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87251" w14:textId="127C49B7" w:rsidR="000A3700" w:rsidRDefault="00E103CB">
      <w:pPr>
        <w:spacing w:line="20" w:lineRule="exact"/>
        <w:rPr>
          <w:sz w:val="24"/>
          <w:szCs w:val="24"/>
        </w:rPr>
      </w:pPr>
      <w:r>
        <w:rPr>
          <w:noProof/>
          <w:sz w:val="24"/>
          <w:szCs w:val="24"/>
        </w:rPr>
        <mc:AlternateContent>
          <mc:Choice Requires="wps">
            <w:drawing>
              <wp:anchor distT="0" distB="0" distL="114300" distR="114300" simplePos="0" relativeHeight="251620352" behindDoc="1" locked="0" layoutInCell="0" allowOverlap="1" wp14:anchorId="181507FB" wp14:editId="4524A6FB">
                <wp:simplePos x="0" y="0"/>
                <wp:positionH relativeFrom="column">
                  <wp:posOffset>-5080</wp:posOffset>
                </wp:positionH>
                <wp:positionV relativeFrom="paragraph">
                  <wp:posOffset>-4206240</wp:posOffset>
                </wp:positionV>
                <wp:extent cx="6517005"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70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A93A833" id="Shape 1"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4pt,-331.2pt" to="512.75pt,-3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" o:allowincell="f" filled="t" strokeweight=".16931mm">
                <v:stroke joinstyle="miter"/>
                <o:lock v:ext="edit" shapetype="f"/>
              </v:line>
            </w:pict>
          </mc:Fallback>
        </mc:AlternateContent>
      </w:r>
      <w:r>
        <w:rPr>
          <w:noProof/>
          <w:sz w:val="24"/>
          <w:szCs w:val="24"/>
        </w:rPr>
        <mc:AlternateContent>
          <mc:Choice Requires="wps">
            <w:drawing>
              <wp:anchor distT="0" distB="0" distL="114300" distR="114300" simplePos="0" relativeHeight="251621376" behindDoc="1" locked="0" layoutInCell="0" allowOverlap="1" wp14:anchorId="1EBAF462" wp14:editId="053E20DB">
                <wp:simplePos x="0" y="0"/>
                <wp:positionH relativeFrom="column">
                  <wp:posOffset>-1905</wp:posOffset>
                </wp:positionH>
                <wp:positionV relativeFrom="paragraph">
                  <wp:posOffset>-4209415</wp:posOffset>
                </wp:positionV>
                <wp:extent cx="0" cy="178498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8498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E3F441A" id="Shape 2"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5pt,-331.45pt" to="-.15pt,-1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" o:allowincell="f" filled="t" strokeweight=".48pt">
                <v:stroke joinstyle="miter"/>
                <o:lock v:ext="edit" shapetype="f"/>
              </v:line>
            </w:pict>
          </mc:Fallback>
        </mc:AlternateContent>
      </w:r>
      <w:r>
        <w:rPr>
          <w:noProof/>
          <w:sz w:val="24"/>
          <w:szCs w:val="24"/>
        </w:rPr>
        <mc:AlternateContent>
          <mc:Choice Requires="wps">
            <w:drawing>
              <wp:anchor distT="0" distB="0" distL="114300" distR="114300" simplePos="0" relativeHeight="251622400" behindDoc="1" locked="0" layoutInCell="0" allowOverlap="1" wp14:anchorId="3B7F2F73" wp14:editId="194C29F8">
                <wp:simplePos x="0" y="0"/>
                <wp:positionH relativeFrom="column">
                  <wp:posOffset>1777365</wp:posOffset>
                </wp:positionH>
                <wp:positionV relativeFrom="paragraph">
                  <wp:posOffset>-4209415</wp:posOffset>
                </wp:positionV>
                <wp:extent cx="0" cy="1784985"/>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8498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7AC8FD9" id="Shape 3"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39.95pt,-331.45pt" to="139.95pt,-1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" o:allowincell="f" filled="t" strokeweight=".16931mm">
                <v:stroke joinstyle="miter"/>
                <o:lock v:ext="edit" shapetype="f"/>
              </v:line>
            </w:pict>
          </mc:Fallback>
        </mc:AlternateContent>
      </w:r>
      <w:r>
        <w:rPr>
          <w:noProof/>
          <w:sz w:val="24"/>
          <w:szCs w:val="24"/>
        </w:rPr>
        <mc:AlternateContent>
          <mc:Choice Requires="wps">
            <w:drawing>
              <wp:anchor distT="0" distB="0" distL="114300" distR="114300" simplePos="0" relativeHeight="251623424" behindDoc="1" locked="0" layoutInCell="0" allowOverlap="1" wp14:anchorId="19F2C4BF" wp14:editId="117288F7">
                <wp:simplePos x="0" y="0"/>
                <wp:positionH relativeFrom="column">
                  <wp:posOffset>-5080</wp:posOffset>
                </wp:positionH>
                <wp:positionV relativeFrom="paragraph">
                  <wp:posOffset>-4024630</wp:posOffset>
                </wp:positionV>
                <wp:extent cx="6517005"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70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87317B4" id="Shape 4"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4pt,-316.9pt" to="512.75pt,-3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" o:allowincell="f" filled="t" strokeweight=".16931mm">
                <v:stroke joinstyle="miter"/>
                <o:lock v:ext="edit" shapetype="f"/>
              </v:line>
            </w:pict>
          </mc:Fallback>
        </mc:AlternateContent>
      </w:r>
      <w:r>
        <w:rPr>
          <w:noProof/>
          <w:sz w:val="24"/>
          <w:szCs w:val="24"/>
        </w:rPr>
        <mc:AlternateContent>
          <mc:Choice Requires="wps">
            <w:drawing>
              <wp:anchor distT="0" distB="0" distL="114300" distR="114300" simplePos="0" relativeHeight="251624448" behindDoc="1" locked="0" layoutInCell="0" allowOverlap="1" wp14:anchorId="71FD1A55" wp14:editId="15E82E56">
                <wp:simplePos x="0" y="0"/>
                <wp:positionH relativeFrom="column">
                  <wp:posOffset>-5080</wp:posOffset>
                </wp:positionH>
                <wp:positionV relativeFrom="paragraph">
                  <wp:posOffset>-3317875</wp:posOffset>
                </wp:positionV>
                <wp:extent cx="651700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70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DDE38A1" id="Shape 5"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4pt,-261.25pt" to="512.75pt,-2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" o:allowincell="f" filled="t" strokeweight=".48pt">
                <v:stroke joinstyle="miter"/>
                <o:lock v:ext="edit" shapetype="f"/>
              </v:line>
            </w:pict>
          </mc:Fallback>
        </mc:AlternateContent>
      </w:r>
      <w:r>
        <w:rPr>
          <w:noProof/>
          <w:sz w:val="24"/>
          <w:szCs w:val="24"/>
        </w:rPr>
        <mc:AlternateContent>
          <mc:Choice Requires="wps">
            <w:drawing>
              <wp:anchor distT="0" distB="0" distL="114300" distR="114300" simplePos="0" relativeHeight="251625472" behindDoc="1" locked="0" layoutInCell="0" allowOverlap="1" wp14:anchorId="07464BAC" wp14:editId="2ED1C254">
                <wp:simplePos x="0" y="0"/>
                <wp:positionH relativeFrom="column">
                  <wp:posOffset>-5080</wp:posOffset>
                </wp:positionH>
                <wp:positionV relativeFrom="paragraph">
                  <wp:posOffset>-2785745</wp:posOffset>
                </wp:positionV>
                <wp:extent cx="651700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70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B186B59" id="Shape 6"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4pt,-219.35pt" to="512.75pt,-2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" o:allowincell="f" filled="t" strokeweight=".48pt">
                <v:stroke joinstyle="miter"/>
                <o:lock v:ext="edit" shapetype="f"/>
              </v:line>
            </w:pict>
          </mc:Fallback>
        </mc:AlternateContent>
      </w:r>
      <w:r>
        <w:rPr>
          <w:noProof/>
          <w:sz w:val="24"/>
          <w:szCs w:val="24"/>
        </w:rPr>
        <mc:AlternateContent>
          <mc:Choice Requires="wps">
            <w:drawing>
              <wp:anchor distT="0" distB="0" distL="114300" distR="114300" simplePos="0" relativeHeight="251626496" behindDoc="1" locked="0" layoutInCell="0" allowOverlap="1" wp14:anchorId="4018D6E0" wp14:editId="13F8185C">
                <wp:simplePos x="0" y="0"/>
                <wp:positionH relativeFrom="column">
                  <wp:posOffset>-5080</wp:posOffset>
                </wp:positionH>
                <wp:positionV relativeFrom="paragraph">
                  <wp:posOffset>-2427605</wp:posOffset>
                </wp:positionV>
                <wp:extent cx="6517005"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70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E236BDB" id="Shape 7"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pt,-191.15pt" to="512.75pt,-1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" o:allowincell="f" filled="t" strokeweight=".48pt">
                <v:stroke joinstyle="miter"/>
                <o:lock v:ext="edit" shapetype="f"/>
              </v:line>
            </w:pict>
          </mc:Fallback>
        </mc:AlternateContent>
      </w:r>
      <w:r>
        <w:rPr>
          <w:noProof/>
          <w:sz w:val="24"/>
          <w:szCs w:val="24"/>
        </w:rPr>
        <mc:AlternateContent>
          <mc:Choice Requires="wps">
            <w:drawing>
              <wp:anchor distT="0" distB="0" distL="114300" distR="114300" simplePos="0" relativeHeight="251627520" behindDoc="1" locked="0" layoutInCell="0" allowOverlap="1" wp14:anchorId="2FCB31C0" wp14:editId="696434C5">
                <wp:simplePos x="0" y="0"/>
                <wp:positionH relativeFrom="column">
                  <wp:posOffset>6508750</wp:posOffset>
                </wp:positionH>
                <wp:positionV relativeFrom="paragraph">
                  <wp:posOffset>-4209415</wp:posOffset>
                </wp:positionV>
                <wp:extent cx="0" cy="178498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8498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32D0A08" id="Shape 8"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512.5pt,-331.45pt" to="512.5pt,-1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" o:allowincell="f" filled="t" strokeweight=".48pt">
                <v:stroke joinstyle="miter"/>
                <o:lock v:ext="edit" shapetype="f"/>
              </v:line>
            </w:pict>
          </mc:Fallback>
        </mc:AlternateContent>
      </w:r>
    </w:p>
    <w:p w14:paraId="1968CFB6" w14:textId="342F9AD4" w:rsidR="00FB4385" w:rsidRDefault="00FB4385" w:rsidP="00FB4385">
      <w:pPr>
        <w:tabs>
          <w:tab w:val="left" w:pos="3255"/>
        </w:tabs>
      </w:pPr>
      <w:bookmarkStart w:id="0" w:name="page2"/>
      <w:bookmarkEnd w:id="0"/>
      <w:r>
        <w:tab/>
      </w:r>
    </w:p>
    <w:p w14:paraId="2D15B0E2" w14:textId="77777777" w:rsidR="00FB4385" w:rsidRDefault="00FB4385" w:rsidP="00FB4385"/>
    <w:p w14:paraId="0A8725C9" w14:textId="77777777" w:rsidR="00FB4385" w:rsidRDefault="00FB4385" w:rsidP="00FB4385">
      <w:pPr>
        <w:rPr>
          <w:rFonts w:ascii="Arial" w:hAnsi="Arial" w:cs="Arial"/>
          <w:b/>
          <w:bCs/>
          <w:sz w:val="40"/>
          <w:szCs w:val="40"/>
        </w:rPr>
      </w:pPr>
    </w:p>
    <w:p w14:paraId="7DC14464" w14:textId="77777777" w:rsidR="00FB4385" w:rsidRPr="00F159DA" w:rsidRDefault="00FB4385" w:rsidP="00FB4385">
      <w:pPr>
        <w:jc w:val="center"/>
        <w:rPr>
          <w:rFonts w:ascii="Arial" w:hAnsi="Arial" w:cs="Arial"/>
          <w:b/>
          <w:bCs/>
          <w:sz w:val="40"/>
          <w:szCs w:val="40"/>
        </w:rPr>
      </w:pPr>
      <w:r>
        <w:rPr>
          <w:rFonts w:ascii="Arial" w:hAnsi="Arial" w:cs="Arial"/>
          <w:b/>
          <w:bCs/>
          <w:sz w:val="40"/>
          <w:szCs w:val="40"/>
        </w:rPr>
        <w:t>Lincolnsh</w:t>
      </w:r>
      <w:r w:rsidRPr="00F159DA">
        <w:rPr>
          <w:rFonts w:ascii="Arial" w:hAnsi="Arial" w:cs="Arial"/>
          <w:b/>
          <w:bCs/>
          <w:sz w:val="40"/>
          <w:szCs w:val="40"/>
        </w:rPr>
        <w:t>ire County Council</w:t>
      </w:r>
    </w:p>
    <w:p w14:paraId="7A69AF41" w14:textId="77777777" w:rsidR="00FB4385" w:rsidRPr="00F159DA" w:rsidRDefault="00FB4385" w:rsidP="00FB4385">
      <w:pPr>
        <w:jc w:val="center"/>
        <w:rPr>
          <w:rFonts w:ascii="Arial" w:hAnsi="Arial" w:cs="Arial"/>
          <w:b/>
          <w:bCs/>
          <w:sz w:val="40"/>
          <w:szCs w:val="40"/>
        </w:rPr>
      </w:pPr>
      <w:r w:rsidRPr="00F159DA">
        <w:rPr>
          <w:rFonts w:ascii="Arial" w:hAnsi="Arial" w:cs="Arial"/>
          <w:b/>
          <w:bCs/>
          <w:sz w:val="40"/>
          <w:szCs w:val="40"/>
        </w:rPr>
        <w:t>Adult Care</w:t>
      </w:r>
    </w:p>
    <w:p w14:paraId="4375456D" w14:textId="77777777" w:rsidR="00FB4385" w:rsidRPr="00F159DA" w:rsidRDefault="00FB4385" w:rsidP="00FB4385">
      <w:pPr>
        <w:jc w:val="center"/>
        <w:rPr>
          <w:rFonts w:ascii="Arial" w:hAnsi="Arial" w:cs="Arial"/>
          <w:b/>
          <w:bCs/>
          <w:sz w:val="36"/>
          <w:szCs w:val="36"/>
        </w:rPr>
      </w:pPr>
    </w:p>
    <w:p w14:paraId="04F54756" w14:textId="77777777" w:rsidR="00FB4385" w:rsidRPr="00F159DA" w:rsidRDefault="00FB4385" w:rsidP="00FB4385">
      <w:pPr>
        <w:jc w:val="center"/>
        <w:rPr>
          <w:rFonts w:ascii="Arial" w:hAnsi="Arial" w:cs="Arial"/>
          <w:b/>
          <w:bCs/>
          <w:sz w:val="40"/>
          <w:szCs w:val="40"/>
        </w:rPr>
      </w:pPr>
      <w:r w:rsidRPr="00F159DA">
        <w:rPr>
          <w:rFonts w:ascii="Arial" w:hAnsi="Arial" w:cs="Arial"/>
          <w:b/>
          <w:bCs/>
          <w:sz w:val="40"/>
          <w:szCs w:val="40"/>
        </w:rPr>
        <w:t>Safeguarding Policy and Procedures</w:t>
      </w:r>
    </w:p>
    <w:p w14:paraId="50BE4E76" w14:textId="77777777" w:rsidR="00FB4385" w:rsidRDefault="00FB4385" w:rsidP="00FB4385">
      <w:pPr>
        <w:rPr>
          <w:sz w:val="36"/>
          <w:szCs w:val="36"/>
        </w:rPr>
      </w:pPr>
    </w:p>
    <w:p w14:paraId="2FD4E2C1" w14:textId="77777777" w:rsidR="00FB4385" w:rsidRDefault="00FB4385" w:rsidP="00FB4385">
      <w:pPr>
        <w:rPr>
          <w:sz w:val="36"/>
          <w:szCs w:val="36"/>
        </w:rPr>
      </w:pPr>
    </w:p>
    <w:tbl>
      <w:tblPr>
        <w:tblStyle w:val="TableGrid"/>
        <w:tblW w:w="9639" w:type="dxa"/>
        <w:tblInd w:w="-15"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68"/>
        <w:gridCol w:w="7371"/>
      </w:tblGrid>
      <w:tr w:rsidR="00FB4385" w14:paraId="509AE816" w14:textId="77777777" w:rsidTr="00FB4385">
        <w:tc>
          <w:tcPr>
            <w:tcW w:w="2268" w:type="dxa"/>
          </w:tcPr>
          <w:p w14:paraId="150BD072" w14:textId="77777777" w:rsidR="00FB4385" w:rsidRPr="00F159DA" w:rsidRDefault="00FB4385" w:rsidP="001862E4">
            <w:pPr>
              <w:rPr>
                <w:rFonts w:ascii="Arial" w:hAnsi="Arial" w:cs="Arial"/>
                <w:b/>
                <w:bCs/>
              </w:rPr>
            </w:pPr>
            <w:r w:rsidRPr="00F159DA">
              <w:rPr>
                <w:rFonts w:ascii="Arial" w:hAnsi="Arial" w:cs="Arial"/>
                <w:b/>
                <w:bCs/>
              </w:rPr>
              <w:t>Title</w:t>
            </w:r>
          </w:p>
        </w:tc>
        <w:tc>
          <w:tcPr>
            <w:tcW w:w="7371" w:type="dxa"/>
          </w:tcPr>
          <w:p w14:paraId="01486016" w14:textId="77777777" w:rsidR="00FB4385" w:rsidRPr="00F159DA" w:rsidRDefault="00FB4385" w:rsidP="001862E4">
            <w:pPr>
              <w:rPr>
                <w:rFonts w:ascii="Arial" w:hAnsi="Arial" w:cs="Arial"/>
                <w:b/>
                <w:bCs/>
              </w:rPr>
            </w:pPr>
            <w:r w:rsidRPr="00F159DA">
              <w:rPr>
                <w:rFonts w:ascii="Arial" w:hAnsi="Arial" w:cs="Arial"/>
                <w:b/>
                <w:bCs/>
              </w:rPr>
              <w:t>Adult Care Safeguarding Policy and Procedures</w:t>
            </w:r>
          </w:p>
        </w:tc>
      </w:tr>
      <w:tr w:rsidR="00FB4385" w14:paraId="5A4F642F" w14:textId="77777777" w:rsidTr="00FB4385">
        <w:tc>
          <w:tcPr>
            <w:tcW w:w="2268" w:type="dxa"/>
          </w:tcPr>
          <w:p w14:paraId="61C66164" w14:textId="77777777" w:rsidR="00FB4385" w:rsidRPr="00F159DA" w:rsidRDefault="00FB4385" w:rsidP="001862E4">
            <w:pPr>
              <w:rPr>
                <w:rFonts w:ascii="Arial" w:hAnsi="Arial" w:cs="Arial"/>
                <w:b/>
                <w:bCs/>
              </w:rPr>
            </w:pPr>
            <w:r w:rsidRPr="00F159DA">
              <w:rPr>
                <w:rFonts w:ascii="Arial" w:hAnsi="Arial" w:cs="Arial"/>
                <w:b/>
                <w:bCs/>
              </w:rPr>
              <w:t>Target Groups</w:t>
            </w:r>
          </w:p>
        </w:tc>
        <w:tc>
          <w:tcPr>
            <w:tcW w:w="7371" w:type="dxa"/>
          </w:tcPr>
          <w:p w14:paraId="129336FC" w14:textId="77777777" w:rsidR="00FB4385" w:rsidRPr="00F159DA" w:rsidRDefault="00FB4385" w:rsidP="001862E4">
            <w:pPr>
              <w:rPr>
                <w:rFonts w:ascii="Arial" w:hAnsi="Arial" w:cs="Arial"/>
                <w:b/>
                <w:bCs/>
              </w:rPr>
            </w:pPr>
            <w:r w:rsidRPr="00F159DA">
              <w:rPr>
                <w:rFonts w:ascii="Arial" w:hAnsi="Arial" w:cs="Arial"/>
                <w:b/>
                <w:bCs/>
              </w:rPr>
              <w:t>Universal</w:t>
            </w:r>
          </w:p>
          <w:p w14:paraId="34B12C7A" w14:textId="77777777" w:rsidR="00FB4385" w:rsidRPr="00F159DA" w:rsidRDefault="00FB4385" w:rsidP="001862E4">
            <w:pPr>
              <w:rPr>
                <w:rFonts w:ascii="Arial" w:hAnsi="Arial" w:cs="Arial"/>
                <w:b/>
                <w:bCs/>
              </w:rPr>
            </w:pPr>
            <w:r w:rsidRPr="00F159DA">
              <w:rPr>
                <w:rFonts w:ascii="Arial" w:hAnsi="Arial" w:cs="Arial"/>
                <w:b/>
                <w:bCs/>
              </w:rPr>
              <w:t>All Lincolnshire County Council Staff</w:t>
            </w:r>
          </w:p>
          <w:p w14:paraId="0C041060" w14:textId="77777777" w:rsidR="00FB4385" w:rsidRPr="00F159DA" w:rsidRDefault="00FB4385" w:rsidP="001862E4">
            <w:pPr>
              <w:rPr>
                <w:rFonts w:ascii="Arial" w:hAnsi="Arial" w:cs="Arial"/>
                <w:b/>
                <w:bCs/>
              </w:rPr>
            </w:pPr>
            <w:r w:rsidRPr="00F159DA">
              <w:rPr>
                <w:rFonts w:ascii="Arial" w:hAnsi="Arial" w:cs="Arial"/>
                <w:b/>
                <w:bCs/>
              </w:rPr>
              <w:t>Partners and Providers</w:t>
            </w:r>
          </w:p>
          <w:p w14:paraId="12F4F45E" w14:textId="77777777" w:rsidR="00FB4385" w:rsidRPr="00F159DA" w:rsidRDefault="00FB4385" w:rsidP="001862E4">
            <w:pPr>
              <w:rPr>
                <w:rFonts w:ascii="Arial" w:hAnsi="Arial" w:cs="Arial"/>
                <w:b/>
                <w:bCs/>
              </w:rPr>
            </w:pPr>
            <w:r w:rsidRPr="00F159DA">
              <w:rPr>
                <w:rFonts w:ascii="Arial" w:hAnsi="Arial" w:cs="Arial"/>
                <w:b/>
                <w:bCs/>
              </w:rPr>
              <w:t>Members of the Public</w:t>
            </w:r>
          </w:p>
        </w:tc>
      </w:tr>
      <w:tr w:rsidR="00FB4385" w14:paraId="4DD103EB" w14:textId="77777777" w:rsidTr="00EE58CF">
        <w:tc>
          <w:tcPr>
            <w:tcW w:w="2268" w:type="dxa"/>
            <w:tcBorders>
              <w:bottom w:val="single" w:sz="12" w:space="0" w:color="auto"/>
            </w:tcBorders>
          </w:tcPr>
          <w:p w14:paraId="32C33518" w14:textId="3AE5ACAA" w:rsidR="00FB4385" w:rsidRPr="00F159DA" w:rsidRDefault="00FB4385" w:rsidP="001862E4">
            <w:pPr>
              <w:rPr>
                <w:rFonts w:ascii="Arial" w:hAnsi="Arial" w:cs="Arial"/>
                <w:b/>
                <w:bCs/>
              </w:rPr>
            </w:pPr>
            <w:r w:rsidRPr="00F159DA">
              <w:rPr>
                <w:rFonts w:ascii="Arial" w:hAnsi="Arial" w:cs="Arial"/>
                <w:b/>
                <w:bCs/>
              </w:rPr>
              <w:t xml:space="preserve">Lead </w:t>
            </w:r>
            <w:r w:rsidR="00403E87" w:rsidRPr="00F159DA">
              <w:rPr>
                <w:rFonts w:ascii="Arial" w:hAnsi="Arial" w:cs="Arial"/>
                <w:b/>
                <w:bCs/>
              </w:rPr>
              <w:t>Authors</w:t>
            </w:r>
            <w:r w:rsidRPr="00F159DA">
              <w:rPr>
                <w:rFonts w:ascii="Arial" w:hAnsi="Arial" w:cs="Arial"/>
                <w:b/>
                <w:bCs/>
              </w:rPr>
              <w:t>/Role</w:t>
            </w:r>
          </w:p>
        </w:tc>
        <w:tc>
          <w:tcPr>
            <w:tcW w:w="7371" w:type="dxa"/>
            <w:tcBorders>
              <w:bottom w:val="single" w:sz="12" w:space="0" w:color="auto"/>
            </w:tcBorders>
          </w:tcPr>
          <w:p w14:paraId="05D8A147" w14:textId="77777777" w:rsidR="00FB4385" w:rsidRPr="00F159DA" w:rsidRDefault="00FB4385" w:rsidP="001862E4">
            <w:pPr>
              <w:rPr>
                <w:rFonts w:ascii="Arial" w:hAnsi="Arial" w:cs="Arial"/>
                <w:b/>
                <w:bCs/>
              </w:rPr>
            </w:pPr>
            <w:r w:rsidRPr="00F159DA">
              <w:rPr>
                <w:rFonts w:ascii="Arial" w:hAnsi="Arial" w:cs="Arial"/>
                <w:b/>
                <w:bCs/>
              </w:rPr>
              <w:t>Mandy Cooke – County Manager Safeguarding</w:t>
            </w:r>
          </w:p>
          <w:p w14:paraId="62AFE62D" w14:textId="77777777" w:rsidR="00FB4385" w:rsidRPr="00F159DA" w:rsidRDefault="00FB4385" w:rsidP="001862E4">
            <w:pPr>
              <w:rPr>
                <w:rFonts w:ascii="Arial" w:hAnsi="Arial" w:cs="Arial"/>
                <w:b/>
                <w:bCs/>
              </w:rPr>
            </w:pPr>
            <w:r w:rsidRPr="00F159DA">
              <w:rPr>
                <w:rFonts w:ascii="Arial" w:hAnsi="Arial" w:cs="Arial"/>
                <w:b/>
                <w:bCs/>
              </w:rPr>
              <w:t>Justin Hackney – Assistant Director</w:t>
            </w:r>
          </w:p>
          <w:p w14:paraId="111E2DD5" w14:textId="77777777" w:rsidR="00FB4385" w:rsidRPr="00F159DA" w:rsidRDefault="00FB4385" w:rsidP="001862E4">
            <w:pPr>
              <w:rPr>
                <w:rFonts w:ascii="Arial" w:hAnsi="Arial" w:cs="Arial"/>
                <w:b/>
                <w:bCs/>
              </w:rPr>
            </w:pPr>
            <w:r w:rsidRPr="00F159DA">
              <w:rPr>
                <w:rFonts w:ascii="Arial" w:hAnsi="Arial" w:cs="Arial"/>
                <w:b/>
                <w:bCs/>
              </w:rPr>
              <w:t>Jane Mason, County Manager</w:t>
            </w:r>
          </w:p>
        </w:tc>
      </w:tr>
      <w:tr w:rsidR="00FB4385" w14:paraId="57AF37E6" w14:textId="77777777" w:rsidTr="00EE58CF">
        <w:tc>
          <w:tcPr>
            <w:tcW w:w="2268" w:type="dxa"/>
            <w:tcBorders>
              <w:bottom w:val="single" w:sz="12" w:space="0" w:color="auto"/>
            </w:tcBorders>
          </w:tcPr>
          <w:p w14:paraId="66902968" w14:textId="77777777" w:rsidR="00FB4385" w:rsidRPr="00F159DA" w:rsidRDefault="00FB4385" w:rsidP="001862E4">
            <w:pPr>
              <w:rPr>
                <w:rFonts w:ascii="Arial" w:hAnsi="Arial" w:cs="Arial"/>
                <w:b/>
                <w:bCs/>
              </w:rPr>
            </w:pPr>
            <w:r w:rsidRPr="00F159DA">
              <w:rPr>
                <w:rFonts w:ascii="Arial" w:hAnsi="Arial" w:cs="Arial"/>
                <w:b/>
                <w:bCs/>
              </w:rPr>
              <w:t>Active Date</w:t>
            </w:r>
          </w:p>
        </w:tc>
        <w:tc>
          <w:tcPr>
            <w:tcW w:w="7371" w:type="dxa"/>
            <w:tcBorders>
              <w:bottom w:val="single" w:sz="12" w:space="0" w:color="auto"/>
            </w:tcBorders>
          </w:tcPr>
          <w:p w14:paraId="43916F38" w14:textId="77777777" w:rsidR="00FB4385" w:rsidRPr="00F159DA" w:rsidRDefault="00FB4385" w:rsidP="001862E4">
            <w:pPr>
              <w:rPr>
                <w:rFonts w:ascii="Arial" w:hAnsi="Arial" w:cs="Arial"/>
                <w:b/>
                <w:bCs/>
              </w:rPr>
            </w:pPr>
            <w:r w:rsidRPr="00F159DA">
              <w:rPr>
                <w:rFonts w:ascii="Arial" w:hAnsi="Arial" w:cs="Arial"/>
                <w:b/>
                <w:bCs/>
              </w:rPr>
              <w:t>1 October 2017</w:t>
            </w:r>
          </w:p>
          <w:p w14:paraId="3D649B86" w14:textId="77777777" w:rsidR="00FB4385" w:rsidRPr="00F159DA" w:rsidRDefault="00FB4385" w:rsidP="001862E4">
            <w:pPr>
              <w:rPr>
                <w:rFonts w:ascii="Arial" w:hAnsi="Arial" w:cs="Arial"/>
                <w:b/>
                <w:bCs/>
              </w:rPr>
            </w:pPr>
            <w:r w:rsidRPr="00F159DA">
              <w:rPr>
                <w:rFonts w:ascii="Arial" w:hAnsi="Arial" w:cs="Arial"/>
                <w:b/>
                <w:bCs/>
              </w:rPr>
              <w:t>Version 2.0</w:t>
            </w:r>
          </w:p>
        </w:tc>
      </w:tr>
    </w:tbl>
    <w:p w14:paraId="780052AF" w14:textId="77777777" w:rsidR="00FB4385" w:rsidRDefault="00FB4385" w:rsidP="00FB4385">
      <w:pPr>
        <w:rPr>
          <w:sz w:val="36"/>
          <w:szCs w:val="36"/>
        </w:rPr>
      </w:pPr>
    </w:p>
    <w:tbl>
      <w:tblPr>
        <w:tblStyle w:val="TableGrid"/>
        <w:tblW w:w="963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63"/>
        <w:gridCol w:w="1922"/>
        <w:gridCol w:w="6554"/>
      </w:tblGrid>
      <w:tr w:rsidR="00FB4385" w14:paraId="77C2CF14" w14:textId="77777777" w:rsidTr="00FB4385">
        <w:tc>
          <w:tcPr>
            <w:tcW w:w="709" w:type="dxa"/>
          </w:tcPr>
          <w:p w14:paraId="3F710580" w14:textId="77777777" w:rsidR="00FB4385" w:rsidRPr="00F159DA" w:rsidRDefault="00FB4385" w:rsidP="001862E4">
            <w:pPr>
              <w:rPr>
                <w:rFonts w:ascii="Arial" w:hAnsi="Arial" w:cs="Arial"/>
                <w:b/>
                <w:bCs/>
              </w:rPr>
            </w:pPr>
            <w:r w:rsidRPr="00F159DA">
              <w:rPr>
                <w:rFonts w:ascii="Arial" w:hAnsi="Arial" w:cs="Arial"/>
                <w:b/>
                <w:bCs/>
              </w:rPr>
              <w:t>Version:</w:t>
            </w:r>
          </w:p>
        </w:tc>
        <w:tc>
          <w:tcPr>
            <w:tcW w:w="1985" w:type="dxa"/>
          </w:tcPr>
          <w:p w14:paraId="6DECD823" w14:textId="77777777" w:rsidR="00FB4385" w:rsidRPr="00F159DA" w:rsidRDefault="00FB4385" w:rsidP="001862E4">
            <w:pPr>
              <w:rPr>
                <w:rFonts w:ascii="Arial" w:hAnsi="Arial" w:cs="Arial"/>
                <w:b/>
                <w:bCs/>
              </w:rPr>
            </w:pPr>
            <w:r w:rsidRPr="00F159DA">
              <w:rPr>
                <w:rFonts w:ascii="Arial" w:hAnsi="Arial" w:cs="Arial"/>
                <w:b/>
                <w:bCs/>
              </w:rPr>
              <w:t>Date:</w:t>
            </w:r>
          </w:p>
        </w:tc>
        <w:tc>
          <w:tcPr>
            <w:tcW w:w="6945" w:type="dxa"/>
          </w:tcPr>
          <w:p w14:paraId="322CB259" w14:textId="77777777" w:rsidR="00FB4385" w:rsidRPr="00F159DA" w:rsidRDefault="00FB4385" w:rsidP="001862E4">
            <w:pPr>
              <w:rPr>
                <w:rFonts w:ascii="Arial" w:hAnsi="Arial" w:cs="Arial"/>
                <w:b/>
                <w:bCs/>
              </w:rPr>
            </w:pPr>
            <w:r w:rsidRPr="00F159DA">
              <w:rPr>
                <w:rFonts w:ascii="Arial" w:hAnsi="Arial" w:cs="Arial"/>
                <w:b/>
                <w:bCs/>
              </w:rPr>
              <w:t>Reason for issue:</w:t>
            </w:r>
          </w:p>
        </w:tc>
      </w:tr>
      <w:tr w:rsidR="00FB4385" w14:paraId="4F4071CA" w14:textId="77777777" w:rsidTr="00FB4385">
        <w:tc>
          <w:tcPr>
            <w:tcW w:w="709" w:type="dxa"/>
          </w:tcPr>
          <w:p w14:paraId="078F2ECD" w14:textId="77777777" w:rsidR="00FB4385" w:rsidRPr="00F159DA" w:rsidRDefault="00FB4385" w:rsidP="001862E4">
            <w:pPr>
              <w:rPr>
                <w:rFonts w:ascii="Arial" w:hAnsi="Arial" w:cs="Arial"/>
                <w:b/>
                <w:bCs/>
              </w:rPr>
            </w:pPr>
            <w:r>
              <w:rPr>
                <w:rFonts w:ascii="Arial" w:hAnsi="Arial" w:cs="Arial"/>
                <w:b/>
                <w:bCs/>
              </w:rPr>
              <w:t>7</w:t>
            </w:r>
          </w:p>
        </w:tc>
        <w:tc>
          <w:tcPr>
            <w:tcW w:w="1985" w:type="dxa"/>
          </w:tcPr>
          <w:p w14:paraId="1B031DC1" w14:textId="77777777" w:rsidR="00FB4385" w:rsidRPr="00F159DA" w:rsidRDefault="00FB4385" w:rsidP="001862E4">
            <w:pPr>
              <w:rPr>
                <w:rFonts w:ascii="Arial" w:hAnsi="Arial" w:cs="Arial"/>
                <w:b/>
                <w:bCs/>
              </w:rPr>
            </w:pPr>
            <w:r>
              <w:rPr>
                <w:rFonts w:ascii="Arial" w:hAnsi="Arial" w:cs="Arial"/>
                <w:b/>
                <w:bCs/>
              </w:rPr>
              <w:t>8 June 2016</w:t>
            </w:r>
          </w:p>
        </w:tc>
        <w:tc>
          <w:tcPr>
            <w:tcW w:w="6945" w:type="dxa"/>
          </w:tcPr>
          <w:p w14:paraId="61994031" w14:textId="77777777" w:rsidR="00FB4385" w:rsidRPr="00F159DA" w:rsidRDefault="00FB4385" w:rsidP="001862E4">
            <w:pPr>
              <w:rPr>
                <w:rFonts w:ascii="Arial" w:hAnsi="Arial" w:cs="Arial"/>
                <w:b/>
                <w:bCs/>
              </w:rPr>
            </w:pPr>
            <w:r>
              <w:rPr>
                <w:rFonts w:ascii="Arial" w:hAnsi="Arial" w:cs="Arial"/>
                <w:b/>
                <w:bCs/>
              </w:rPr>
              <w:t>Governance and practice framework for Lincolnshire Conty Council Adult Care</w:t>
            </w:r>
          </w:p>
        </w:tc>
      </w:tr>
      <w:tr w:rsidR="00FB4385" w14:paraId="356EA046" w14:textId="77777777" w:rsidTr="00FB4385">
        <w:tc>
          <w:tcPr>
            <w:tcW w:w="709" w:type="dxa"/>
          </w:tcPr>
          <w:p w14:paraId="765A31FD" w14:textId="77777777" w:rsidR="00FB4385" w:rsidRPr="00F159DA" w:rsidRDefault="00FB4385" w:rsidP="001862E4">
            <w:pPr>
              <w:rPr>
                <w:rFonts w:ascii="Arial" w:hAnsi="Arial" w:cs="Arial"/>
                <w:b/>
                <w:bCs/>
              </w:rPr>
            </w:pPr>
            <w:r>
              <w:rPr>
                <w:rFonts w:ascii="Arial" w:hAnsi="Arial" w:cs="Arial"/>
                <w:b/>
                <w:bCs/>
              </w:rPr>
              <w:t>8</w:t>
            </w:r>
          </w:p>
        </w:tc>
        <w:tc>
          <w:tcPr>
            <w:tcW w:w="1985" w:type="dxa"/>
          </w:tcPr>
          <w:p w14:paraId="7D3CAE6B" w14:textId="77777777" w:rsidR="00FB4385" w:rsidRPr="00F159DA" w:rsidRDefault="00FB4385" w:rsidP="001862E4">
            <w:pPr>
              <w:rPr>
                <w:rFonts w:ascii="Arial" w:hAnsi="Arial" w:cs="Arial"/>
                <w:b/>
                <w:bCs/>
              </w:rPr>
            </w:pPr>
            <w:r>
              <w:rPr>
                <w:rFonts w:ascii="Arial" w:hAnsi="Arial" w:cs="Arial"/>
                <w:b/>
                <w:bCs/>
              </w:rPr>
              <w:t>11 August 2016</w:t>
            </w:r>
          </w:p>
        </w:tc>
        <w:tc>
          <w:tcPr>
            <w:tcW w:w="6945" w:type="dxa"/>
          </w:tcPr>
          <w:p w14:paraId="1BFC3449" w14:textId="77777777" w:rsidR="00FB4385" w:rsidRPr="00F159DA" w:rsidRDefault="00FB4385" w:rsidP="001862E4">
            <w:pPr>
              <w:rPr>
                <w:rFonts w:ascii="Arial" w:hAnsi="Arial" w:cs="Arial"/>
                <w:b/>
                <w:bCs/>
              </w:rPr>
            </w:pPr>
            <w:r>
              <w:rPr>
                <w:rFonts w:ascii="Arial" w:hAnsi="Arial" w:cs="Arial"/>
                <w:b/>
                <w:bCs/>
              </w:rPr>
              <w:t>Align to LCC Domestic Abuse Policy March 2016</w:t>
            </w:r>
          </w:p>
        </w:tc>
      </w:tr>
      <w:tr w:rsidR="00FB4385" w14:paraId="033C6250" w14:textId="77777777" w:rsidTr="00FB4385">
        <w:tc>
          <w:tcPr>
            <w:tcW w:w="709" w:type="dxa"/>
          </w:tcPr>
          <w:p w14:paraId="70076968" w14:textId="77777777" w:rsidR="00FB4385" w:rsidRPr="00F159DA" w:rsidRDefault="00FB4385" w:rsidP="001862E4">
            <w:pPr>
              <w:rPr>
                <w:rFonts w:ascii="Arial" w:hAnsi="Arial" w:cs="Arial"/>
                <w:b/>
                <w:bCs/>
              </w:rPr>
            </w:pPr>
            <w:r>
              <w:rPr>
                <w:rFonts w:ascii="Arial" w:hAnsi="Arial" w:cs="Arial"/>
                <w:b/>
                <w:bCs/>
              </w:rPr>
              <w:t>9</w:t>
            </w:r>
          </w:p>
        </w:tc>
        <w:tc>
          <w:tcPr>
            <w:tcW w:w="1985" w:type="dxa"/>
          </w:tcPr>
          <w:p w14:paraId="67639BA9" w14:textId="77777777" w:rsidR="00FB4385" w:rsidRPr="00F159DA" w:rsidRDefault="00FB4385" w:rsidP="001862E4">
            <w:pPr>
              <w:rPr>
                <w:rFonts w:ascii="Arial" w:hAnsi="Arial" w:cs="Arial"/>
                <w:b/>
                <w:bCs/>
              </w:rPr>
            </w:pPr>
            <w:r>
              <w:rPr>
                <w:rFonts w:ascii="Arial" w:hAnsi="Arial" w:cs="Arial"/>
                <w:b/>
                <w:bCs/>
              </w:rPr>
              <w:t>31 August 2016</w:t>
            </w:r>
          </w:p>
        </w:tc>
        <w:tc>
          <w:tcPr>
            <w:tcW w:w="6945" w:type="dxa"/>
          </w:tcPr>
          <w:p w14:paraId="73579D59" w14:textId="77777777" w:rsidR="00FB4385" w:rsidRPr="00F159DA" w:rsidRDefault="00FB4385" w:rsidP="001862E4">
            <w:pPr>
              <w:rPr>
                <w:rFonts w:ascii="Arial" w:hAnsi="Arial" w:cs="Arial"/>
                <w:b/>
                <w:bCs/>
              </w:rPr>
            </w:pPr>
            <w:r>
              <w:rPr>
                <w:rFonts w:ascii="Arial" w:hAnsi="Arial" w:cs="Arial"/>
                <w:b/>
                <w:bCs/>
              </w:rPr>
              <w:t>Changes to hyperlinks</w:t>
            </w:r>
          </w:p>
        </w:tc>
      </w:tr>
      <w:tr w:rsidR="00FB4385" w14:paraId="15600580" w14:textId="77777777" w:rsidTr="00FB4385">
        <w:tc>
          <w:tcPr>
            <w:tcW w:w="709" w:type="dxa"/>
          </w:tcPr>
          <w:p w14:paraId="3E9437A8" w14:textId="77777777" w:rsidR="00FB4385" w:rsidRPr="00F159DA" w:rsidRDefault="00FB4385" w:rsidP="001862E4">
            <w:pPr>
              <w:rPr>
                <w:rFonts w:ascii="Arial" w:hAnsi="Arial" w:cs="Arial"/>
                <w:b/>
                <w:bCs/>
              </w:rPr>
            </w:pPr>
            <w:r>
              <w:rPr>
                <w:rFonts w:ascii="Arial" w:hAnsi="Arial" w:cs="Arial"/>
                <w:b/>
                <w:bCs/>
              </w:rPr>
              <w:t>10</w:t>
            </w:r>
          </w:p>
        </w:tc>
        <w:tc>
          <w:tcPr>
            <w:tcW w:w="1985" w:type="dxa"/>
          </w:tcPr>
          <w:p w14:paraId="57280265" w14:textId="77777777" w:rsidR="00FB4385" w:rsidRPr="00F159DA" w:rsidRDefault="00FB4385" w:rsidP="001862E4">
            <w:pPr>
              <w:rPr>
                <w:rFonts w:ascii="Arial" w:hAnsi="Arial" w:cs="Arial"/>
                <w:b/>
                <w:bCs/>
              </w:rPr>
            </w:pPr>
            <w:r>
              <w:rPr>
                <w:rFonts w:ascii="Arial" w:hAnsi="Arial" w:cs="Arial"/>
                <w:b/>
                <w:bCs/>
              </w:rPr>
              <w:t>18 October 2016</w:t>
            </w:r>
          </w:p>
        </w:tc>
        <w:tc>
          <w:tcPr>
            <w:tcW w:w="6945" w:type="dxa"/>
          </w:tcPr>
          <w:p w14:paraId="34F0CFC8" w14:textId="77777777" w:rsidR="00FB4385" w:rsidRPr="00F159DA" w:rsidRDefault="00FB4385" w:rsidP="001862E4">
            <w:pPr>
              <w:rPr>
                <w:rFonts w:ascii="Arial" w:hAnsi="Arial" w:cs="Arial"/>
                <w:b/>
                <w:bCs/>
              </w:rPr>
            </w:pPr>
            <w:r>
              <w:rPr>
                <w:rFonts w:ascii="Arial" w:hAnsi="Arial" w:cs="Arial"/>
                <w:b/>
                <w:bCs/>
              </w:rPr>
              <w:t>Sentence correction</w:t>
            </w:r>
          </w:p>
        </w:tc>
      </w:tr>
      <w:tr w:rsidR="00FB4385" w14:paraId="0D4EE463" w14:textId="77777777" w:rsidTr="00FB4385">
        <w:tc>
          <w:tcPr>
            <w:tcW w:w="709" w:type="dxa"/>
          </w:tcPr>
          <w:p w14:paraId="1FBFAAD0" w14:textId="77777777" w:rsidR="00FB4385" w:rsidRPr="00F159DA" w:rsidRDefault="00FB4385" w:rsidP="001862E4">
            <w:pPr>
              <w:rPr>
                <w:rFonts w:ascii="Arial" w:hAnsi="Arial" w:cs="Arial"/>
                <w:b/>
                <w:bCs/>
              </w:rPr>
            </w:pPr>
            <w:r>
              <w:rPr>
                <w:rFonts w:ascii="Arial" w:hAnsi="Arial" w:cs="Arial"/>
                <w:b/>
                <w:bCs/>
              </w:rPr>
              <w:t>12</w:t>
            </w:r>
          </w:p>
        </w:tc>
        <w:tc>
          <w:tcPr>
            <w:tcW w:w="1985" w:type="dxa"/>
          </w:tcPr>
          <w:p w14:paraId="1708A097" w14:textId="77777777" w:rsidR="00FB4385" w:rsidRPr="00F159DA" w:rsidRDefault="00FB4385" w:rsidP="001862E4">
            <w:pPr>
              <w:rPr>
                <w:rFonts w:ascii="Arial" w:hAnsi="Arial" w:cs="Arial"/>
                <w:b/>
                <w:bCs/>
              </w:rPr>
            </w:pPr>
            <w:r>
              <w:rPr>
                <w:rFonts w:ascii="Arial" w:hAnsi="Arial" w:cs="Arial"/>
                <w:b/>
                <w:bCs/>
              </w:rPr>
              <w:t>19 May 2017</w:t>
            </w:r>
          </w:p>
        </w:tc>
        <w:tc>
          <w:tcPr>
            <w:tcW w:w="6945" w:type="dxa"/>
          </w:tcPr>
          <w:p w14:paraId="41058F15" w14:textId="77777777" w:rsidR="00FB4385" w:rsidRPr="00F159DA" w:rsidRDefault="00FB4385" w:rsidP="001862E4">
            <w:pPr>
              <w:rPr>
                <w:rFonts w:ascii="Arial" w:hAnsi="Arial" w:cs="Arial"/>
                <w:b/>
                <w:bCs/>
              </w:rPr>
            </w:pPr>
            <w:r>
              <w:rPr>
                <w:rFonts w:ascii="Arial" w:hAnsi="Arial" w:cs="Arial"/>
                <w:b/>
                <w:bCs/>
              </w:rPr>
              <w:t>V1.0 reviewed. Version 2 produced. Released May 2017 to support training.</w:t>
            </w:r>
          </w:p>
        </w:tc>
      </w:tr>
      <w:tr w:rsidR="00FB4385" w14:paraId="2E38614C" w14:textId="77777777" w:rsidTr="00FB4385">
        <w:tc>
          <w:tcPr>
            <w:tcW w:w="709" w:type="dxa"/>
          </w:tcPr>
          <w:p w14:paraId="269C4F95" w14:textId="77777777" w:rsidR="00FB4385" w:rsidRDefault="00FB4385" w:rsidP="001862E4">
            <w:pPr>
              <w:rPr>
                <w:rFonts w:ascii="Arial" w:hAnsi="Arial" w:cs="Arial"/>
                <w:b/>
                <w:bCs/>
              </w:rPr>
            </w:pPr>
            <w:r>
              <w:rPr>
                <w:rFonts w:ascii="Arial" w:hAnsi="Arial" w:cs="Arial"/>
                <w:b/>
                <w:bCs/>
              </w:rPr>
              <w:t>13</w:t>
            </w:r>
          </w:p>
        </w:tc>
        <w:tc>
          <w:tcPr>
            <w:tcW w:w="1985" w:type="dxa"/>
          </w:tcPr>
          <w:p w14:paraId="55A5C1A6" w14:textId="77777777" w:rsidR="00FB4385" w:rsidRPr="00F159DA" w:rsidRDefault="00FB4385" w:rsidP="001862E4">
            <w:pPr>
              <w:rPr>
                <w:rFonts w:ascii="Arial" w:hAnsi="Arial" w:cs="Arial"/>
                <w:b/>
                <w:bCs/>
              </w:rPr>
            </w:pPr>
            <w:r>
              <w:rPr>
                <w:rFonts w:ascii="Arial" w:hAnsi="Arial" w:cs="Arial"/>
                <w:b/>
                <w:bCs/>
              </w:rPr>
              <w:t>14 July 2018</w:t>
            </w:r>
          </w:p>
        </w:tc>
        <w:tc>
          <w:tcPr>
            <w:tcW w:w="6945" w:type="dxa"/>
          </w:tcPr>
          <w:p w14:paraId="5302D1D3" w14:textId="77777777" w:rsidR="00FB4385" w:rsidRPr="00F159DA" w:rsidRDefault="00FB4385" w:rsidP="001862E4">
            <w:pPr>
              <w:rPr>
                <w:rFonts w:ascii="Arial" w:hAnsi="Arial" w:cs="Arial"/>
                <w:b/>
                <w:bCs/>
              </w:rPr>
            </w:pPr>
            <w:r>
              <w:rPr>
                <w:rFonts w:ascii="Arial" w:hAnsi="Arial" w:cs="Arial"/>
                <w:b/>
                <w:bCs/>
              </w:rPr>
              <w:t>V2 reviewed. Amendment to wording</w:t>
            </w:r>
          </w:p>
        </w:tc>
      </w:tr>
      <w:tr w:rsidR="00403E87" w14:paraId="653D3238" w14:textId="77777777" w:rsidTr="00FB4385">
        <w:tc>
          <w:tcPr>
            <w:tcW w:w="709" w:type="dxa"/>
          </w:tcPr>
          <w:p w14:paraId="2E667079" w14:textId="14EDF281" w:rsidR="00403E87" w:rsidRDefault="00403E87" w:rsidP="001862E4">
            <w:pPr>
              <w:rPr>
                <w:rFonts w:ascii="Arial" w:hAnsi="Arial" w:cs="Arial"/>
                <w:b/>
                <w:bCs/>
              </w:rPr>
            </w:pPr>
            <w:r>
              <w:rPr>
                <w:rFonts w:ascii="Arial" w:hAnsi="Arial" w:cs="Arial"/>
                <w:b/>
                <w:bCs/>
              </w:rPr>
              <w:t>14</w:t>
            </w:r>
          </w:p>
        </w:tc>
        <w:tc>
          <w:tcPr>
            <w:tcW w:w="1985" w:type="dxa"/>
          </w:tcPr>
          <w:p w14:paraId="2AF595D8" w14:textId="5C7CC900" w:rsidR="00403E87" w:rsidRDefault="00403E87" w:rsidP="001862E4">
            <w:pPr>
              <w:rPr>
                <w:rFonts w:ascii="Arial" w:hAnsi="Arial" w:cs="Arial"/>
                <w:b/>
                <w:bCs/>
              </w:rPr>
            </w:pPr>
            <w:r>
              <w:rPr>
                <w:rFonts w:ascii="Arial" w:hAnsi="Arial" w:cs="Arial"/>
                <w:b/>
                <w:bCs/>
              </w:rPr>
              <w:t>01 May 2025</w:t>
            </w:r>
          </w:p>
        </w:tc>
        <w:tc>
          <w:tcPr>
            <w:tcW w:w="6945" w:type="dxa"/>
          </w:tcPr>
          <w:p w14:paraId="2A825680" w14:textId="67A30155" w:rsidR="00403E87" w:rsidRDefault="00403E87" w:rsidP="001862E4">
            <w:pPr>
              <w:rPr>
                <w:rFonts w:ascii="Arial" w:hAnsi="Arial" w:cs="Arial"/>
                <w:b/>
                <w:bCs/>
              </w:rPr>
            </w:pPr>
            <w:r>
              <w:rPr>
                <w:rFonts w:ascii="Arial" w:hAnsi="Arial" w:cs="Arial"/>
                <w:b/>
                <w:bCs/>
              </w:rPr>
              <w:t>Changes to hyperlinks</w:t>
            </w:r>
          </w:p>
        </w:tc>
      </w:tr>
    </w:tbl>
    <w:p w14:paraId="43F96BB0" w14:textId="77777777" w:rsidR="00FB4385" w:rsidRDefault="00FB4385" w:rsidP="00FB4385">
      <w:pPr>
        <w:rPr>
          <w:sz w:val="36"/>
          <w:szCs w:val="36"/>
        </w:rPr>
      </w:pPr>
    </w:p>
    <w:p w14:paraId="5FD97634" w14:textId="77777777" w:rsidR="00FB4385" w:rsidRDefault="00FB4385" w:rsidP="00FB4385"/>
    <w:p w14:paraId="5E56FE01" w14:textId="77777777" w:rsidR="00EE58CF" w:rsidRDefault="00EE58CF" w:rsidP="00FB4385"/>
    <w:p w14:paraId="2B5BE228" w14:textId="77777777" w:rsidR="00EE58CF" w:rsidRDefault="00EE58CF" w:rsidP="00FB4385"/>
    <w:p w14:paraId="3C0A97CC" w14:textId="77777777" w:rsidR="00EE58CF" w:rsidRDefault="00EE58CF" w:rsidP="00FB4385"/>
    <w:p w14:paraId="08BBFFF0" w14:textId="77777777" w:rsidR="00EE58CF" w:rsidRDefault="00EE58CF" w:rsidP="00FB4385"/>
    <w:p w14:paraId="1E5E33E1" w14:textId="77777777" w:rsidR="00EE58CF" w:rsidRDefault="00EE58CF" w:rsidP="00FB4385"/>
    <w:p w14:paraId="50CFA9E0" w14:textId="60171E6E" w:rsidR="00EE58CF" w:rsidRDefault="00EE58CF" w:rsidP="00FB4385"/>
    <w:p w14:paraId="37F8276A" w14:textId="7D89C97D" w:rsidR="00EE58CF" w:rsidRDefault="00EE58CF" w:rsidP="00FB4385"/>
    <w:p w14:paraId="74D27881" w14:textId="71F757AC" w:rsidR="00EE58CF" w:rsidRDefault="00403E87" w:rsidP="00FB4385">
      <w:r>
        <w:rPr>
          <w:noProof/>
          <w:sz w:val="24"/>
          <w:szCs w:val="24"/>
        </w:rPr>
        <w:drawing>
          <wp:anchor distT="0" distB="0" distL="114300" distR="114300" simplePos="0" relativeHeight="251697152" behindDoc="1" locked="0" layoutInCell="0" allowOverlap="1" wp14:anchorId="3D8659BA" wp14:editId="679AD9C6">
            <wp:simplePos x="0" y="0"/>
            <wp:positionH relativeFrom="page">
              <wp:posOffset>-50800</wp:posOffset>
            </wp:positionH>
            <wp:positionV relativeFrom="paragraph">
              <wp:posOffset>179705</wp:posOffset>
            </wp:positionV>
            <wp:extent cx="8324850" cy="1228725"/>
            <wp:effectExtent l="0" t="0" r="0" b="9525"/>
            <wp:wrapNone/>
            <wp:docPr id="731403674" name="Picture 731403674" descr="A green rectangle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403674" name="Picture 731403674" descr="A green rectangle with white background&#10;&#10;AI-generated content may be incorrect."/>
                    <pic:cNvPicPr>
                      <a:picLocks noChangeAspect="1" noChangeArrowheads="1"/>
                    </pic:cNvPicPr>
                  </pic:nvPicPr>
                  <pic:blipFill rotWithShape="1">
                    <a:blip r:embed="rId6"/>
                    <a:srcRect l="8314" t="3100" r="-8314" b="-3100"/>
                    <a:stretch/>
                  </pic:blipFill>
                  <pic:spPr bwMode="auto">
                    <a:xfrm>
                      <a:off x="0" y="0"/>
                      <a:ext cx="8324850" cy="1228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136D9C" w14:textId="7CC9B0F3" w:rsidR="00EE58CF" w:rsidRDefault="00EE58CF" w:rsidP="00FB4385"/>
    <w:p w14:paraId="6FF631B0" w14:textId="77777777" w:rsidR="00EE58CF" w:rsidRPr="00FB4385" w:rsidRDefault="00EE58CF" w:rsidP="00FB4385">
      <w:pPr>
        <w:sectPr w:rsidR="00EE58CF" w:rsidRPr="00FB4385">
          <w:pgSz w:w="11920" w:h="16841"/>
          <w:pgMar w:top="1440" w:right="771" w:bottom="1440" w:left="880" w:header="0" w:footer="0" w:gutter="0"/>
          <w:cols w:space="720" w:equalWidth="0">
            <w:col w:w="10260"/>
          </w:cols>
        </w:sectPr>
      </w:pPr>
    </w:p>
    <w:p w14:paraId="5669E94A" w14:textId="07501771" w:rsidR="000A3700" w:rsidRDefault="00403E87">
      <w:pPr>
        <w:rPr>
          <w:sz w:val="20"/>
          <w:szCs w:val="20"/>
        </w:rPr>
      </w:pPr>
      <w:r>
        <w:rPr>
          <w:rFonts w:ascii="Arial" w:eastAsia="Arial" w:hAnsi="Arial" w:cs="Arial"/>
          <w:b/>
          <w:bCs/>
          <w:sz w:val="28"/>
          <w:szCs w:val="28"/>
        </w:rPr>
        <w:lastRenderedPageBreak/>
        <w:t>Contents</w:t>
      </w:r>
    </w:p>
    <w:p w14:paraId="099B1585" w14:textId="77777777" w:rsidR="000A3700" w:rsidRDefault="000A3700">
      <w:pPr>
        <w:spacing w:line="200" w:lineRule="exact"/>
        <w:rPr>
          <w:sz w:val="20"/>
          <w:szCs w:val="20"/>
        </w:rPr>
      </w:pPr>
    </w:p>
    <w:p w14:paraId="1D953ED3" w14:textId="77777777" w:rsidR="000A3700" w:rsidRDefault="000A3700">
      <w:pPr>
        <w:spacing w:line="32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660"/>
        <w:gridCol w:w="360"/>
      </w:tblGrid>
      <w:tr w:rsidR="000A3700" w14:paraId="68CA86D1" w14:textId="77777777">
        <w:trPr>
          <w:trHeight w:val="343"/>
        </w:trPr>
        <w:tc>
          <w:tcPr>
            <w:tcW w:w="9660" w:type="dxa"/>
            <w:vAlign w:val="bottom"/>
          </w:tcPr>
          <w:p w14:paraId="0197DE47" w14:textId="77777777" w:rsidR="000A3700" w:rsidRDefault="000A3700">
            <w:pPr>
              <w:rPr>
                <w:rFonts w:ascii="Arial" w:eastAsia="Arial" w:hAnsi="Arial" w:cs="Arial"/>
                <w:b/>
                <w:bCs/>
                <w:sz w:val="24"/>
                <w:szCs w:val="24"/>
              </w:rPr>
            </w:pPr>
            <w:hyperlink w:anchor="page4">
              <w:r>
                <w:rPr>
                  <w:rFonts w:ascii="Arial" w:eastAsia="Arial" w:hAnsi="Arial" w:cs="Arial"/>
                  <w:b/>
                  <w:bCs/>
                  <w:sz w:val="24"/>
                  <w:szCs w:val="24"/>
                </w:rPr>
                <w:t>Introduction</w:t>
              </w:r>
            </w:hyperlink>
          </w:p>
        </w:tc>
        <w:tc>
          <w:tcPr>
            <w:tcW w:w="360" w:type="dxa"/>
            <w:vAlign w:val="bottom"/>
          </w:tcPr>
          <w:p w14:paraId="3A36F10E" w14:textId="77777777" w:rsidR="000A3700" w:rsidRDefault="000A3700">
            <w:pPr>
              <w:jc w:val="right"/>
              <w:rPr>
                <w:rFonts w:ascii="Arial" w:eastAsia="Arial" w:hAnsi="Arial" w:cs="Arial"/>
                <w:b/>
                <w:bCs/>
                <w:sz w:val="24"/>
                <w:szCs w:val="24"/>
              </w:rPr>
            </w:pPr>
            <w:hyperlink w:anchor="page4">
              <w:r>
                <w:rPr>
                  <w:rFonts w:ascii="Arial" w:eastAsia="Arial" w:hAnsi="Arial" w:cs="Arial"/>
                  <w:b/>
                  <w:bCs/>
                  <w:sz w:val="24"/>
                  <w:szCs w:val="24"/>
                </w:rPr>
                <w:t>4</w:t>
              </w:r>
            </w:hyperlink>
          </w:p>
        </w:tc>
      </w:tr>
      <w:tr w:rsidR="000A3700" w14:paraId="39EBFF28" w14:textId="77777777">
        <w:trPr>
          <w:trHeight w:val="751"/>
        </w:trPr>
        <w:tc>
          <w:tcPr>
            <w:tcW w:w="9660" w:type="dxa"/>
            <w:vAlign w:val="bottom"/>
          </w:tcPr>
          <w:p w14:paraId="3CA2F856" w14:textId="77777777" w:rsidR="000A3700" w:rsidRDefault="000A3700">
            <w:pPr>
              <w:rPr>
                <w:rFonts w:ascii="Arial" w:eastAsia="Arial" w:hAnsi="Arial" w:cs="Arial"/>
                <w:b/>
                <w:bCs/>
                <w:sz w:val="24"/>
                <w:szCs w:val="24"/>
              </w:rPr>
            </w:pPr>
            <w:hyperlink w:anchor="page6">
              <w:r>
                <w:rPr>
                  <w:rFonts w:ascii="Arial" w:eastAsia="Arial" w:hAnsi="Arial" w:cs="Arial"/>
                  <w:b/>
                  <w:bCs/>
                  <w:sz w:val="24"/>
                  <w:szCs w:val="24"/>
                </w:rPr>
                <w:t>Part 1 – Safeguarding Adults Policy</w:t>
              </w:r>
            </w:hyperlink>
          </w:p>
        </w:tc>
        <w:tc>
          <w:tcPr>
            <w:tcW w:w="360" w:type="dxa"/>
            <w:vAlign w:val="bottom"/>
          </w:tcPr>
          <w:p w14:paraId="531DD11C" w14:textId="77777777" w:rsidR="000A3700" w:rsidRDefault="000A3700">
            <w:pPr>
              <w:jc w:val="right"/>
              <w:rPr>
                <w:rFonts w:ascii="Arial" w:eastAsia="Arial" w:hAnsi="Arial" w:cs="Arial"/>
                <w:b/>
                <w:bCs/>
                <w:sz w:val="24"/>
                <w:szCs w:val="24"/>
              </w:rPr>
            </w:pPr>
            <w:hyperlink w:anchor="page6">
              <w:r>
                <w:rPr>
                  <w:rFonts w:ascii="Arial" w:eastAsia="Arial" w:hAnsi="Arial" w:cs="Arial"/>
                  <w:b/>
                  <w:bCs/>
                  <w:sz w:val="24"/>
                  <w:szCs w:val="24"/>
                </w:rPr>
                <w:t>6</w:t>
              </w:r>
            </w:hyperlink>
          </w:p>
        </w:tc>
      </w:tr>
      <w:tr w:rsidR="000A3700" w14:paraId="423E2149" w14:textId="77777777">
        <w:trPr>
          <w:trHeight w:val="737"/>
        </w:trPr>
        <w:tc>
          <w:tcPr>
            <w:tcW w:w="9660" w:type="dxa"/>
            <w:vAlign w:val="bottom"/>
          </w:tcPr>
          <w:p w14:paraId="2DA86F29" w14:textId="77777777" w:rsidR="000A3700" w:rsidRDefault="000A3700">
            <w:pPr>
              <w:ind w:left="280"/>
              <w:rPr>
                <w:rFonts w:ascii="Arial" w:eastAsia="Arial" w:hAnsi="Arial" w:cs="Arial"/>
                <w:sz w:val="24"/>
                <w:szCs w:val="24"/>
              </w:rPr>
            </w:pPr>
            <w:hyperlink w:anchor="page6">
              <w:r>
                <w:rPr>
                  <w:rFonts w:ascii="Arial" w:eastAsia="Arial" w:hAnsi="Arial" w:cs="Arial"/>
                  <w:sz w:val="24"/>
                  <w:szCs w:val="24"/>
                </w:rPr>
                <w:t>Section 1: Adult Care's Safeguarding Statement of Purpose</w:t>
              </w:r>
            </w:hyperlink>
          </w:p>
        </w:tc>
        <w:tc>
          <w:tcPr>
            <w:tcW w:w="360" w:type="dxa"/>
            <w:vAlign w:val="bottom"/>
          </w:tcPr>
          <w:p w14:paraId="31BD3244" w14:textId="77777777" w:rsidR="000A3700" w:rsidRDefault="000A3700">
            <w:pPr>
              <w:jc w:val="right"/>
              <w:rPr>
                <w:rFonts w:ascii="Arial" w:eastAsia="Arial" w:hAnsi="Arial" w:cs="Arial"/>
                <w:sz w:val="24"/>
                <w:szCs w:val="24"/>
              </w:rPr>
            </w:pPr>
            <w:hyperlink w:anchor="page6">
              <w:r>
                <w:rPr>
                  <w:rFonts w:ascii="Arial" w:eastAsia="Arial" w:hAnsi="Arial" w:cs="Arial"/>
                  <w:sz w:val="24"/>
                  <w:szCs w:val="24"/>
                </w:rPr>
                <w:t>6</w:t>
              </w:r>
            </w:hyperlink>
          </w:p>
        </w:tc>
      </w:tr>
      <w:tr w:rsidR="000A3700" w14:paraId="3D655634" w14:textId="77777777">
        <w:trPr>
          <w:trHeight w:val="379"/>
        </w:trPr>
        <w:tc>
          <w:tcPr>
            <w:tcW w:w="9660" w:type="dxa"/>
            <w:vAlign w:val="bottom"/>
          </w:tcPr>
          <w:p w14:paraId="648FCB67" w14:textId="77777777" w:rsidR="000A3700" w:rsidRDefault="000A3700">
            <w:pPr>
              <w:ind w:left="560"/>
              <w:rPr>
                <w:rFonts w:ascii="Arial" w:eastAsia="Arial" w:hAnsi="Arial" w:cs="Arial"/>
                <w:sz w:val="24"/>
                <w:szCs w:val="24"/>
              </w:rPr>
            </w:pPr>
            <w:hyperlink w:anchor="page6">
              <w:r>
                <w:rPr>
                  <w:rFonts w:ascii="Arial" w:eastAsia="Arial" w:hAnsi="Arial" w:cs="Arial"/>
                  <w:sz w:val="24"/>
                  <w:szCs w:val="24"/>
                </w:rPr>
                <w:t>The Care Act 2014 Statutory Guidance</w:t>
              </w:r>
            </w:hyperlink>
          </w:p>
        </w:tc>
        <w:tc>
          <w:tcPr>
            <w:tcW w:w="360" w:type="dxa"/>
            <w:vAlign w:val="bottom"/>
          </w:tcPr>
          <w:p w14:paraId="7B7B1F1B" w14:textId="77777777" w:rsidR="000A3700" w:rsidRDefault="000A3700">
            <w:pPr>
              <w:jc w:val="right"/>
              <w:rPr>
                <w:rFonts w:ascii="Arial" w:eastAsia="Arial" w:hAnsi="Arial" w:cs="Arial"/>
                <w:sz w:val="24"/>
                <w:szCs w:val="24"/>
              </w:rPr>
            </w:pPr>
            <w:hyperlink w:anchor="page6">
              <w:r>
                <w:rPr>
                  <w:rFonts w:ascii="Arial" w:eastAsia="Arial" w:hAnsi="Arial" w:cs="Arial"/>
                  <w:sz w:val="24"/>
                  <w:szCs w:val="24"/>
                </w:rPr>
                <w:t>6</w:t>
              </w:r>
            </w:hyperlink>
          </w:p>
        </w:tc>
      </w:tr>
      <w:tr w:rsidR="000A3700" w14:paraId="1D3F9C2B" w14:textId="77777777">
        <w:trPr>
          <w:trHeight w:val="372"/>
        </w:trPr>
        <w:tc>
          <w:tcPr>
            <w:tcW w:w="9660" w:type="dxa"/>
            <w:vAlign w:val="bottom"/>
          </w:tcPr>
          <w:p w14:paraId="73A8EB6B" w14:textId="77777777" w:rsidR="000A3700" w:rsidRDefault="000A3700">
            <w:pPr>
              <w:ind w:left="560"/>
              <w:rPr>
                <w:rFonts w:ascii="Arial" w:eastAsia="Arial" w:hAnsi="Arial" w:cs="Arial"/>
                <w:sz w:val="24"/>
                <w:szCs w:val="24"/>
              </w:rPr>
            </w:pPr>
            <w:hyperlink w:anchor="page7">
              <w:r>
                <w:rPr>
                  <w:rFonts w:ascii="Arial" w:eastAsia="Arial" w:hAnsi="Arial" w:cs="Arial"/>
                  <w:sz w:val="24"/>
                  <w:szCs w:val="24"/>
                </w:rPr>
                <w:t>Adult Care's Approach to Safeguarding</w:t>
              </w:r>
            </w:hyperlink>
          </w:p>
        </w:tc>
        <w:tc>
          <w:tcPr>
            <w:tcW w:w="360" w:type="dxa"/>
            <w:vAlign w:val="bottom"/>
          </w:tcPr>
          <w:p w14:paraId="325C629B" w14:textId="77777777" w:rsidR="000A3700" w:rsidRDefault="000A3700">
            <w:pPr>
              <w:jc w:val="right"/>
              <w:rPr>
                <w:rFonts w:ascii="Arial" w:eastAsia="Arial" w:hAnsi="Arial" w:cs="Arial"/>
                <w:sz w:val="24"/>
                <w:szCs w:val="24"/>
              </w:rPr>
            </w:pPr>
            <w:hyperlink w:anchor="page7">
              <w:r>
                <w:rPr>
                  <w:rFonts w:ascii="Arial" w:eastAsia="Arial" w:hAnsi="Arial" w:cs="Arial"/>
                  <w:sz w:val="24"/>
                  <w:szCs w:val="24"/>
                </w:rPr>
                <w:t>7</w:t>
              </w:r>
            </w:hyperlink>
          </w:p>
        </w:tc>
      </w:tr>
      <w:tr w:rsidR="000A3700" w14:paraId="624021AD" w14:textId="77777777">
        <w:trPr>
          <w:trHeight w:val="379"/>
        </w:trPr>
        <w:tc>
          <w:tcPr>
            <w:tcW w:w="9660" w:type="dxa"/>
            <w:vAlign w:val="bottom"/>
          </w:tcPr>
          <w:p w14:paraId="2C56D884" w14:textId="77777777" w:rsidR="000A3700" w:rsidRDefault="000A3700">
            <w:pPr>
              <w:ind w:left="560"/>
              <w:rPr>
                <w:rFonts w:ascii="Arial" w:eastAsia="Arial" w:hAnsi="Arial" w:cs="Arial"/>
                <w:sz w:val="24"/>
                <w:szCs w:val="24"/>
              </w:rPr>
            </w:pPr>
            <w:hyperlink w:anchor="page7">
              <w:r>
                <w:rPr>
                  <w:rFonts w:ascii="Arial" w:eastAsia="Arial" w:hAnsi="Arial" w:cs="Arial"/>
                  <w:sz w:val="24"/>
                  <w:szCs w:val="24"/>
                </w:rPr>
                <w:t>Making Safeguarding Personal</w:t>
              </w:r>
            </w:hyperlink>
          </w:p>
        </w:tc>
        <w:tc>
          <w:tcPr>
            <w:tcW w:w="360" w:type="dxa"/>
            <w:vAlign w:val="bottom"/>
          </w:tcPr>
          <w:p w14:paraId="1ABD10F4" w14:textId="77777777" w:rsidR="000A3700" w:rsidRDefault="000A3700">
            <w:pPr>
              <w:jc w:val="right"/>
              <w:rPr>
                <w:rFonts w:ascii="Arial" w:eastAsia="Arial" w:hAnsi="Arial" w:cs="Arial"/>
                <w:sz w:val="24"/>
                <w:szCs w:val="24"/>
              </w:rPr>
            </w:pPr>
            <w:hyperlink w:anchor="page7">
              <w:r>
                <w:rPr>
                  <w:rFonts w:ascii="Arial" w:eastAsia="Arial" w:hAnsi="Arial" w:cs="Arial"/>
                  <w:sz w:val="24"/>
                  <w:szCs w:val="24"/>
                </w:rPr>
                <w:t>7</w:t>
              </w:r>
            </w:hyperlink>
          </w:p>
        </w:tc>
      </w:tr>
      <w:tr w:rsidR="000A3700" w14:paraId="22D3C4E4" w14:textId="77777777">
        <w:trPr>
          <w:trHeight w:val="372"/>
        </w:trPr>
        <w:tc>
          <w:tcPr>
            <w:tcW w:w="9660" w:type="dxa"/>
            <w:vAlign w:val="bottom"/>
          </w:tcPr>
          <w:p w14:paraId="5158DD29" w14:textId="77777777" w:rsidR="000A3700" w:rsidRDefault="000A3700">
            <w:pPr>
              <w:ind w:left="560"/>
              <w:rPr>
                <w:rFonts w:ascii="Arial" w:eastAsia="Arial" w:hAnsi="Arial" w:cs="Arial"/>
                <w:sz w:val="24"/>
                <w:szCs w:val="24"/>
              </w:rPr>
            </w:pPr>
            <w:hyperlink w:anchor="page9">
              <w:r>
                <w:rPr>
                  <w:rFonts w:ascii="Arial" w:eastAsia="Arial" w:hAnsi="Arial" w:cs="Arial"/>
                  <w:sz w:val="24"/>
                  <w:szCs w:val="24"/>
                </w:rPr>
                <w:t>Professional Curiosity</w:t>
              </w:r>
            </w:hyperlink>
          </w:p>
        </w:tc>
        <w:tc>
          <w:tcPr>
            <w:tcW w:w="360" w:type="dxa"/>
            <w:vAlign w:val="bottom"/>
          </w:tcPr>
          <w:p w14:paraId="59295CA3" w14:textId="77777777" w:rsidR="000A3700" w:rsidRDefault="000A3700">
            <w:pPr>
              <w:jc w:val="right"/>
              <w:rPr>
                <w:rFonts w:ascii="Arial" w:eastAsia="Arial" w:hAnsi="Arial" w:cs="Arial"/>
                <w:sz w:val="24"/>
                <w:szCs w:val="24"/>
              </w:rPr>
            </w:pPr>
            <w:hyperlink w:anchor="page9">
              <w:r>
                <w:rPr>
                  <w:rFonts w:ascii="Arial" w:eastAsia="Arial" w:hAnsi="Arial" w:cs="Arial"/>
                  <w:sz w:val="24"/>
                  <w:szCs w:val="24"/>
                </w:rPr>
                <w:t>9</w:t>
              </w:r>
            </w:hyperlink>
          </w:p>
        </w:tc>
      </w:tr>
      <w:tr w:rsidR="000A3700" w14:paraId="35AF3B22" w14:textId="77777777">
        <w:trPr>
          <w:trHeight w:val="379"/>
        </w:trPr>
        <w:tc>
          <w:tcPr>
            <w:tcW w:w="9660" w:type="dxa"/>
            <w:vAlign w:val="bottom"/>
          </w:tcPr>
          <w:p w14:paraId="313512FB" w14:textId="77777777" w:rsidR="000A3700" w:rsidRDefault="000A3700">
            <w:pPr>
              <w:ind w:left="560"/>
              <w:rPr>
                <w:rFonts w:ascii="Arial" w:eastAsia="Arial" w:hAnsi="Arial" w:cs="Arial"/>
                <w:sz w:val="24"/>
                <w:szCs w:val="24"/>
              </w:rPr>
            </w:pPr>
            <w:hyperlink w:anchor="page10">
              <w:r>
                <w:rPr>
                  <w:rFonts w:ascii="Arial" w:eastAsia="Arial" w:hAnsi="Arial" w:cs="Arial"/>
                  <w:sz w:val="24"/>
                  <w:szCs w:val="24"/>
                </w:rPr>
                <w:t>Consent and Information Sharing</w:t>
              </w:r>
            </w:hyperlink>
          </w:p>
        </w:tc>
        <w:tc>
          <w:tcPr>
            <w:tcW w:w="360" w:type="dxa"/>
            <w:vAlign w:val="bottom"/>
          </w:tcPr>
          <w:p w14:paraId="5C25EAD8" w14:textId="77777777" w:rsidR="000A3700" w:rsidRDefault="000A3700">
            <w:pPr>
              <w:jc w:val="right"/>
              <w:rPr>
                <w:rFonts w:ascii="Arial" w:eastAsia="Arial" w:hAnsi="Arial" w:cs="Arial"/>
                <w:sz w:val="24"/>
                <w:szCs w:val="24"/>
              </w:rPr>
            </w:pPr>
            <w:hyperlink w:anchor="page10">
              <w:r>
                <w:rPr>
                  <w:rFonts w:ascii="Arial" w:eastAsia="Arial" w:hAnsi="Arial" w:cs="Arial"/>
                  <w:sz w:val="24"/>
                  <w:szCs w:val="24"/>
                </w:rPr>
                <w:t>10</w:t>
              </w:r>
            </w:hyperlink>
          </w:p>
        </w:tc>
      </w:tr>
      <w:tr w:rsidR="000A3700" w14:paraId="2F8B8960" w14:textId="77777777">
        <w:trPr>
          <w:trHeight w:val="377"/>
        </w:trPr>
        <w:tc>
          <w:tcPr>
            <w:tcW w:w="9660" w:type="dxa"/>
            <w:vAlign w:val="bottom"/>
          </w:tcPr>
          <w:p w14:paraId="1E7C58F3" w14:textId="77777777" w:rsidR="000A3700" w:rsidRDefault="000A3700">
            <w:pPr>
              <w:ind w:left="560"/>
              <w:rPr>
                <w:rFonts w:ascii="Arial" w:eastAsia="Arial" w:hAnsi="Arial" w:cs="Arial"/>
                <w:sz w:val="24"/>
                <w:szCs w:val="24"/>
              </w:rPr>
            </w:pPr>
            <w:hyperlink w:anchor="page11">
              <w:r>
                <w:rPr>
                  <w:rFonts w:ascii="Arial" w:eastAsia="Arial" w:hAnsi="Arial" w:cs="Arial"/>
                  <w:sz w:val="24"/>
                  <w:szCs w:val="24"/>
                </w:rPr>
                <w:t>Recognising Abuse and Safeguarding Concerns</w:t>
              </w:r>
            </w:hyperlink>
          </w:p>
        </w:tc>
        <w:tc>
          <w:tcPr>
            <w:tcW w:w="360" w:type="dxa"/>
            <w:vAlign w:val="bottom"/>
          </w:tcPr>
          <w:p w14:paraId="236D34B3" w14:textId="77777777" w:rsidR="000A3700" w:rsidRDefault="000A3700">
            <w:pPr>
              <w:jc w:val="right"/>
              <w:rPr>
                <w:rFonts w:ascii="Arial" w:eastAsia="Arial" w:hAnsi="Arial" w:cs="Arial"/>
                <w:sz w:val="24"/>
                <w:szCs w:val="24"/>
              </w:rPr>
            </w:pPr>
            <w:hyperlink w:anchor="page11">
              <w:r>
                <w:rPr>
                  <w:rFonts w:ascii="Arial" w:eastAsia="Arial" w:hAnsi="Arial" w:cs="Arial"/>
                  <w:sz w:val="24"/>
                  <w:szCs w:val="24"/>
                </w:rPr>
                <w:t>11</w:t>
              </w:r>
            </w:hyperlink>
          </w:p>
        </w:tc>
      </w:tr>
      <w:tr w:rsidR="000A3700" w14:paraId="523F2BA9" w14:textId="77777777">
        <w:trPr>
          <w:trHeight w:val="372"/>
        </w:trPr>
        <w:tc>
          <w:tcPr>
            <w:tcW w:w="9660" w:type="dxa"/>
            <w:vAlign w:val="bottom"/>
          </w:tcPr>
          <w:p w14:paraId="1721F341" w14:textId="77777777" w:rsidR="000A3700" w:rsidRDefault="000A3700">
            <w:pPr>
              <w:ind w:left="560"/>
              <w:rPr>
                <w:rFonts w:ascii="Arial" w:eastAsia="Arial" w:hAnsi="Arial" w:cs="Arial"/>
                <w:sz w:val="24"/>
                <w:szCs w:val="24"/>
              </w:rPr>
            </w:pPr>
            <w:hyperlink w:anchor="page12">
              <w:r>
                <w:rPr>
                  <w:rFonts w:ascii="Arial" w:eastAsia="Arial" w:hAnsi="Arial" w:cs="Arial"/>
                  <w:sz w:val="24"/>
                  <w:szCs w:val="24"/>
                </w:rPr>
                <w:t>Key National Principles Underpinning Our Approach to Safeguarding</w:t>
              </w:r>
            </w:hyperlink>
          </w:p>
        </w:tc>
        <w:tc>
          <w:tcPr>
            <w:tcW w:w="360" w:type="dxa"/>
            <w:vAlign w:val="bottom"/>
          </w:tcPr>
          <w:p w14:paraId="0C7DD41E" w14:textId="77777777" w:rsidR="000A3700" w:rsidRDefault="000A3700">
            <w:pPr>
              <w:jc w:val="right"/>
              <w:rPr>
                <w:rFonts w:ascii="Arial" w:eastAsia="Arial" w:hAnsi="Arial" w:cs="Arial"/>
                <w:sz w:val="24"/>
                <w:szCs w:val="24"/>
              </w:rPr>
            </w:pPr>
            <w:hyperlink w:anchor="page12">
              <w:r>
                <w:rPr>
                  <w:rFonts w:ascii="Arial" w:eastAsia="Arial" w:hAnsi="Arial" w:cs="Arial"/>
                  <w:sz w:val="24"/>
                  <w:szCs w:val="24"/>
                </w:rPr>
                <w:t>12</w:t>
              </w:r>
            </w:hyperlink>
          </w:p>
        </w:tc>
      </w:tr>
      <w:tr w:rsidR="000A3700" w14:paraId="4D637E7B" w14:textId="77777777">
        <w:trPr>
          <w:trHeight w:val="754"/>
        </w:trPr>
        <w:tc>
          <w:tcPr>
            <w:tcW w:w="9660" w:type="dxa"/>
            <w:vAlign w:val="bottom"/>
          </w:tcPr>
          <w:p w14:paraId="5C7AC50A" w14:textId="77777777" w:rsidR="000A3700" w:rsidRDefault="000A3700">
            <w:pPr>
              <w:ind w:left="280"/>
              <w:rPr>
                <w:rFonts w:ascii="Arial" w:eastAsia="Arial" w:hAnsi="Arial" w:cs="Arial"/>
                <w:sz w:val="24"/>
                <w:szCs w:val="24"/>
              </w:rPr>
            </w:pPr>
            <w:hyperlink w:anchor="page13">
              <w:r>
                <w:rPr>
                  <w:rFonts w:ascii="Arial" w:eastAsia="Arial" w:hAnsi="Arial" w:cs="Arial"/>
                  <w:sz w:val="24"/>
                  <w:szCs w:val="24"/>
                </w:rPr>
                <w:t>Section 2: Statement of Roles and Responsibilities</w:t>
              </w:r>
            </w:hyperlink>
          </w:p>
        </w:tc>
        <w:tc>
          <w:tcPr>
            <w:tcW w:w="360" w:type="dxa"/>
            <w:vAlign w:val="bottom"/>
          </w:tcPr>
          <w:p w14:paraId="6CE5F7E2" w14:textId="77777777" w:rsidR="000A3700" w:rsidRDefault="000A3700">
            <w:pPr>
              <w:jc w:val="right"/>
              <w:rPr>
                <w:rFonts w:ascii="Arial" w:eastAsia="Arial" w:hAnsi="Arial" w:cs="Arial"/>
                <w:sz w:val="24"/>
                <w:szCs w:val="24"/>
              </w:rPr>
            </w:pPr>
            <w:hyperlink w:anchor="page13">
              <w:r>
                <w:rPr>
                  <w:rFonts w:ascii="Arial" w:eastAsia="Arial" w:hAnsi="Arial" w:cs="Arial"/>
                  <w:sz w:val="24"/>
                  <w:szCs w:val="24"/>
                </w:rPr>
                <w:t>13</w:t>
              </w:r>
            </w:hyperlink>
          </w:p>
        </w:tc>
      </w:tr>
      <w:tr w:rsidR="000A3700" w14:paraId="7DBC6B6C" w14:textId="77777777">
        <w:trPr>
          <w:trHeight w:val="374"/>
        </w:trPr>
        <w:tc>
          <w:tcPr>
            <w:tcW w:w="9660" w:type="dxa"/>
            <w:vAlign w:val="bottom"/>
          </w:tcPr>
          <w:p w14:paraId="7CF80561" w14:textId="77777777" w:rsidR="000A3700" w:rsidRDefault="000A3700">
            <w:pPr>
              <w:ind w:left="560"/>
              <w:rPr>
                <w:rFonts w:ascii="Arial" w:eastAsia="Arial" w:hAnsi="Arial" w:cs="Arial"/>
                <w:sz w:val="24"/>
                <w:szCs w:val="24"/>
              </w:rPr>
            </w:pPr>
            <w:hyperlink w:anchor="page13">
              <w:r>
                <w:rPr>
                  <w:rFonts w:ascii="Arial" w:eastAsia="Arial" w:hAnsi="Arial" w:cs="Arial"/>
                  <w:sz w:val="24"/>
                  <w:szCs w:val="24"/>
                </w:rPr>
                <w:t>Roles and Responsibilities of Different Types and Teams of Adult Care Professionals</w:t>
              </w:r>
            </w:hyperlink>
          </w:p>
        </w:tc>
        <w:tc>
          <w:tcPr>
            <w:tcW w:w="360" w:type="dxa"/>
            <w:vAlign w:val="bottom"/>
          </w:tcPr>
          <w:p w14:paraId="51F34C21" w14:textId="77777777" w:rsidR="000A3700" w:rsidRDefault="000A3700">
            <w:pPr>
              <w:jc w:val="right"/>
              <w:rPr>
                <w:rFonts w:ascii="Arial" w:eastAsia="Arial" w:hAnsi="Arial" w:cs="Arial"/>
                <w:sz w:val="24"/>
                <w:szCs w:val="24"/>
              </w:rPr>
            </w:pPr>
            <w:hyperlink w:anchor="page13">
              <w:r>
                <w:rPr>
                  <w:rFonts w:ascii="Arial" w:eastAsia="Arial" w:hAnsi="Arial" w:cs="Arial"/>
                  <w:sz w:val="24"/>
                  <w:szCs w:val="24"/>
                </w:rPr>
                <w:t>13</w:t>
              </w:r>
            </w:hyperlink>
          </w:p>
        </w:tc>
      </w:tr>
      <w:tr w:rsidR="000A3700" w14:paraId="1E09AC38" w14:textId="77777777">
        <w:trPr>
          <w:trHeight w:val="754"/>
        </w:trPr>
        <w:tc>
          <w:tcPr>
            <w:tcW w:w="9660" w:type="dxa"/>
            <w:vAlign w:val="bottom"/>
          </w:tcPr>
          <w:p w14:paraId="4071FB7B" w14:textId="77777777" w:rsidR="000A3700" w:rsidRDefault="000A3700">
            <w:pPr>
              <w:ind w:left="280"/>
              <w:rPr>
                <w:rFonts w:ascii="Arial" w:eastAsia="Arial" w:hAnsi="Arial" w:cs="Arial"/>
                <w:sz w:val="24"/>
                <w:szCs w:val="24"/>
              </w:rPr>
            </w:pPr>
            <w:hyperlink w:anchor="page23">
              <w:r>
                <w:rPr>
                  <w:rFonts w:ascii="Arial" w:eastAsia="Arial" w:hAnsi="Arial" w:cs="Arial"/>
                  <w:sz w:val="24"/>
                  <w:szCs w:val="24"/>
                </w:rPr>
                <w:t>Section 3: Lincolnshire's Safeguarding Governance Arrangements</w:t>
              </w:r>
            </w:hyperlink>
          </w:p>
        </w:tc>
        <w:tc>
          <w:tcPr>
            <w:tcW w:w="360" w:type="dxa"/>
            <w:vAlign w:val="bottom"/>
          </w:tcPr>
          <w:p w14:paraId="6FC9713A" w14:textId="77777777" w:rsidR="000A3700" w:rsidRDefault="000A3700">
            <w:pPr>
              <w:jc w:val="right"/>
              <w:rPr>
                <w:rFonts w:ascii="Arial" w:eastAsia="Arial" w:hAnsi="Arial" w:cs="Arial"/>
                <w:sz w:val="24"/>
                <w:szCs w:val="24"/>
              </w:rPr>
            </w:pPr>
            <w:hyperlink w:anchor="page23">
              <w:r>
                <w:rPr>
                  <w:rFonts w:ascii="Arial" w:eastAsia="Arial" w:hAnsi="Arial" w:cs="Arial"/>
                  <w:sz w:val="24"/>
                  <w:szCs w:val="24"/>
                </w:rPr>
                <w:t>23</w:t>
              </w:r>
            </w:hyperlink>
          </w:p>
        </w:tc>
      </w:tr>
      <w:tr w:rsidR="000A3700" w14:paraId="666BF608" w14:textId="77777777">
        <w:trPr>
          <w:trHeight w:val="374"/>
        </w:trPr>
        <w:tc>
          <w:tcPr>
            <w:tcW w:w="9660" w:type="dxa"/>
            <w:vAlign w:val="bottom"/>
          </w:tcPr>
          <w:p w14:paraId="7420946B" w14:textId="77777777" w:rsidR="000A3700" w:rsidRDefault="000A3700">
            <w:pPr>
              <w:ind w:left="560"/>
              <w:rPr>
                <w:rFonts w:ascii="Arial" w:eastAsia="Arial" w:hAnsi="Arial" w:cs="Arial"/>
                <w:sz w:val="24"/>
                <w:szCs w:val="24"/>
              </w:rPr>
            </w:pPr>
            <w:hyperlink w:anchor="page23">
              <w:r>
                <w:rPr>
                  <w:rFonts w:ascii="Arial" w:eastAsia="Arial" w:hAnsi="Arial" w:cs="Arial"/>
                  <w:sz w:val="24"/>
                  <w:szCs w:val="24"/>
                </w:rPr>
                <w:t>Safeguarding Partnership Committees and Boards</w:t>
              </w:r>
            </w:hyperlink>
          </w:p>
        </w:tc>
        <w:tc>
          <w:tcPr>
            <w:tcW w:w="360" w:type="dxa"/>
            <w:vAlign w:val="bottom"/>
          </w:tcPr>
          <w:p w14:paraId="20EAAFEE" w14:textId="77777777" w:rsidR="000A3700" w:rsidRDefault="000A3700">
            <w:pPr>
              <w:jc w:val="right"/>
              <w:rPr>
                <w:rFonts w:ascii="Arial" w:eastAsia="Arial" w:hAnsi="Arial" w:cs="Arial"/>
                <w:sz w:val="24"/>
                <w:szCs w:val="24"/>
              </w:rPr>
            </w:pPr>
            <w:hyperlink w:anchor="page23">
              <w:r>
                <w:rPr>
                  <w:rFonts w:ascii="Arial" w:eastAsia="Arial" w:hAnsi="Arial" w:cs="Arial"/>
                  <w:sz w:val="24"/>
                  <w:szCs w:val="24"/>
                </w:rPr>
                <w:t>23</w:t>
              </w:r>
            </w:hyperlink>
          </w:p>
        </w:tc>
      </w:tr>
      <w:tr w:rsidR="000A3700" w14:paraId="6099BE13" w14:textId="77777777">
        <w:trPr>
          <w:trHeight w:val="377"/>
        </w:trPr>
        <w:tc>
          <w:tcPr>
            <w:tcW w:w="9660" w:type="dxa"/>
            <w:vAlign w:val="bottom"/>
          </w:tcPr>
          <w:p w14:paraId="56CA7010" w14:textId="77777777" w:rsidR="000A3700" w:rsidRDefault="000A3700">
            <w:pPr>
              <w:ind w:left="560"/>
              <w:rPr>
                <w:rFonts w:ascii="Arial" w:eastAsia="Arial" w:hAnsi="Arial" w:cs="Arial"/>
                <w:sz w:val="24"/>
                <w:szCs w:val="24"/>
              </w:rPr>
            </w:pPr>
            <w:hyperlink w:anchor="page23">
              <w:r>
                <w:rPr>
                  <w:rFonts w:ascii="Arial" w:eastAsia="Arial" w:hAnsi="Arial" w:cs="Arial"/>
                  <w:sz w:val="24"/>
                  <w:szCs w:val="24"/>
                </w:rPr>
                <w:t>The role of Adult Care's Quality and Safeguarding Board</w:t>
              </w:r>
            </w:hyperlink>
          </w:p>
        </w:tc>
        <w:tc>
          <w:tcPr>
            <w:tcW w:w="360" w:type="dxa"/>
            <w:vAlign w:val="bottom"/>
          </w:tcPr>
          <w:p w14:paraId="2F3A09E1" w14:textId="77777777" w:rsidR="000A3700" w:rsidRDefault="000A3700">
            <w:pPr>
              <w:jc w:val="right"/>
              <w:rPr>
                <w:rFonts w:ascii="Arial" w:eastAsia="Arial" w:hAnsi="Arial" w:cs="Arial"/>
                <w:sz w:val="24"/>
                <w:szCs w:val="24"/>
              </w:rPr>
            </w:pPr>
            <w:hyperlink w:anchor="page23">
              <w:r>
                <w:rPr>
                  <w:rFonts w:ascii="Arial" w:eastAsia="Arial" w:hAnsi="Arial" w:cs="Arial"/>
                  <w:sz w:val="24"/>
                  <w:szCs w:val="24"/>
                </w:rPr>
                <w:t>23</w:t>
              </w:r>
            </w:hyperlink>
          </w:p>
        </w:tc>
      </w:tr>
      <w:tr w:rsidR="000A3700" w14:paraId="7E539A2F" w14:textId="77777777">
        <w:trPr>
          <w:trHeight w:val="752"/>
        </w:trPr>
        <w:tc>
          <w:tcPr>
            <w:tcW w:w="9660" w:type="dxa"/>
            <w:vAlign w:val="bottom"/>
          </w:tcPr>
          <w:p w14:paraId="051DC7BB" w14:textId="77777777" w:rsidR="000A3700" w:rsidRDefault="000A3700">
            <w:pPr>
              <w:ind w:left="280"/>
              <w:rPr>
                <w:rFonts w:ascii="Arial" w:eastAsia="Arial" w:hAnsi="Arial" w:cs="Arial"/>
                <w:sz w:val="24"/>
                <w:szCs w:val="24"/>
              </w:rPr>
            </w:pPr>
            <w:hyperlink w:anchor="page24">
              <w:r>
                <w:rPr>
                  <w:rFonts w:ascii="Arial" w:eastAsia="Arial" w:hAnsi="Arial" w:cs="Arial"/>
                  <w:sz w:val="24"/>
                  <w:szCs w:val="24"/>
                </w:rPr>
                <w:t>Section 4: Lincolnshire Adult Care’s Wider Safeguarding Responsibilities Adult Care</w:t>
              </w:r>
            </w:hyperlink>
          </w:p>
        </w:tc>
        <w:tc>
          <w:tcPr>
            <w:tcW w:w="360" w:type="dxa"/>
            <w:vAlign w:val="bottom"/>
          </w:tcPr>
          <w:p w14:paraId="628408D4" w14:textId="77777777" w:rsidR="000A3700" w:rsidRDefault="000A3700">
            <w:pPr>
              <w:jc w:val="right"/>
              <w:rPr>
                <w:rFonts w:ascii="Arial" w:eastAsia="Arial" w:hAnsi="Arial" w:cs="Arial"/>
                <w:sz w:val="24"/>
                <w:szCs w:val="24"/>
              </w:rPr>
            </w:pPr>
            <w:hyperlink w:anchor="page24">
              <w:r>
                <w:rPr>
                  <w:rFonts w:ascii="Arial" w:eastAsia="Arial" w:hAnsi="Arial" w:cs="Arial"/>
                  <w:sz w:val="24"/>
                  <w:szCs w:val="24"/>
                </w:rPr>
                <w:t>24</w:t>
              </w:r>
            </w:hyperlink>
          </w:p>
        </w:tc>
      </w:tr>
      <w:tr w:rsidR="000A3700" w14:paraId="4C93CA31" w14:textId="77777777">
        <w:trPr>
          <w:trHeight w:val="377"/>
        </w:trPr>
        <w:tc>
          <w:tcPr>
            <w:tcW w:w="9660" w:type="dxa"/>
            <w:vAlign w:val="bottom"/>
          </w:tcPr>
          <w:p w14:paraId="684EEFDD" w14:textId="77777777" w:rsidR="000A3700" w:rsidRDefault="000A3700">
            <w:pPr>
              <w:ind w:left="560"/>
              <w:rPr>
                <w:rFonts w:ascii="Arial" w:eastAsia="Arial" w:hAnsi="Arial" w:cs="Arial"/>
                <w:sz w:val="24"/>
                <w:szCs w:val="24"/>
              </w:rPr>
            </w:pPr>
            <w:hyperlink w:anchor="page24">
              <w:r>
                <w:rPr>
                  <w:rFonts w:ascii="Arial" w:eastAsia="Arial" w:hAnsi="Arial" w:cs="Arial"/>
                  <w:sz w:val="24"/>
                  <w:szCs w:val="24"/>
                </w:rPr>
                <w:t>Safeguarding Duties</w:t>
              </w:r>
            </w:hyperlink>
          </w:p>
        </w:tc>
        <w:tc>
          <w:tcPr>
            <w:tcW w:w="360" w:type="dxa"/>
            <w:vAlign w:val="bottom"/>
          </w:tcPr>
          <w:p w14:paraId="3754D59D" w14:textId="77777777" w:rsidR="000A3700" w:rsidRDefault="000A3700">
            <w:pPr>
              <w:jc w:val="right"/>
              <w:rPr>
                <w:rFonts w:ascii="Arial" w:eastAsia="Arial" w:hAnsi="Arial" w:cs="Arial"/>
                <w:sz w:val="24"/>
                <w:szCs w:val="24"/>
              </w:rPr>
            </w:pPr>
            <w:hyperlink w:anchor="page24">
              <w:r>
                <w:rPr>
                  <w:rFonts w:ascii="Arial" w:eastAsia="Arial" w:hAnsi="Arial" w:cs="Arial"/>
                  <w:sz w:val="24"/>
                  <w:szCs w:val="24"/>
                </w:rPr>
                <w:t>24</w:t>
              </w:r>
            </w:hyperlink>
          </w:p>
        </w:tc>
      </w:tr>
      <w:tr w:rsidR="000A3700" w14:paraId="7E3DCB7B" w14:textId="77777777">
        <w:trPr>
          <w:trHeight w:val="377"/>
        </w:trPr>
        <w:tc>
          <w:tcPr>
            <w:tcW w:w="9660" w:type="dxa"/>
            <w:vAlign w:val="bottom"/>
          </w:tcPr>
          <w:p w14:paraId="5CC091B1" w14:textId="77777777" w:rsidR="000A3700" w:rsidRDefault="000A3700">
            <w:pPr>
              <w:ind w:left="560"/>
              <w:rPr>
                <w:rFonts w:ascii="Arial" w:eastAsia="Arial" w:hAnsi="Arial" w:cs="Arial"/>
                <w:sz w:val="24"/>
                <w:szCs w:val="24"/>
              </w:rPr>
            </w:pPr>
            <w:hyperlink w:anchor="page25">
              <w:r>
                <w:rPr>
                  <w:rFonts w:ascii="Arial" w:eastAsia="Arial" w:hAnsi="Arial" w:cs="Arial"/>
                  <w:sz w:val="24"/>
                  <w:szCs w:val="24"/>
                </w:rPr>
                <w:t>Safeguarding Children</w:t>
              </w:r>
            </w:hyperlink>
          </w:p>
        </w:tc>
        <w:tc>
          <w:tcPr>
            <w:tcW w:w="360" w:type="dxa"/>
            <w:vAlign w:val="bottom"/>
          </w:tcPr>
          <w:p w14:paraId="62A20F9C" w14:textId="77777777" w:rsidR="000A3700" w:rsidRDefault="000A3700">
            <w:pPr>
              <w:jc w:val="right"/>
              <w:rPr>
                <w:rFonts w:ascii="Arial" w:eastAsia="Arial" w:hAnsi="Arial" w:cs="Arial"/>
                <w:sz w:val="24"/>
                <w:szCs w:val="24"/>
              </w:rPr>
            </w:pPr>
            <w:hyperlink w:anchor="page25">
              <w:r>
                <w:rPr>
                  <w:rFonts w:ascii="Arial" w:eastAsia="Arial" w:hAnsi="Arial" w:cs="Arial"/>
                  <w:sz w:val="24"/>
                  <w:szCs w:val="24"/>
                </w:rPr>
                <w:t>25</w:t>
              </w:r>
            </w:hyperlink>
          </w:p>
        </w:tc>
      </w:tr>
      <w:tr w:rsidR="000A3700" w14:paraId="4B2C0802" w14:textId="77777777">
        <w:trPr>
          <w:trHeight w:val="374"/>
        </w:trPr>
        <w:tc>
          <w:tcPr>
            <w:tcW w:w="9660" w:type="dxa"/>
            <w:vAlign w:val="bottom"/>
          </w:tcPr>
          <w:p w14:paraId="23B41889" w14:textId="77777777" w:rsidR="000A3700" w:rsidRDefault="000A3700">
            <w:pPr>
              <w:ind w:left="560"/>
              <w:rPr>
                <w:rFonts w:ascii="Arial" w:eastAsia="Arial" w:hAnsi="Arial" w:cs="Arial"/>
                <w:sz w:val="24"/>
                <w:szCs w:val="24"/>
              </w:rPr>
            </w:pPr>
            <w:hyperlink w:anchor="page26">
              <w:r>
                <w:rPr>
                  <w:rFonts w:ascii="Arial" w:eastAsia="Arial" w:hAnsi="Arial" w:cs="Arial"/>
                  <w:sz w:val="24"/>
                  <w:szCs w:val="24"/>
                </w:rPr>
                <w:t>Joint Protocol</w:t>
              </w:r>
            </w:hyperlink>
          </w:p>
        </w:tc>
        <w:tc>
          <w:tcPr>
            <w:tcW w:w="360" w:type="dxa"/>
            <w:vAlign w:val="bottom"/>
          </w:tcPr>
          <w:p w14:paraId="4F1DF425" w14:textId="77777777" w:rsidR="000A3700" w:rsidRDefault="000A3700">
            <w:pPr>
              <w:jc w:val="right"/>
              <w:rPr>
                <w:rFonts w:ascii="Arial" w:eastAsia="Arial" w:hAnsi="Arial" w:cs="Arial"/>
                <w:sz w:val="24"/>
                <w:szCs w:val="24"/>
              </w:rPr>
            </w:pPr>
            <w:hyperlink w:anchor="page26">
              <w:r>
                <w:rPr>
                  <w:rFonts w:ascii="Arial" w:eastAsia="Arial" w:hAnsi="Arial" w:cs="Arial"/>
                  <w:sz w:val="24"/>
                  <w:szCs w:val="24"/>
                </w:rPr>
                <w:t>26</w:t>
              </w:r>
            </w:hyperlink>
          </w:p>
        </w:tc>
      </w:tr>
      <w:tr w:rsidR="000A3700" w14:paraId="03905690" w14:textId="77777777">
        <w:trPr>
          <w:trHeight w:val="379"/>
        </w:trPr>
        <w:tc>
          <w:tcPr>
            <w:tcW w:w="9660" w:type="dxa"/>
            <w:vAlign w:val="bottom"/>
          </w:tcPr>
          <w:p w14:paraId="733C0306" w14:textId="77777777" w:rsidR="000A3700" w:rsidRDefault="000A3700">
            <w:pPr>
              <w:ind w:left="560"/>
              <w:rPr>
                <w:rFonts w:ascii="Arial" w:eastAsia="Arial" w:hAnsi="Arial" w:cs="Arial"/>
                <w:sz w:val="24"/>
                <w:szCs w:val="24"/>
              </w:rPr>
            </w:pPr>
            <w:hyperlink w:anchor="page26">
              <w:r>
                <w:rPr>
                  <w:rFonts w:ascii="Arial" w:eastAsia="Arial" w:hAnsi="Arial" w:cs="Arial"/>
                  <w:sz w:val="24"/>
                  <w:szCs w:val="24"/>
                </w:rPr>
                <w:t>Joint Agency Inspections</w:t>
              </w:r>
            </w:hyperlink>
          </w:p>
        </w:tc>
        <w:tc>
          <w:tcPr>
            <w:tcW w:w="360" w:type="dxa"/>
            <w:vAlign w:val="bottom"/>
          </w:tcPr>
          <w:p w14:paraId="604CF643" w14:textId="77777777" w:rsidR="000A3700" w:rsidRDefault="000A3700">
            <w:pPr>
              <w:jc w:val="right"/>
              <w:rPr>
                <w:rFonts w:ascii="Arial" w:eastAsia="Arial" w:hAnsi="Arial" w:cs="Arial"/>
                <w:sz w:val="24"/>
                <w:szCs w:val="24"/>
              </w:rPr>
            </w:pPr>
            <w:hyperlink w:anchor="page26">
              <w:r>
                <w:rPr>
                  <w:rFonts w:ascii="Arial" w:eastAsia="Arial" w:hAnsi="Arial" w:cs="Arial"/>
                  <w:sz w:val="24"/>
                  <w:szCs w:val="24"/>
                </w:rPr>
                <w:t>26</w:t>
              </w:r>
            </w:hyperlink>
          </w:p>
        </w:tc>
      </w:tr>
      <w:tr w:rsidR="000A3700" w14:paraId="50B1ADA6" w14:textId="77777777">
        <w:trPr>
          <w:trHeight w:val="377"/>
        </w:trPr>
        <w:tc>
          <w:tcPr>
            <w:tcW w:w="9660" w:type="dxa"/>
            <w:vAlign w:val="bottom"/>
          </w:tcPr>
          <w:p w14:paraId="53558D35" w14:textId="77777777" w:rsidR="000A3700" w:rsidRDefault="000A3700">
            <w:pPr>
              <w:ind w:left="560"/>
              <w:rPr>
                <w:rFonts w:ascii="Arial" w:eastAsia="Arial" w:hAnsi="Arial" w:cs="Arial"/>
                <w:sz w:val="24"/>
                <w:szCs w:val="24"/>
              </w:rPr>
            </w:pPr>
            <w:hyperlink w:anchor="page26">
              <w:r>
                <w:rPr>
                  <w:rFonts w:ascii="Arial" w:eastAsia="Arial" w:hAnsi="Arial" w:cs="Arial"/>
                  <w:sz w:val="24"/>
                  <w:szCs w:val="24"/>
                </w:rPr>
                <w:t>Domestic Abuse</w:t>
              </w:r>
            </w:hyperlink>
          </w:p>
        </w:tc>
        <w:tc>
          <w:tcPr>
            <w:tcW w:w="360" w:type="dxa"/>
            <w:vAlign w:val="bottom"/>
          </w:tcPr>
          <w:p w14:paraId="1416FB41" w14:textId="77777777" w:rsidR="000A3700" w:rsidRDefault="000A3700">
            <w:pPr>
              <w:jc w:val="right"/>
              <w:rPr>
                <w:rFonts w:ascii="Arial" w:eastAsia="Arial" w:hAnsi="Arial" w:cs="Arial"/>
                <w:sz w:val="24"/>
                <w:szCs w:val="24"/>
              </w:rPr>
            </w:pPr>
            <w:hyperlink w:anchor="page26">
              <w:r>
                <w:rPr>
                  <w:rFonts w:ascii="Arial" w:eastAsia="Arial" w:hAnsi="Arial" w:cs="Arial"/>
                  <w:sz w:val="24"/>
                  <w:szCs w:val="24"/>
                </w:rPr>
                <w:t>26</w:t>
              </w:r>
            </w:hyperlink>
          </w:p>
        </w:tc>
      </w:tr>
      <w:tr w:rsidR="000A3700" w14:paraId="0AA108C1" w14:textId="77777777">
        <w:trPr>
          <w:trHeight w:val="372"/>
        </w:trPr>
        <w:tc>
          <w:tcPr>
            <w:tcW w:w="9660" w:type="dxa"/>
            <w:vAlign w:val="bottom"/>
          </w:tcPr>
          <w:p w14:paraId="4B5FAC9E" w14:textId="77777777" w:rsidR="000A3700" w:rsidRDefault="000A3700">
            <w:pPr>
              <w:ind w:left="560"/>
              <w:rPr>
                <w:rFonts w:ascii="Arial" w:eastAsia="Arial" w:hAnsi="Arial" w:cs="Arial"/>
                <w:sz w:val="24"/>
                <w:szCs w:val="24"/>
              </w:rPr>
            </w:pPr>
            <w:hyperlink w:anchor="page27">
              <w:r>
                <w:rPr>
                  <w:rFonts w:ascii="Arial" w:eastAsia="Arial" w:hAnsi="Arial" w:cs="Arial"/>
                  <w:sz w:val="24"/>
                  <w:szCs w:val="24"/>
                </w:rPr>
                <w:t>Domestic Abuse Policies and Procedures</w:t>
              </w:r>
            </w:hyperlink>
          </w:p>
        </w:tc>
        <w:tc>
          <w:tcPr>
            <w:tcW w:w="360" w:type="dxa"/>
            <w:vAlign w:val="bottom"/>
          </w:tcPr>
          <w:p w14:paraId="306E1825" w14:textId="77777777" w:rsidR="000A3700" w:rsidRDefault="000A3700">
            <w:pPr>
              <w:jc w:val="right"/>
              <w:rPr>
                <w:rFonts w:ascii="Arial" w:eastAsia="Arial" w:hAnsi="Arial" w:cs="Arial"/>
                <w:sz w:val="24"/>
                <w:szCs w:val="24"/>
              </w:rPr>
            </w:pPr>
            <w:hyperlink w:anchor="page27">
              <w:r>
                <w:rPr>
                  <w:rFonts w:ascii="Arial" w:eastAsia="Arial" w:hAnsi="Arial" w:cs="Arial"/>
                  <w:sz w:val="24"/>
                  <w:szCs w:val="24"/>
                </w:rPr>
                <w:t>27</w:t>
              </w:r>
            </w:hyperlink>
          </w:p>
        </w:tc>
      </w:tr>
      <w:tr w:rsidR="000A3700" w14:paraId="64DD3672" w14:textId="77777777">
        <w:trPr>
          <w:trHeight w:val="379"/>
        </w:trPr>
        <w:tc>
          <w:tcPr>
            <w:tcW w:w="9660" w:type="dxa"/>
            <w:vAlign w:val="bottom"/>
          </w:tcPr>
          <w:p w14:paraId="5ED98843" w14:textId="77777777" w:rsidR="000A3700" w:rsidRDefault="000A3700">
            <w:pPr>
              <w:ind w:left="560"/>
              <w:rPr>
                <w:rFonts w:ascii="Arial" w:eastAsia="Arial" w:hAnsi="Arial" w:cs="Arial"/>
                <w:sz w:val="24"/>
                <w:szCs w:val="24"/>
              </w:rPr>
            </w:pPr>
            <w:hyperlink w:anchor="page27">
              <w:r>
                <w:rPr>
                  <w:rFonts w:ascii="Arial" w:eastAsia="Arial" w:hAnsi="Arial" w:cs="Arial"/>
                  <w:sz w:val="24"/>
                  <w:szCs w:val="24"/>
                </w:rPr>
                <w:t>DASH Risk Assessments and MARAC Meetings</w:t>
              </w:r>
            </w:hyperlink>
          </w:p>
        </w:tc>
        <w:tc>
          <w:tcPr>
            <w:tcW w:w="360" w:type="dxa"/>
            <w:vAlign w:val="bottom"/>
          </w:tcPr>
          <w:p w14:paraId="5A4D5C5D" w14:textId="77777777" w:rsidR="000A3700" w:rsidRDefault="000A3700">
            <w:pPr>
              <w:jc w:val="right"/>
              <w:rPr>
                <w:rFonts w:ascii="Arial" w:eastAsia="Arial" w:hAnsi="Arial" w:cs="Arial"/>
                <w:sz w:val="24"/>
                <w:szCs w:val="24"/>
              </w:rPr>
            </w:pPr>
            <w:hyperlink w:anchor="page27">
              <w:r>
                <w:rPr>
                  <w:rFonts w:ascii="Arial" w:eastAsia="Arial" w:hAnsi="Arial" w:cs="Arial"/>
                  <w:sz w:val="24"/>
                  <w:szCs w:val="24"/>
                </w:rPr>
                <w:t>27</w:t>
              </w:r>
            </w:hyperlink>
          </w:p>
        </w:tc>
      </w:tr>
      <w:tr w:rsidR="000A3700" w14:paraId="778BB9F4" w14:textId="77777777">
        <w:trPr>
          <w:trHeight w:val="377"/>
        </w:trPr>
        <w:tc>
          <w:tcPr>
            <w:tcW w:w="9660" w:type="dxa"/>
            <w:vAlign w:val="bottom"/>
          </w:tcPr>
          <w:p w14:paraId="157EAB61" w14:textId="77777777" w:rsidR="000A3700" w:rsidRDefault="000A3700">
            <w:pPr>
              <w:ind w:left="560"/>
              <w:rPr>
                <w:rFonts w:ascii="Arial" w:eastAsia="Arial" w:hAnsi="Arial" w:cs="Arial"/>
                <w:sz w:val="24"/>
                <w:szCs w:val="24"/>
              </w:rPr>
            </w:pPr>
            <w:hyperlink w:anchor="page28">
              <w:r>
                <w:rPr>
                  <w:rFonts w:ascii="Arial" w:eastAsia="Arial" w:hAnsi="Arial" w:cs="Arial"/>
                  <w:sz w:val="24"/>
                  <w:szCs w:val="24"/>
                </w:rPr>
                <w:t>Multi-Agency Public Protection Arrangements (MAPPA)</w:t>
              </w:r>
            </w:hyperlink>
          </w:p>
        </w:tc>
        <w:tc>
          <w:tcPr>
            <w:tcW w:w="360" w:type="dxa"/>
            <w:vAlign w:val="bottom"/>
          </w:tcPr>
          <w:p w14:paraId="3781544C" w14:textId="77777777" w:rsidR="000A3700" w:rsidRDefault="000A3700">
            <w:pPr>
              <w:jc w:val="right"/>
              <w:rPr>
                <w:rFonts w:ascii="Arial" w:eastAsia="Arial" w:hAnsi="Arial" w:cs="Arial"/>
                <w:sz w:val="24"/>
                <w:szCs w:val="24"/>
              </w:rPr>
            </w:pPr>
            <w:hyperlink w:anchor="page28">
              <w:r>
                <w:rPr>
                  <w:rFonts w:ascii="Arial" w:eastAsia="Arial" w:hAnsi="Arial" w:cs="Arial"/>
                  <w:sz w:val="24"/>
                  <w:szCs w:val="24"/>
                </w:rPr>
                <w:t>28</w:t>
              </w:r>
            </w:hyperlink>
          </w:p>
        </w:tc>
      </w:tr>
      <w:tr w:rsidR="000A3700" w14:paraId="6709464F" w14:textId="77777777">
        <w:trPr>
          <w:trHeight w:val="374"/>
        </w:trPr>
        <w:tc>
          <w:tcPr>
            <w:tcW w:w="9660" w:type="dxa"/>
            <w:vAlign w:val="bottom"/>
          </w:tcPr>
          <w:p w14:paraId="4669B762" w14:textId="77777777" w:rsidR="000A3700" w:rsidRDefault="000A3700">
            <w:pPr>
              <w:ind w:left="560"/>
              <w:rPr>
                <w:rFonts w:ascii="Arial" w:eastAsia="Arial" w:hAnsi="Arial" w:cs="Arial"/>
                <w:sz w:val="24"/>
                <w:szCs w:val="24"/>
              </w:rPr>
            </w:pPr>
            <w:hyperlink w:anchor="page29">
              <w:r>
                <w:rPr>
                  <w:rFonts w:ascii="Arial" w:eastAsia="Arial" w:hAnsi="Arial" w:cs="Arial"/>
                  <w:sz w:val="24"/>
                  <w:szCs w:val="24"/>
                </w:rPr>
                <w:t>Tackling Anti-Social Behaviour</w:t>
              </w:r>
            </w:hyperlink>
          </w:p>
        </w:tc>
        <w:tc>
          <w:tcPr>
            <w:tcW w:w="360" w:type="dxa"/>
            <w:vAlign w:val="bottom"/>
          </w:tcPr>
          <w:p w14:paraId="60ACFA40" w14:textId="77777777" w:rsidR="000A3700" w:rsidRDefault="000A3700">
            <w:pPr>
              <w:jc w:val="right"/>
              <w:rPr>
                <w:rFonts w:ascii="Arial" w:eastAsia="Arial" w:hAnsi="Arial" w:cs="Arial"/>
                <w:sz w:val="24"/>
                <w:szCs w:val="24"/>
              </w:rPr>
            </w:pPr>
            <w:hyperlink w:anchor="page29">
              <w:r>
                <w:rPr>
                  <w:rFonts w:ascii="Arial" w:eastAsia="Arial" w:hAnsi="Arial" w:cs="Arial"/>
                  <w:sz w:val="24"/>
                  <w:szCs w:val="24"/>
                </w:rPr>
                <w:t>29</w:t>
              </w:r>
            </w:hyperlink>
          </w:p>
        </w:tc>
      </w:tr>
      <w:tr w:rsidR="000A3700" w14:paraId="038BFBC6" w14:textId="77777777">
        <w:trPr>
          <w:trHeight w:val="375"/>
        </w:trPr>
        <w:tc>
          <w:tcPr>
            <w:tcW w:w="9660" w:type="dxa"/>
            <w:vAlign w:val="bottom"/>
          </w:tcPr>
          <w:p w14:paraId="69DB3577" w14:textId="77777777" w:rsidR="000A3700" w:rsidRDefault="000A3700">
            <w:pPr>
              <w:ind w:left="560"/>
              <w:rPr>
                <w:rFonts w:ascii="Arial" w:eastAsia="Arial" w:hAnsi="Arial" w:cs="Arial"/>
                <w:sz w:val="24"/>
                <w:szCs w:val="24"/>
              </w:rPr>
            </w:pPr>
            <w:hyperlink w:anchor="page29">
              <w:r>
                <w:rPr>
                  <w:rFonts w:ascii="Arial" w:eastAsia="Arial" w:hAnsi="Arial" w:cs="Arial"/>
                  <w:sz w:val="24"/>
                  <w:szCs w:val="24"/>
                </w:rPr>
                <w:t>Prevent</w:t>
              </w:r>
            </w:hyperlink>
          </w:p>
        </w:tc>
        <w:tc>
          <w:tcPr>
            <w:tcW w:w="360" w:type="dxa"/>
            <w:vAlign w:val="bottom"/>
          </w:tcPr>
          <w:p w14:paraId="199EFE3C" w14:textId="77777777" w:rsidR="000A3700" w:rsidRDefault="000A3700">
            <w:pPr>
              <w:jc w:val="right"/>
              <w:rPr>
                <w:rFonts w:ascii="Arial" w:eastAsia="Arial" w:hAnsi="Arial" w:cs="Arial"/>
                <w:sz w:val="24"/>
                <w:szCs w:val="24"/>
              </w:rPr>
            </w:pPr>
            <w:hyperlink w:anchor="page29">
              <w:r>
                <w:rPr>
                  <w:rFonts w:ascii="Arial" w:eastAsia="Arial" w:hAnsi="Arial" w:cs="Arial"/>
                  <w:sz w:val="24"/>
                  <w:szCs w:val="24"/>
                </w:rPr>
                <w:t>29</w:t>
              </w:r>
            </w:hyperlink>
          </w:p>
        </w:tc>
      </w:tr>
      <w:tr w:rsidR="000A3700" w14:paraId="1DAC8C23" w14:textId="77777777">
        <w:trPr>
          <w:trHeight w:val="765"/>
        </w:trPr>
        <w:tc>
          <w:tcPr>
            <w:tcW w:w="9660" w:type="dxa"/>
            <w:vAlign w:val="bottom"/>
          </w:tcPr>
          <w:p w14:paraId="2C468258" w14:textId="77777777" w:rsidR="000A3700" w:rsidRDefault="000A3700">
            <w:pPr>
              <w:rPr>
                <w:rFonts w:ascii="Arial" w:eastAsia="Arial" w:hAnsi="Arial" w:cs="Arial"/>
                <w:b/>
                <w:bCs/>
                <w:sz w:val="24"/>
                <w:szCs w:val="24"/>
              </w:rPr>
            </w:pPr>
            <w:hyperlink w:anchor="page31">
              <w:r>
                <w:rPr>
                  <w:rFonts w:ascii="Arial" w:eastAsia="Arial" w:hAnsi="Arial" w:cs="Arial"/>
                  <w:b/>
                  <w:bCs/>
                  <w:sz w:val="24"/>
                  <w:szCs w:val="24"/>
                </w:rPr>
                <w:t>Part 2 - Adult Care Safeguarding Procedures</w:t>
              </w:r>
            </w:hyperlink>
          </w:p>
        </w:tc>
        <w:tc>
          <w:tcPr>
            <w:tcW w:w="360" w:type="dxa"/>
            <w:vAlign w:val="bottom"/>
          </w:tcPr>
          <w:p w14:paraId="28033247" w14:textId="77777777" w:rsidR="000A3700" w:rsidRDefault="000A3700">
            <w:pPr>
              <w:jc w:val="right"/>
              <w:rPr>
                <w:rFonts w:ascii="Arial" w:eastAsia="Arial" w:hAnsi="Arial" w:cs="Arial"/>
                <w:b/>
                <w:bCs/>
                <w:sz w:val="24"/>
                <w:szCs w:val="24"/>
              </w:rPr>
            </w:pPr>
            <w:hyperlink w:anchor="page31">
              <w:r>
                <w:rPr>
                  <w:rFonts w:ascii="Arial" w:eastAsia="Arial" w:hAnsi="Arial" w:cs="Arial"/>
                  <w:b/>
                  <w:bCs/>
                  <w:sz w:val="24"/>
                  <w:szCs w:val="24"/>
                </w:rPr>
                <w:t>31</w:t>
              </w:r>
            </w:hyperlink>
          </w:p>
        </w:tc>
      </w:tr>
      <w:tr w:rsidR="000A3700" w14:paraId="55A2177F" w14:textId="77777777">
        <w:trPr>
          <w:trHeight w:val="742"/>
        </w:trPr>
        <w:tc>
          <w:tcPr>
            <w:tcW w:w="9660" w:type="dxa"/>
            <w:vAlign w:val="bottom"/>
          </w:tcPr>
          <w:p w14:paraId="7F88D2FC" w14:textId="77777777" w:rsidR="000A3700" w:rsidRDefault="000A3700">
            <w:pPr>
              <w:ind w:left="280"/>
              <w:rPr>
                <w:rFonts w:ascii="Arial" w:eastAsia="Arial" w:hAnsi="Arial" w:cs="Arial"/>
                <w:sz w:val="24"/>
                <w:szCs w:val="24"/>
              </w:rPr>
            </w:pPr>
            <w:hyperlink w:anchor="page31">
              <w:r>
                <w:rPr>
                  <w:rFonts w:ascii="Arial" w:eastAsia="Arial" w:hAnsi="Arial" w:cs="Arial"/>
                  <w:sz w:val="24"/>
                  <w:szCs w:val="24"/>
                </w:rPr>
                <w:t>Section A - Stages within the Adult Care Safeguarding Procedures</w:t>
              </w:r>
            </w:hyperlink>
          </w:p>
        </w:tc>
        <w:tc>
          <w:tcPr>
            <w:tcW w:w="360" w:type="dxa"/>
            <w:vAlign w:val="bottom"/>
          </w:tcPr>
          <w:p w14:paraId="3F12F732" w14:textId="77777777" w:rsidR="000A3700" w:rsidRDefault="000A3700">
            <w:pPr>
              <w:jc w:val="right"/>
              <w:rPr>
                <w:rFonts w:ascii="Arial" w:eastAsia="Arial" w:hAnsi="Arial" w:cs="Arial"/>
                <w:sz w:val="24"/>
                <w:szCs w:val="24"/>
              </w:rPr>
            </w:pPr>
            <w:hyperlink w:anchor="page31">
              <w:r>
                <w:rPr>
                  <w:rFonts w:ascii="Arial" w:eastAsia="Arial" w:hAnsi="Arial" w:cs="Arial"/>
                  <w:sz w:val="24"/>
                  <w:szCs w:val="24"/>
                </w:rPr>
                <w:t>31</w:t>
              </w:r>
            </w:hyperlink>
          </w:p>
        </w:tc>
      </w:tr>
      <w:tr w:rsidR="000A3700" w14:paraId="1CE62ECA" w14:textId="77777777">
        <w:trPr>
          <w:trHeight w:val="374"/>
        </w:trPr>
        <w:tc>
          <w:tcPr>
            <w:tcW w:w="9660" w:type="dxa"/>
            <w:vAlign w:val="bottom"/>
          </w:tcPr>
          <w:p w14:paraId="466C5747" w14:textId="77777777" w:rsidR="000A3700" w:rsidRDefault="000A3700">
            <w:pPr>
              <w:ind w:left="560"/>
              <w:rPr>
                <w:rFonts w:ascii="Arial" w:eastAsia="Arial" w:hAnsi="Arial" w:cs="Arial"/>
                <w:sz w:val="24"/>
                <w:szCs w:val="24"/>
              </w:rPr>
            </w:pPr>
            <w:hyperlink w:anchor="page31">
              <w:r>
                <w:rPr>
                  <w:rFonts w:ascii="Arial" w:eastAsia="Arial" w:hAnsi="Arial" w:cs="Arial"/>
                  <w:sz w:val="24"/>
                  <w:szCs w:val="24"/>
                </w:rPr>
                <w:t>Stage 1: Before the Safeguarding concern is raised</w:t>
              </w:r>
            </w:hyperlink>
          </w:p>
        </w:tc>
        <w:tc>
          <w:tcPr>
            <w:tcW w:w="360" w:type="dxa"/>
            <w:vAlign w:val="bottom"/>
          </w:tcPr>
          <w:p w14:paraId="455D0719" w14:textId="77777777" w:rsidR="000A3700" w:rsidRDefault="000A3700">
            <w:pPr>
              <w:jc w:val="right"/>
              <w:rPr>
                <w:rFonts w:ascii="Arial" w:eastAsia="Arial" w:hAnsi="Arial" w:cs="Arial"/>
                <w:sz w:val="24"/>
                <w:szCs w:val="24"/>
              </w:rPr>
            </w:pPr>
            <w:hyperlink w:anchor="page31">
              <w:r>
                <w:rPr>
                  <w:rFonts w:ascii="Arial" w:eastAsia="Arial" w:hAnsi="Arial" w:cs="Arial"/>
                  <w:sz w:val="24"/>
                  <w:szCs w:val="24"/>
                </w:rPr>
                <w:t>31</w:t>
              </w:r>
            </w:hyperlink>
          </w:p>
        </w:tc>
      </w:tr>
      <w:tr w:rsidR="000A3700" w14:paraId="3C79BC9C" w14:textId="77777777">
        <w:trPr>
          <w:trHeight w:val="610"/>
        </w:trPr>
        <w:tc>
          <w:tcPr>
            <w:tcW w:w="9660" w:type="dxa"/>
            <w:vAlign w:val="bottom"/>
          </w:tcPr>
          <w:p w14:paraId="459DB3A7" w14:textId="77777777" w:rsidR="000A3700" w:rsidRDefault="000A3700">
            <w:pPr>
              <w:rPr>
                <w:sz w:val="24"/>
                <w:szCs w:val="24"/>
              </w:rPr>
            </w:pPr>
          </w:p>
        </w:tc>
        <w:tc>
          <w:tcPr>
            <w:tcW w:w="360" w:type="dxa"/>
            <w:vAlign w:val="bottom"/>
          </w:tcPr>
          <w:p w14:paraId="4E01F751" w14:textId="77777777" w:rsidR="000A3700" w:rsidRDefault="00403E87">
            <w:pPr>
              <w:jc w:val="right"/>
              <w:rPr>
                <w:sz w:val="20"/>
                <w:szCs w:val="20"/>
              </w:rPr>
            </w:pPr>
            <w:r>
              <w:rPr>
                <w:rFonts w:ascii="Arial" w:eastAsia="Arial" w:hAnsi="Arial" w:cs="Arial"/>
                <w:sz w:val="24"/>
                <w:szCs w:val="24"/>
              </w:rPr>
              <w:t>2</w:t>
            </w:r>
          </w:p>
        </w:tc>
      </w:tr>
    </w:tbl>
    <w:p w14:paraId="254592E0" w14:textId="77777777" w:rsidR="000A3700" w:rsidRDefault="000A3700">
      <w:pPr>
        <w:sectPr w:rsidR="000A3700">
          <w:pgSz w:w="11920" w:h="16841"/>
          <w:pgMar w:top="1042" w:right="1011" w:bottom="287" w:left="880" w:header="0" w:footer="0" w:gutter="0"/>
          <w:cols w:space="720" w:equalWidth="0">
            <w:col w:w="10020"/>
          </w:cols>
        </w:sectPr>
      </w:pPr>
    </w:p>
    <w:p w14:paraId="79206BEB" w14:textId="77777777" w:rsidR="000A3700" w:rsidRDefault="000A3700">
      <w:pPr>
        <w:spacing w:line="1" w:lineRule="exact"/>
        <w:rPr>
          <w:sz w:val="20"/>
          <w:szCs w:val="20"/>
        </w:rPr>
      </w:pPr>
      <w:bookmarkStart w:id="1" w:name="page3"/>
      <w:bookmarkEnd w:id="1"/>
    </w:p>
    <w:tbl>
      <w:tblPr>
        <w:tblW w:w="0" w:type="auto"/>
        <w:tblLayout w:type="fixed"/>
        <w:tblCellMar>
          <w:left w:w="0" w:type="dxa"/>
          <w:right w:w="0" w:type="dxa"/>
        </w:tblCellMar>
        <w:tblLook w:val="04A0" w:firstRow="1" w:lastRow="0" w:firstColumn="1" w:lastColumn="0" w:noHBand="0" w:noVBand="1"/>
      </w:tblPr>
      <w:tblGrid>
        <w:gridCol w:w="9040"/>
        <w:gridCol w:w="680"/>
      </w:tblGrid>
      <w:tr w:rsidR="000A3700" w14:paraId="26C66459" w14:textId="77777777">
        <w:trPr>
          <w:trHeight w:val="328"/>
        </w:trPr>
        <w:tc>
          <w:tcPr>
            <w:tcW w:w="9040" w:type="dxa"/>
            <w:vAlign w:val="bottom"/>
          </w:tcPr>
          <w:p w14:paraId="6BD920B0" w14:textId="77777777" w:rsidR="000A3700" w:rsidRDefault="000A3700">
            <w:pPr>
              <w:ind w:left="280"/>
              <w:rPr>
                <w:rFonts w:ascii="Arial" w:eastAsia="Arial" w:hAnsi="Arial" w:cs="Arial"/>
                <w:sz w:val="24"/>
                <w:szCs w:val="24"/>
              </w:rPr>
            </w:pPr>
            <w:hyperlink w:anchor="page38">
              <w:r>
                <w:rPr>
                  <w:rFonts w:ascii="Arial" w:eastAsia="Arial" w:hAnsi="Arial" w:cs="Arial"/>
                  <w:sz w:val="24"/>
                  <w:szCs w:val="24"/>
                </w:rPr>
                <w:t>Stage 2: Raising the Safeguarding Concern</w:t>
              </w:r>
            </w:hyperlink>
          </w:p>
        </w:tc>
        <w:tc>
          <w:tcPr>
            <w:tcW w:w="680" w:type="dxa"/>
            <w:vAlign w:val="bottom"/>
          </w:tcPr>
          <w:p w14:paraId="03C7E5C5" w14:textId="77777777" w:rsidR="000A3700" w:rsidRDefault="000A3700">
            <w:pPr>
              <w:jc w:val="right"/>
              <w:rPr>
                <w:rFonts w:ascii="Arial" w:eastAsia="Arial" w:hAnsi="Arial" w:cs="Arial"/>
                <w:sz w:val="24"/>
                <w:szCs w:val="24"/>
              </w:rPr>
            </w:pPr>
            <w:hyperlink w:anchor="page38">
              <w:r>
                <w:rPr>
                  <w:rFonts w:ascii="Arial" w:eastAsia="Arial" w:hAnsi="Arial" w:cs="Arial"/>
                  <w:sz w:val="24"/>
                  <w:szCs w:val="24"/>
                </w:rPr>
                <w:t>38</w:t>
              </w:r>
            </w:hyperlink>
          </w:p>
        </w:tc>
      </w:tr>
      <w:tr w:rsidR="000A3700" w14:paraId="0B4F1669" w14:textId="77777777">
        <w:trPr>
          <w:trHeight w:val="375"/>
        </w:trPr>
        <w:tc>
          <w:tcPr>
            <w:tcW w:w="9040" w:type="dxa"/>
            <w:vAlign w:val="bottom"/>
          </w:tcPr>
          <w:p w14:paraId="24048380" w14:textId="77777777" w:rsidR="000A3700" w:rsidRDefault="000A3700">
            <w:pPr>
              <w:ind w:left="280"/>
              <w:rPr>
                <w:rFonts w:ascii="Arial" w:eastAsia="Arial" w:hAnsi="Arial" w:cs="Arial"/>
                <w:sz w:val="24"/>
                <w:szCs w:val="24"/>
              </w:rPr>
            </w:pPr>
            <w:hyperlink w:anchor="page43">
              <w:r>
                <w:rPr>
                  <w:rFonts w:ascii="Arial" w:eastAsia="Arial" w:hAnsi="Arial" w:cs="Arial"/>
                  <w:sz w:val="24"/>
                  <w:szCs w:val="24"/>
                </w:rPr>
                <w:t>Stage 3: Screening of the Safeguarding Concern</w:t>
              </w:r>
            </w:hyperlink>
          </w:p>
        </w:tc>
        <w:tc>
          <w:tcPr>
            <w:tcW w:w="680" w:type="dxa"/>
            <w:vAlign w:val="bottom"/>
          </w:tcPr>
          <w:p w14:paraId="5C357ED2" w14:textId="77777777" w:rsidR="000A3700" w:rsidRDefault="000A3700">
            <w:pPr>
              <w:jc w:val="right"/>
              <w:rPr>
                <w:rFonts w:ascii="Arial" w:eastAsia="Arial" w:hAnsi="Arial" w:cs="Arial"/>
                <w:sz w:val="24"/>
                <w:szCs w:val="24"/>
              </w:rPr>
            </w:pPr>
            <w:hyperlink w:anchor="page43">
              <w:r>
                <w:rPr>
                  <w:rFonts w:ascii="Arial" w:eastAsia="Arial" w:hAnsi="Arial" w:cs="Arial"/>
                  <w:sz w:val="24"/>
                  <w:szCs w:val="24"/>
                </w:rPr>
                <w:t>43</w:t>
              </w:r>
            </w:hyperlink>
          </w:p>
        </w:tc>
      </w:tr>
      <w:tr w:rsidR="000A3700" w14:paraId="7CEA47BA" w14:textId="77777777">
        <w:trPr>
          <w:trHeight w:val="375"/>
        </w:trPr>
        <w:tc>
          <w:tcPr>
            <w:tcW w:w="9040" w:type="dxa"/>
            <w:vAlign w:val="bottom"/>
          </w:tcPr>
          <w:p w14:paraId="741B5EA2" w14:textId="77777777" w:rsidR="000A3700" w:rsidRDefault="000A3700">
            <w:pPr>
              <w:ind w:left="280"/>
              <w:rPr>
                <w:rFonts w:ascii="Arial" w:eastAsia="Arial" w:hAnsi="Arial" w:cs="Arial"/>
                <w:sz w:val="24"/>
                <w:szCs w:val="24"/>
              </w:rPr>
            </w:pPr>
            <w:hyperlink w:anchor="page44">
              <w:r>
                <w:rPr>
                  <w:rFonts w:ascii="Arial" w:eastAsia="Arial" w:hAnsi="Arial" w:cs="Arial"/>
                  <w:sz w:val="24"/>
                  <w:szCs w:val="24"/>
                </w:rPr>
                <w:t>Stage 4: Triage of the Safeguarding Concern</w:t>
              </w:r>
            </w:hyperlink>
          </w:p>
        </w:tc>
        <w:tc>
          <w:tcPr>
            <w:tcW w:w="680" w:type="dxa"/>
            <w:vAlign w:val="bottom"/>
          </w:tcPr>
          <w:p w14:paraId="590A584C" w14:textId="77777777" w:rsidR="000A3700" w:rsidRDefault="000A3700">
            <w:pPr>
              <w:jc w:val="right"/>
              <w:rPr>
                <w:rFonts w:ascii="Arial" w:eastAsia="Arial" w:hAnsi="Arial" w:cs="Arial"/>
                <w:sz w:val="24"/>
                <w:szCs w:val="24"/>
              </w:rPr>
            </w:pPr>
            <w:hyperlink w:anchor="page44">
              <w:r>
                <w:rPr>
                  <w:rFonts w:ascii="Arial" w:eastAsia="Arial" w:hAnsi="Arial" w:cs="Arial"/>
                  <w:sz w:val="24"/>
                  <w:szCs w:val="24"/>
                </w:rPr>
                <w:t>44</w:t>
              </w:r>
            </w:hyperlink>
          </w:p>
        </w:tc>
      </w:tr>
      <w:tr w:rsidR="000A3700" w14:paraId="570D5010" w14:textId="77777777">
        <w:trPr>
          <w:trHeight w:val="379"/>
        </w:trPr>
        <w:tc>
          <w:tcPr>
            <w:tcW w:w="9040" w:type="dxa"/>
            <w:vAlign w:val="bottom"/>
          </w:tcPr>
          <w:p w14:paraId="42CEAEE5" w14:textId="77777777" w:rsidR="000A3700" w:rsidRDefault="000A3700">
            <w:pPr>
              <w:ind w:left="280"/>
              <w:rPr>
                <w:rFonts w:ascii="Arial" w:eastAsia="Arial" w:hAnsi="Arial" w:cs="Arial"/>
                <w:sz w:val="24"/>
                <w:szCs w:val="24"/>
              </w:rPr>
            </w:pPr>
            <w:hyperlink w:anchor="page52">
              <w:r>
                <w:rPr>
                  <w:rFonts w:ascii="Arial" w:eastAsia="Arial" w:hAnsi="Arial" w:cs="Arial"/>
                  <w:sz w:val="24"/>
                  <w:szCs w:val="24"/>
                </w:rPr>
                <w:t>Stage 5: Safeguarding Enquiry</w:t>
              </w:r>
            </w:hyperlink>
          </w:p>
        </w:tc>
        <w:tc>
          <w:tcPr>
            <w:tcW w:w="680" w:type="dxa"/>
            <w:vAlign w:val="bottom"/>
          </w:tcPr>
          <w:p w14:paraId="0E1858A4" w14:textId="77777777" w:rsidR="000A3700" w:rsidRDefault="000A3700">
            <w:pPr>
              <w:jc w:val="right"/>
              <w:rPr>
                <w:rFonts w:ascii="Arial" w:eastAsia="Arial" w:hAnsi="Arial" w:cs="Arial"/>
                <w:sz w:val="24"/>
                <w:szCs w:val="24"/>
              </w:rPr>
            </w:pPr>
            <w:hyperlink w:anchor="page52">
              <w:r>
                <w:rPr>
                  <w:rFonts w:ascii="Arial" w:eastAsia="Arial" w:hAnsi="Arial" w:cs="Arial"/>
                  <w:sz w:val="24"/>
                  <w:szCs w:val="24"/>
                </w:rPr>
                <w:t>52</w:t>
              </w:r>
            </w:hyperlink>
          </w:p>
        </w:tc>
      </w:tr>
      <w:tr w:rsidR="000A3700" w14:paraId="6FE784E6" w14:textId="77777777">
        <w:trPr>
          <w:trHeight w:val="377"/>
        </w:trPr>
        <w:tc>
          <w:tcPr>
            <w:tcW w:w="9040" w:type="dxa"/>
            <w:vAlign w:val="bottom"/>
          </w:tcPr>
          <w:p w14:paraId="34C55067" w14:textId="77777777" w:rsidR="000A3700" w:rsidRDefault="000A3700">
            <w:pPr>
              <w:ind w:left="280"/>
              <w:rPr>
                <w:rFonts w:ascii="Arial" w:eastAsia="Arial" w:hAnsi="Arial" w:cs="Arial"/>
                <w:sz w:val="24"/>
                <w:szCs w:val="24"/>
              </w:rPr>
            </w:pPr>
            <w:hyperlink w:anchor="page61">
              <w:r>
                <w:rPr>
                  <w:rFonts w:ascii="Arial" w:eastAsia="Arial" w:hAnsi="Arial" w:cs="Arial"/>
                  <w:sz w:val="24"/>
                  <w:szCs w:val="24"/>
                </w:rPr>
                <w:t>Stage 6: Safeguarding Planning and Actions</w:t>
              </w:r>
            </w:hyperlink>
          </w:p>
        </w:tc>
        <w:tc>
          <w:tcPr>
            <w:tcW w:w="680" w:type="dxa"/>
            <w:vAlign w:val="bottom"/>
          </w:tcPr>
          <w:p w14:paraId="10AA4A0D" w14:textId="77777777" w:rsidR="000A3700" w:rsidRDefault="000A3700">
            <w:pPr>
              <w:jc w:val="right"/>
              <w:rPr>
                <w:rFonts w:ascii="Arial" w:eastAsia="Arial" w:hAnsi="Arial" w:cs="Arial"/>
                <w:sz w:val="24"/>
                <w:szCs w:val="24"/>
              </w:rPr>
            </w:pPr>
            <w:hyperlink w:anchor="page61">
              <w:r>
                <w:rPr>
                  <w:rFonts w:ascii="Arial" w:eastAsia="Arial" w:hAnsi="Arial" w:cs="Arial"/>
                  <w:sz w:val="24"/>
                  <w:szCs w:val="24"/>
                </w:rPr>
                <w:t>61</w:t>
              </w:r>
            </w:hyperlink>
          </w:p>
        </w:tc>
      </w:tr>
      <w:tr w:rsidR="000A3700" w14:paraId="7D0BB36A" w14:textId="77777777">
        <w:trPr>
          <w:trHeight w:val="374"/>
        </w:trPr>
        <w:tc>
          <w:tcPr>
            <w:tcW w:w="9040" w:type="dxa"/>
            <w:vAlign w:val="bottom"/>
          </w:tcPr>
          <w:p w14:paraId="1FE263E4" w14:textId="77777777" w:rsidR="000A3700" w:rsidRDefault="000A3700">
            <w:pPr>
              <w:ind w:left="280"/>
              <w:rPr>
                <w:rFonts w:ascii="Arial" w:eastAsia="Arial" w:hAnsi="Arial" w:cs="Arial"/>
                <w:sz w:val="24"/>
                <w:szCs w:val="24"/>
              </w:rPr>
            </w:pPr>
            <w:hyperlink w:anchor="page66">
              <w:r>
                <w:rPr>
                  <w:rFonts w:ascii="Arial" w:eastAsia="Arial" w:hAnsi="Arial" w:cs="Arial"/>
                  <w:sz w:val="24"/>
                  <w:szCs w:val="24"/>
                </w:rPr>
                <w:t>Stage 7: Closing the Adult Protection Plan</w:t>
              </w:r>
            </w:hyperlink>
          </w:p>
        </w:tc>
        <w:tc>
          <w:tcPr>
            <w:tcW w:w="680" w:type="dxa"/>
            <w:vAlign w:val="bottom"/>
          </w:tcPr>
          <w:p w14:paraId="4B1EF0E1" w14:textId="77777777" w:rsidR="000A3700" w:rsidRDefault="000A3700">
            <w:pPr>
              <w:jc w:val="right"/>
              <w:rPr>
                <w:rFonts w:ascii="Arial" w:eastAsia="Arial" w:hAnsi="Arial" w:cs="Arial"/>
                <w:sz w:val="24"/>
                <w:szCs w:val="24"/>
              </w:rPr>
            </w:pPr>
            <w:hyperlink w:anchor="page66">
              <w:r>
                <w:rPr>
                  <w:rFonts w:ascii="Arial" w:eastAsia="Arial" w:hAnsi="Arial" w:cs="Arial"/>
                  <w:sz w:val="24"/>
                  <w:szCs w:val="24"/>
                </w:rPr>
                <w:t>66</w:t>
              </w:r>
            </w:hyperlink>
          </w:p>
        </w:tc>
      </w:tr>
      <w:tr w:rsidR="000A3700" w14:paraId="044B4D0B" w14:textId="77777777">
        <w:trPr>
          <w:trHeight w:val="377"/>
        </w:trPr>
        <w:tc>
          <w:tcPr>
            <w:tcW w:w="9040" w:type="dxa"/>
            <w:vAlign w:val="bottom"/>
          </w:tcPr>
          <w:p w14:paraId="44EED4E1" w14:textId="77777777" w:rsidR="000A3700" w:rsidRDefault="000A3700">
            <w:pPr>
              <w:ind w:left="280"/>
              <w:rPr>
                <w:rFonts w:ascii="Arial" w:eastAsia="Arial" w:hAnsi="Arial" w:cs="Arial"/>
                <w:sz w:val="24"/>
                <w:szCs w:val="24"/>
              </w:rPr>
            </w:pPr>
            <w:hyperlink w:anchor="page67">
              <w:r>
                <w:rPr>
                  <w:rFonts w:ascii="Arial" w:eastAsia="Arial" w:hAnsi="Arial" w:cs="Arial"/>
                  <w:sz w:val="24"/>
                  <w:szCs w:val="24"/>
                </w:rPr>
                <w:t>Stage 8: Organisational Learning and Development</w:t>
              </w:r>
            </w:hyperlink>
          </w:p>
        </w:tc>
        <w:tc>
          <w:tcPr>
            <w:tcW w:w="680" w:type="dxa"/>
            <w:vAlign w:val="bottom"/>
          </w:tcPr>
          <w:p w14:paraId="1969A0D2" w14:textId="77777777" w:rsidR="000A3700" w:rsidRDefault="000A3700">
            <w:pPr>
              <w:jc w:val="right"/>
              <w:rPr>
                <w:rFonts w:ascii="Arial" w:eastAsia="Arial" w:hAnsi="Arial" w:cs="Arial"/>
                <w:sz w:val="24"/>
                <w:szCs w:val="24"/>
              </w:rPr>
            </w:pPr>
            <w:hyperlink w:anchor="page67">
              <w:r>
                <w:rPr>
                  <w:rFonts w:ascii="Arial" w:eastAsia="Arial" w:hAnsi="Arial" w:cs="Arial"/>
                  <w:sz w:val="24"/>
                  <w:szCs w:val="24"/>
                </w:rPr>
                <w:t>67</w:t>
              </w:r>
            </w:hyperlink>
          </w:p>
        </w:tc>
      </w:tr>
      <w:tr w:rsidR="000A3700" w14:paraId="197429E1" w14:textId="77777777">
        <w:trPr>
          <w:trHeight w:val="751"/>
        </w:trPr>
        <w:tc>
          <w:tcPr>
            <w:tcW w:w="9040" w:type="dxa"/>
            <w:vAlign w:val="bottom"/>
          </w:tcPr>
          <w:p w14:paraId="57D74DAD" w14:textId="77777777" w:rsidR="000A3700" w:rsidRDefault="000A3700">
            <w:pPr>
              <w:rPr>
                <w:rFonts w:ascii="Arial" w:eastAsia="Arial" w:hAnsi="Arial" w:cs="Arial"/>
                <w:sz w:val="24"/>
                <w:szCs w:val="24"/>
              </w:rPr>
            </w:pPr>
            <w:hyperlink w:anchor="page67">
              <w:r>
                <w:rPr>
                  <w:rFonts w:ascii="Arial" w:eastAsia="Arial" w:hAnsi="Arial" w:cs="Arial"/>
                  <w:sz w:val="24"/>
                  <w:szCs w:val="24"/>
                </w:rPr>
                <w:t>Section B: Other Procedural Considerations</w:t>
              </w:r>
            </w:hyperlink>
          </w:p>
        </w:tc>
        <w:tc>
          <w:tcPr>
            <w:tcW w:w="680" w:type="dxa"/>
            <w:vAlign w:val="bottom"/>
          </w:tcPr>
          <w:p w14:paraId="79CBC5E7" w14:textId="77777777" w:rsidR="000A3700" w:rsidRDefault="000A3700">
            <w:pPr>
              <w:jc w:val="right"/>
              <w:rPr>
                <w:rFonts w:ascii="Arial" w:eastAsia="Arial" w:hAnsi="Arial" w:cs="Arial"/>
                <w:sz w:val="24"/>
                <w:szCs w:val="24"/>
              </w:rPr>
            </w:pPr>
            <w:hyperlink w:anchor="page67">
              <w:r>
                <w:rPr>
                  <w:rFonts w:ascii="Arial" w:eastAsia="Arial" w:hAnsi="Arial" w:cs="Arial"/>
                  <w:sz w:val="24"/>
                  <w:szCs w:val="24"/>
                </w:rPr>
                <w:t>67</w:t>
              </w:r>
            </w:hyperlink>
          </w:p>
        </w:tc>
      </w:tr>
      <w:tr w:rsidR="000A3700" w14:paraId="6C37DAE6" w14:textId="77777777">
        <w:trPr>
          <w:trHeight w:val="375"/>
        </w:trPr>
        <w:tc>
          <w:tcPr>
            <w:tcW w:w="9040" w:type="dxa"/>
            <w:vAlign w:val="bottom"/>
          </w:tcPr>
          <w:p w14:paraId="18775310" w14:textId="77777777" w:rsidR="000A3700" w:rsidRDefault="000A3700">
            <w:pPr>
              <w:ind w:left="280"/>
              <w:rPr>
                <w:rFonts w:ascii="Arial" w:eastAsia="Arial" w:hAnsi="Arial" w:cs="Arial"/>
                <w:sz w:val="24"/>
                <w:szCs w:val="24"/>
              </w:rPr>
            </w:pPr>
            <w:hyperlink w:anchor="page67">
              <w:r>
                <w:rPr>
                  <w:rFonts w:ascii="Arial" w:eastAsia="Arial" w:hAnsi="Arial" w:cs="Arial"/>
                  <w:sz w:val="24"/>
                  <w:szCs w:val="24"/>
                </w:rPr>
                <w:t>Mental Capacity</w:t>
              </w:r>
            </w:hyperlink>
          </w:p>
        </w:tc>
        <w:tc>
          <w:tcPr>
            <w:tcW w:w="680" w:type="dxa"/>
            <w:vAlign w:val="bottom"/>
          </w:tcPr>
          <w:p w14:paraId="34BA5ABD" w14:textId="77777777" w:rsidR="000A3700" w:rsidRDefault="000A3700">
            <w:pPr>
              <w:jc w:val="right"/>
              <w:rPr>
                <w:rFonts w:ascii="Arial" w:eastAsia="Arial" w:hAnsi="Arial" w:cs="Arial"/>
                <w:sz w:val="24"/>
                <w:szCs w:val="24"/>
              </w:rPr>
            </w:pPr>
            <w:hyperlink w:anchor="page67">
              <w:r>
                <w:rPr>
                  <w:rFonts w:ascii="Arial" w:eastAsia="Arial" w:hAnsi="Arial" w:cs="Arial"/>
                  <w:sz w:val="24"/>
                  <w:szCs w:val="24"/>
                </w:rPr>
                <w:t>67</w:t>
              </w:r>
            </w:hyperlink>
          </w:p>
        </w:tc>
      </w:tr>
      <w:tr w:rsidR="000A3700" w14:paraId="5E4F4A1B" w14:textId="77777777">
        <w:trPr>
          <w:trHeight w:val="379"/>
        </w:trPr>
        <w:tc>
          <w:tcPr>
            <w:tcW w:w="9040" w:type="dxa"/>
            <w:vAlign w:val="bottom"/>
          </w:tcPr>
          <w:p w14:paraId="35D5AC61" w14:textId="77777777" w:rsidR="000A3700" w:rsidRDefault="000A3700">
            <w:pPr>
              <w:ind w:left="280"/>
              <w:rPr>
                <w:rFonts w:ascii="Arial" w:eastAsia="Arial" w:hAnsi="Arial" w:cs="Arial"/>
                <w:sz w:val="24"/>
                <w:szCs w:val="24"/>
              </w:rPr>
            </w:pPr>
            <w:hyperlink w:anchor="page68">
              <w:r>
                <w:rPr>
                  <w:rFonts w:ascii="Arial" w:eastAsia="Arial" w:hAnsi="Arial" w:cs="Arial"/>
                  <w:sz w:val="24"/>
                  <w:szCs w:val="24"/>
                </w:rPr>
                <w:t>Inherent Jurisdiction</w:t>
              </w:r>
            </w:hyperlink>
          </w:p>
        </w:tc>
        <w:tc>
          <w:tcPr>
            <w:tcW w:w="680" w:type="dxa"/>
            <w:vAlign w:val="bottom"/>
          </w:tcPr>
          <w:p w14:paraId="6142E4C5" w14:textId="77777777" w:rsidR="000A3700" w:rsidRDefault="000A3700">
            <w:pPr>
              <w:jc w:val="right"/>
              <w:rPr>
                <w:rFonts w:ascii="Arial" w:eastAsia="Arial" w:hAnsi="Arial" w:cs="Arial"/>
                <w:sz w:val="24"/>
                <w:szCs w:val="24"/>
              </w:rPr>
            </w:pPr>
            <w:hyperlink w:anchor="page68">
              <w:r>
                <w:rPr>
                  <w:rFonts w:ascii="Arial" w:eastAsia="Arial" w:hAnsi="Arial" w:cs="Arial"/>
                  <w:sz w:val="24"/>
                  <w:szCs w:val="24"/>
                </w:rPr>
                <w:t>68</w:t>
              </w:r>
            </w:hyperlink>
          </w:p>
        </w:tc>
      </w:tr>
      <w:tr w:rsidR="000A3700" w14:paraId="33ED6A12" w14:textId="77777777">
        <w:trPr>
          <w:trHeight w:val="323"/>
        </w:trPr>
        <w:tc>
          <w:tcPr>
            <w:tcW w:w="9040" w:type="dxa"/>
            <w:vAlign w:val="bottom"/>
          </w:tcPr>
          <w:p w14:paraId="22DAE745" w14:textId="77777777" w:rsidR="000A3700" w:rsidRDefault="000A3700">
            <w:pPr>
              <w:ind w:left="280"/>
              <w:rPr>
                <w:rFonts w:ascii="Arial" w:eastAsia="Arial" w:hAnsi="Arial" w:cs="Arial"/>
                <w:sz w:val="24"/>
                <w:szCs w:val="24"/>
              </w:rPr>
            </w:pPr>
            <w:hyperlink w:anchor="page68">
              <w:r>
                <w:rPr>
                  <w:rFonts w:ascii="Arial" w:eastAsia="Arial" w:hAnsi="Arial" w:cs="Arial"/>
                  <w:sz w:val="24"/>
                  <w:szCs w:val="24"/>
                </w:rPr>
                <w:t>Responding to Abuse, Neglect or Poor Practice Concerns in a Regulated Care</w:t>
              </w:r>
            </w:hyperlink>
          </w:p>
        </w:tc>
        <w:tc>
          <w:tcPr>
            <w:tcW w:w="680" w:type="dxa"/>
            <w:vAlign w:val="bottom"/>
          </w:tcPr>
          <w:p w14:paraId="42E70667" w14:textId="77777777" w:rsidR="000A3700" w:rsidRDefault="000A3700">
            <w:pPr>
              <w:rPr>
                <w:sz w:val="24"/>
                <w:szCs w:val="24"/>
              </w:rPr>
            </w:pPr>
          </w:p>
        </w:tc>
      </w:tr>
      <w:tr w:rsidR="000A3700" w14:paraId="7DEAFC33" w14:textId="77777777">
        <w:trPr>
          <w:trHeight w:val="328"/>
        </w:trPr>
        <w:tc>
          <w:tcPr>
            <w:tcW w:w="9040" w:type="dxa"/>
            <w:vAlign w:val="bottom"/>
          </w:tcPr>
          <w:p w14:paraId="360B0769" w14:textId="77777777" w:rsidR="000A3700" w:rsidRDefault="000A3700">
            <w:pPr>
              <w:ind w:left="280"/>
              <w:rPr>
                <w:rFonts w:ascii="Arial" w:eastAsia="Arial" w:hAnsi="Arial" w:cs="Arial"/>
                <w:sz w:val="24"/>
                <w:szCs w:val="24"/>
              </w:rPr>
            </w:pPr>
            <w:hyperlink w:anchor="page68">
              <w:r>
                <w:rPr>
                  <w:rFonts w:ascii="Arial" w:eastAsia="Arial" w:hAnsi="Arial" w:cs="Arial"/>
                  <w:sz w:val="24"/>
                  <w:szCs w:val="24"/>
                </w:rPr>
                <w:t>Setting</w:t>
              </w:r>
            </w:hyperlink>
          </w:p>
        </w:tc>
        <w:tc>
          <w:tcPr>
            <w:tcW w:w="680" w:type="dxa"/>
            <w:vAlign w:val="bottom"/>
          </w:tcPr>
          <w:p w14:paraId="60281CF0" w14:textId="77777777" w:rsidR="000A3700" w:rsidRDefault="000A3700">
            <w:pPr>
              <w:jc w:val="right"/>
              <w:rPr>
                <w:rFonts w:ascii="Arial" w:eastAsia="Arial" w:hAnsi="Arial" w:cs="Arial"/>
                <w:sz w:val="24"/>
                <w:szCs w:val="24"/>
              </w:rPr>
            </w:pPr>
            <w:hyperlink w:anchor="page68">
              <w:r>
                <w:rPr>
                  <w:rFonts w:ascii="Arial" w:eastAsia="Arial" w:hAnsi="Arial" w:cs="Arial"/>
                  <w:sz w:val="24"/>
                  <w:szCs w:val="24"/>
                </w:rPr>
                <w:t>68</w:t>
              </w:r>
            </w:hyperlink>
          </w:p>
        </w:tc>
      </w:tr>
      <w:tr w:rsidR="000A3700" w14:paraId="1DF21261" w14:textId="77777777">
        <w:trPr>
          <w:trHeight w:val="325"/>
        </w:trPr>
        <w:tc>
          <w:tcPr>
            <w:tcW w:w="9040" w:type="dxa"/>
            <w:vAlign w:val="bottom"/>
          </w:tcPr>
          <w:p w14:paraId="3ADA28A3" w14:textId="77777777" w:rsidR="000A3700" w:rsidRDefault="000A3700">
            <w:pPr>
              <w:ind w:left="280"/>
              <w:rPr>
                <w:rFonts w:ascii="Arial" w:eastAsia="Arial" w:hAnsi="Arial" w:cs="Arial"/>
                <w:sz w:val="24"/>
                <w:szCs w:val="24"/>
              </w:rPr>
            </w:pPr>
            <w:hyperlink w:anchor="page69">
              <w:r>
                <w:rPr>
                  <w:rFonts w:ascii="Arial" w:eastAsia="Arial" w:hAnsi="Arial" w:cs="Arial"/>
                  <w:sz w:val="24"/>
                  <w:szCs w:val="24"/>
                </w:rPr>
                <w:t>Reporting service standards and quality of a provider: Poor Practice Concerns</w:t>
              </w:r>
            </w:hyperlink>
          </w:p>
        </w:tc>
        <w:tc>
          <w:tcPr>
            <w:tcW w:w="680" w:type="dxa"/>
            <w:vAlign w:val="bottom"/>
          </w:tcPr>
          <w:p w14:paraId="5E55D5A5" w14:textId="77777777" w:rsidR="000A3700" w:rsidRDefault="000A3700">
            <w:pPr>
              <w:rPr>
                <w:sz w:val="24"/>
                <w:szCs w:val="24"/>
              </w:rPr>
            </w:pPr>
          </w:p>
        </w:tc>
      </w:tr>
      <w:tr w:rsidR="000A3700" w14:paraId="2ABB039A" w14:textId="77777777">
        <w:trPr>
          <w:trHeight w:val="328"/>
        </w:trPr>
        <w:tc>
          <w:tcPr>
            <w:tcW w:w="9040" w:type="dxa"/>
            <w:vAlign w:val="bottom"/>
          </w:tcPr>
          <w:p w14:paraId="6AB7DB3E" w14:textId="77777777" w:rsidR="000A3700" w:rsidRDefault="000A3700">
            <w:pPr>
              <w:ind w:left="280"/>
              <w:rPr>
                <w:rFonts w:ascii="Arial" w:eastAsia="Arial" w:hAnsi="Arial" w:cs="Arial"/>
                <w:sz w:val="24"/>
                <w:szCs w:val="24"/>
              </w:rPr>
            </w:pPr>
            <w:hyperlink w:anchor="page69">
              <w:r>
                <w:rPr>
                  <w:rFonts w:ascii="Arial" w:eastAsia="Arial" w:hAnsi="Arial" w:cs="Arial"/>
                  <w:sz w:val="24"/>
                  <w:szCs w:val="24"/>
                </w:rPr>
                <w:t>Process</w:t>
              </w:r>
            </w:hyperlink>
          </w:p>
        </w:tc>
        <w:tc>
          <w:tcPr>
            <w:tcW w:w="680" w:type="dxa"/>
            <w:vAlign w:val="bottom"/>
          </w:tcPr>
          <w:p w14:paraId="2A62C8B8" w14:textId="77777777" w:rsidR="000A3700" w:rsidRDefault="000A3700">
            <w:pPr>
              <w:jc w:val="right"/>
              <w:rPr>
                <w:rFonts w:ascii="Arial" w:eastAsia="Arial" w:hAnsi="Arial" w:cs="Arial"/>
                <w:sz w:val="24"/>
                <w:szCs w:val="24"/>
              </w:rPr>
            </w:pPr>
            <w:hyperlink w:anchor="page69">
              <w:r>
                <w:rPr>
                  <w:rFonts w:ascii="Arial" w:eastAsia="Arial" w:hAnsi="Arial" w:cs="Arial"/>
                  <w:sz w:val="24"/>
                  <w:szCs w:val="24"/>
                </w:rPr>
                <w:t>69</w:t>
              </w:r>
            </w:hyperlink>
          </w:p>
        </w:tc>
      </w:tr>
      <w:tr w:rsidR="000A3700" w14:paraId="2442ECCA" w14:textId="77777777">
        <w:trPr>
          <w:trHeight w:val="377"/>
        </w:trPr>
        <w:tc>
          <w:tcPr>
            <w:tcW w:w="9040" w:type="dxa"/>
            <w:vAlign w:val="bottom"/>
          </w:tcPr>
          <w:p w14:paraId="6385ECBB" w14:textId="77777777" w:rsidR="000A3700" w:rsidRDefault="000A3700">
            <w:pPr>
              <w:ind w:left="280"/>
              <w:rPr>
                <w:rFonts w:ascii="Arial" w:eastAsia="Arial" w:hAnsi="Arial" w:cs="Arial"/>
                <w:sz w:val="24"/>
                <w:szCs w:val="24"/>
              </w:rPr>
            </w:pPr>
            <w:hyperlink w:anchor="page69">
              <w:r>
                <w:rPr>
                  <w:rFonts w:ascii="Arial" w:eastAsia="Arial" w:hAnsi="Arial" w:cs="Arial"/>
                  <w:sz w:val="24"/>
                  <w:szCs w:val="24"/>
                </w:rPr>
                <w:t>Abuse and Neglect in a Regulated Care Setting</w:t>
              </w:r>
            </w:hyperlink>
          </w:p>
        </w:tc>
        <w:tc>
          <w:tcPr>
            <w:tcW w:w="680" w:type="dxa"/>
            <w:vAlign w:val="bottom"/>
          </w:tcPr>
          <w:p w14:paraId="23D7AE35" w14:textId="77777777" w:rsidR="000A3700" w:rsidRDefault="000A3700">
            <w:pPr>
              <w:jc w:val="right"/>
              <w:rPr>
                <w:rFonts w:ascii="Arial" w:eastAsia="Arial" w:hAnsi="Arial" w:cs="Arial"/>
                <w:sz w:val="24"/>
                <w:szCs w:val="24"/>
              </w:rPr>
            </w:pPr>
            <w:hyperlink w:anchor="page69">
              <w:r>
                <w:rPr>
                  <w:rFonts w:ascii="Arial" w:eastAsia="Arial" w:hAnsi="Arial" w:cs="Arial"/>
                  <w:sz w:val="24"/>
                  <w:szCs w:val="24"/>
                </w:rPr>
                <w:t>69</w:t>
              </w:r>
            </w:hyperlink>
          </w:p>
        </w:tc>
      </w:tr>
    </w:tbl>
    <w:p w14:paraId="3682CA70" w14:textId="77777777" w:rsidR="000A3700" w:rsidRDefault="000A3700">
      <w:pPr>
        <w:spacing w:line="200" w:lineRule="exact"/>
        <w:rPr>
          <w:sz w:val="20"/>
          <w:szCs w:val="20"/>
        </w:rPr>
      </w:pPr>
    </w:p>
    <w:p w14:paraId="529D0859" w14:textId="77777777" w:rsidR="000A3700" w:rsidRDefault="000A3700">
      <w:pPr>
        <w:spacing w:line="200" w:lineRule="exact"/>
        <w:rPr>
          <w:sz w:val="20"/>
          <w:szCs w:val="20"/>
        </w:rPr>
      </w:pPr>
    </w:p>
    <w:p w14:paraId="6D561A1E" w14:textId="77777777" w:rsidR="000A3700" w:rsidRDefault="000A3700">
      <w:pPr>
        <w:spacing w:line="200" w:lineRule="exact"/>
        <w:rPr>
          <w:sz w:val="20"/>
          <w:szCs w:val="20"/>
        </w:rPr>
      </w:pPr>
    </w:p>
    <w:p w14:paraId="1B34DE4C" w14:textId="77777777" w:rsidR="000A3700" w:rsidRDefault="000A3700">
      <w:pPr>
        <w:spacing w:line="200" w:lineRule="exact"/>
        <w:rPr>
          <w:sz w:val="20"/>
          <w:szCs w:val="20"/>
        </w:rPr>
      </w:pPr>
    </w:p>
    <w:p w14:paraId="5640C494" w14:textId="77777777" w:rsidR="000A3700" w:rsidRDefault="000A3700">
      <w:pPr>
        <w:spacing w:line="200" w:lineRule="exact"/>
        <w:rPr>
          <w:sz w:val="20"/>
          <w:szCs w:val="20"/>
        </w:rPr>
      </w:pPr>
    </w:p>
    <w:p w14:paraId="0DC239BC" w14:textId="77777777" w:rsidR="000A3700" w:rsidRDefault="000A3700">
      <w:pPr>
        <w:spacing w:line="200" w:lineRule="exact"/>
        <w:rPr>
          <w:sz w:val="20"/>
          <w:szCs w:val="20"/>
        </w:rPr>
      </w:pPr>
    </w:p>
    <w:p w14:paraId="6F2D9E36" w14:textId="77777777" w:rsidR="000A3700" w:rsidRDefault="000A3700">
      <w:pPr>
        <w:spacing w:line="200" w:lineRule="exact"/>
        <w:rPr>
          <w:sz w:val="20"/>
          <w:szCs w:val="20"/>
        </w:rPr>
      </w:pPr>
    </w:p>
    <w:p w14:paraId="441B714E" w14:textId="77777777" w:rsidR="000A3700" w:rsidRDefault="000A3700">
      <w:pPr>
        <w:spacing w:line="200" w:lineRule="exact"/>
        <w:rPr>
          <w:sz w:val="20"/>
          <w:szCs w:val="20"/>
        </w:rPr>
      </w:pPr>
    </w:p>
    <w:p w14:paraId="6BD6A88E" w14:textId="77777777" w:rsidR="000A3700" w:rsidRDefault="000A3700">
      <w:pPr>
        <w:spacing w:line="200" w:lineRule="exact"/>
        <w:rPr>
          <w:sz w:val="20"/>
          <w:szCs w:val="20"/>
        </w:rPr>
      </w:pPr>
    </w:p>
    <w:p w14:paraId="250D4D05" w14:textId="77777777" w:rsidR="000A3700" w:rsidRDefault="000A3700">
      <w:pPr>
        <w:spacing w:line="200" w:lineRule="exact"/>
        <w:rPr>
          <w:sz w:val="20"/>
          <w:szCs w:val="20"/>
        </w:rPr>
      </w:pPr>
    </w:p>
    <w:p w14:paraId="0A506EFE" w14:textId="77777777" w:rsidR="000A3700" w:rsidRDefault="000A3700">
      <w:pPr>
        <w:spacing w:line="200" w:lineRule="exact"/>
        <w:rPr>
          <w:sz w:val="20"/>
          <w:szCs w:val="20"/>
        </w:rPr>
      </w:pPr>
    </w:p>
    <w:p w14:paraId="4ABEC643" w14:textId="77777777" w:rsidR="000A3700" w:rsidRDefault="000A3700">
      <w:pPr>
        <w:spacing w:line="200" w:lineRule="exact"/>
        <w:rPr>
          <w:sz w:val="20"/>
          <w:szCs w:val="20"/>
        </w:rPr>
      </w:pPr>
    </w:p>
    <w:p w14:paraId="13C8D6D4" w14:textId="77777777" w:rsidR="000A3700" w:rsidRDefault="000A3700">
      <w:pPr>
        <w:spacing w:line="200" w:lineRule="exact"/>
        <w:rPr>
          <w:sz w:val="20"/>
          <w:szCs w:val="20"/>
        </w:rPr>
      </w:pPr>
    </w:p>
    <w:p w14:paraId="1AE6385E" w14:textId="77777777" w:rsidR="000A3700" w:rsidRDefault="000A3700">
      <w:pPr>
        <w:spacing w:line="200" w:lineRule="exact"/>
        <w:rPr>
          <w:sz w:val="20"/>
          <w:szCs w:val="20"/>
        </w:rPr>
      </w:pPr>
    </w:p>
    <w:p w14:paraId="0D0D2E37" w14:textId="77777777" w:rsidR="000A3700" w:rsidRDefault="000A3700">
      <w:pPr>
        <w:spacing w:line="200" w:lineRule="exact"/>
        <w:rPr>
          <w:sz w:val="20"/>
          <w:szCs w:val="20"/>
        </w:rPr>
      </w:pPr>
    </w:p>
    <w:p w14:paraId="4DB2B312" w14:textId="77777777" w:rsidR="000A3700" w:rsidRDefault="000A3700">
      <w:pPr>
        <w:spacing w:line="200" w:lineRule="exact"/>
        <w:rPr>
          <w:sz w:val="20"/>
          <w:szCs w:val="20"/>
        </w:rPr>
      </w:pPr>
    </w:p>
    <w:p w14:paraId="5B8C9121" w14:textId="77777777" w:rsidR="000A3700" w:rsidRDefault="000A3700">
      <w:pPr>
        <w:spacing w:line="200" w:lineRule="exact"/>
        <w:rPr>
          <w:sz w:val="20"/>
          <w:szCs w:val="20"/>
        </w:rPr>
      </w:pPr>
    </w:p>
    <w:p w14:paraId="3AA885CA" w14:textId="77777777" w:rsidR="000A3700" w:rsidRDefault="000A3700">
      <w:pPr>
        <w:spacing w:line="200" w:lineRule="exact"/>
        <w:rPr>
          <w:sz w:val="20"/>
          <w:szCs w:val="20"/>
        </w:rPr>
      </w:pPr>
    </w:p>
    <w:p w14:paraId="6E217850" w14:textId="77777777" w:rsidR="000A3700" w:rsidRDefault="000A3700">
      <w:pPr>
        <w:spacing w:line="200" w:lineRule="exact"/>
        <w:rPr>
          <w:sz w:val="20"/>
          <w:szCs w:val="20"/>
        </w:rPr>
      </w:pPr>
    </w:p>
    <w:p w14:paraId="15117E6A" w14:textId="77777777" w:rsidR="000A3700" w:rsidRDefault="000A3700">
      <w:pPr>
        <w:spacing w:line="200" w:lineRule="exact"/>
        <w:rPr>
          <w:sz w:val="20"/>
          <w:szCs w:val="20"/>
        </w:rPr>
      </w:pPr>
    </w:p>
    <w:p w14:paraId="5B2B6AF8" w14:textId="77777777" w:rsidR="000A3700" w:rsidRDefault="000A3700">
      <w:pPr>
        <w:spacing w:line="200" w:lineRule="exact"/>
        <w:rPr>
          <w:sz w:val="20"/>
          <w:szCs w:val="20"/>
        </w:rPr>
      </w:pPr>
    </w:p>
    <w:p w14:paraId="2BB38A5B" w14:textId="77777777" w:rsidR="000A3700" w:rsidRDefault="000A3700">
      <w:pPr>
        <w:spacing w:line="200" w:lineRule="exact"/>
        <w:rPr>
          <w:sz w:val="20"/>
          <w:szCs w:val="20"/>
        </w:rPr>
      </w:pPr>
    </w:p>
    <w:p w14:paraId="21CF8BDE" w14:textId="77777777" w:rsidR="000A3700" w:rsidRDefault="000A3700">
      <w:pPr>
        <w:spacing w:line="200" w:lineRule="exact"/>
        <w:rPr>
          <w:sz w:val="20"/>
          <w:szCs w:val="20"/>
        </w:rPr>
      </w:pPr>
    </w:p>
    <w:p w14:paraId="32359014" w14:textId="77777777" w:rsidR="000A3700" w:rsidRDefault="000A3700">
      <w:pPr>
        <w:spacing w:line="200" w:lineRule="exact"/>
        <w:rPr>
          <w:sz w:val="20"/>
          <w:szCs w:val="20"/>
        </w:rPr>
      </w:pPr>
    </w:p>
    <w:p w14:paraId="4BE50D3B" w14:textId="77777777" w:rsidR="000A3700" w:rsidRDefault="000A3700">
      <w:pPr>
        <w:spacing w:line="200" w:lineRule="exact"/>
        <w:rPr>
          <w:sz w:val="20"/>
          <w:szCs w:val="20"/>
        </w:rPr>
      </w:pPr>
    </w:p>
    <w:p w14:paraId="2D397297" w14:textId="77777777" w:rsidR="000A3700" w:rsidRDefault="000A3700">
      <w:pPr>
        <w:spacing w:line="200" w:lineRule="exact"/>
        <w:rPr>
          <w:sz w:val="20"/>
          <w:szCs w:val="20"/>
        </w:rPr>
      </w:pPr>
    </w:p>
    <w:p w14:paraId="0FEDE2C0" w14:textId="77777777" w:rsidR="000A3700" w:rsidRDefault="000A3700">
      <w:pPr>
        <w:spacing w:line="200" w:lineRule="exact"/>
        <w:rPr>
          <w:sz w:val="20"/>
          <w:szCs w:val="20"/>
        </w:rPr>
      </w:pPr>
    </w:p>
    <w:p w14:paraId="342095B3" w14:textId="77777777" w:rsidR="000A3700" w:rsidRDefault="000A3700">
      <w:pPr>
        <w:spacing w:line="200" w:lineRule="exact"/>
        <w:rPr>
          <w:sz w:val="20"/>
          <w:szCs w:val="20"/>
        </w:rPr>
      </w:pPr>
    </w:p>
    <w:p w14:paraId="611BC579" w14:textId="77777777" w:rsidR="000A3700" w:rsidRDefault="000A3700">
      <w:pPr>
        <w:spacing w:line="200" w:lineRule="exact"/>
        <w:rPr>
          <w:sz w:val="20"/>
          <w:szCs w:val="20"/>
        </w:rPr>
      </w:pPr>
    </w:p>
    <w:p w14:paraId="01739DCF" w14:textId="77777777" w:rsidR="000A3700" w:rsidRDefault="000A3700">
      <w:pPr>
        <w:spacing w:line="200" w:lineRule="exact"/>
        <w:rPr>
          <w:sz w:val="20"/>
          <w:szCs w:val="20"/>
        </w:rPr>
      </w:pPr>
    </w:p>
    <w:p w14:paraId="4B79C26D" w14:textId="77777777" w:rsidR="000A3700" w:rsidRDefault="000A3700">
      <w:pPr>
        <w:spacing w:line="200" w:lineRule="exact"/>
        <w:rPr>
          <w:sz w:val="20"/>
          <w:szCs w:val="20"/>
        </w:rPr>
      </w:pPr>
    </w:p>
    <w:p w14:paraId="19249A3B" w14:textId="77777777" w:rsidR="000A3700" w:rsidRDefault="000A3700">
      <w:pPr>
        <w:spacing w:line="200" w:lineRule="exact"/>
        <w:rPr>
          <w:sz w:val="20"/>
          <w:szCs w:val="20"/>
        </w:rPr>
      </w:pPr>
    </w:p>
    <w:p w14:paraId="2C3D8514" w14:textId="77777777" w:rsidR="000A3700" w:rsidRDefault="000A3700">
      <w:pPr>
        <w:spacing w:line="200" w:lineRule="exact"/>
        <w:rPr>
          <w:sz w:val="20"/>
          <w:szCs w:val="20"/>
        </w:rPr>
      </w:pPr>
    </w:p>
    <w:p w14:paraId="4F271A38" w14:textId="77777777" w:rsidR="000A3700" w:rsidRDefault="000A3700">
      <w:pPr>
        <w:spacing w:line="200" w:lineRule="exact"/>
        <w:rPr>
          <w:sz w:val="20"/>
          <w:szCs w:val="20"/>
        </w:rPr>
      </w:pPr>
    </w:p>
    <w:p w14:paraId="2A25BAE6" w14:textId="77777777" w:rsidR="000A3700" w:rsidRDefault="000A3700">
      <w:pPr>
        <w:spacing w:line="200" w:lineRule="exact"/>
        <w:rPr>
          <w:sz w:val="20"/>
          <w:szCs w:val="20"/>
        </w:rPr>
      </w:pPr>
    </w:p>
    <w:p w14:paraId="047FDA42" w14:textId="77777777" w:rsidR="000A3700" w:rsidRDefault="000A3700">
      <w:pPr>
        <w:spacing w:line="200" w:lineRule="exact"/>
        <w:rPr>
          <w:sz w:val="20"/>
          <w:szCs w:val="20"/>
        </w:rPr>
      </w:pPr>
    </w:p>
    <w:p w14:paraId="37E4BB24" w14:textId="77777777" w:rsidR="000A3700" w:rsidRDefault="000A3700">
      <w:pPr>
        <w:spacing w:line="200" w:lineRule="exact"/>
        <w:rPr>
          <w:sz w:val="20"/>
          <w:szCs w:val="20"/>
        </w:rPr>
      </w:pPr>
    </w:p>
    <w:p w14:paraId="5CEC3183" w14:textId="77777777" w:rsidR="000A3700" w:rsidRDefault="000A3700">
      <w:pPr>
        <w:spacing w:line="200" w:lineRule="exact"/>
        <w:rPr>
          <w:sz w:val="20"/>
          <w:szCs w:val="20"/>
        </w:rPr>
      </w:pPr>
    </w:p>
    <w:p w14:paraId="6C345BD5" w14:textId="77777777" w:rsidR="000A3700" w:rsidRDefault="000A3700">
      <w:pPr>
        <w:spacing w:line="200" w:lineRule="exact"/>
        <w:rPr>
          <w:sz w:val="20"/>
          <w:szCs w:val="20"/>
        </w:rPr>
      </w:pPr>
    </w:p>
    <w:p w14:paraId="2FB3F424" w14:textId="77777777" w:rsidR="000A3700" w:rsidRDefault="000A3700">
      <w:pPr>
        <w:spacing w:line="200" w:lineRule="exact"/>
        <w:rPr>
          <w:sz w:val="20"/>
          <w:szCs w:val="20"/>
        </w:rPr>
      </w:pPr>
    </w:p>
    <w:p w14:paraId="25A9C300" w14:textId="77777777" w:rsidR="000A3700" w:rsidRDefault="000A3700">
      <w:pPr>
        <w:spacing w:line="200" w:lineRule="exact"/>
        <w:rPr>
          <w:sz w:val="20"/>
          <w:szCs w:val="20"/>
        </w:rPr>
      </w:pPr>
    </w:p>
    <w:p w14:paraId="7CAA9A22" w14:textId="77777777" w:rsidR="000A3700" w:rsidRDefault="000A3700">
      <w:pPr>
        <w:spacing w:line="200" w:lineRule="exact"/>
        <w:rPr>
          <w:sz w:val="20"/>
          <w:szCs w:val="20"/>
        </w:rPr>
      </w:pPr>
    </w:p>
    <w:p w14:paraId="37E800F7" w14:textId="77777777" w:rsidR="000A3700" w:rsidRDefault="000A3700">
      <w:pPr>
        <w:spacing w:line="200" w:lineRule="exact"/>
        <w:rPr>
          <w:sz w:val="20"/>
          <w:szCs w:val="20"/>
        </w:rPr>
      </w:pPr>
    </w:p>
    <w:p w14:paraId="5A79CBE3" w14:textId="77777777" w:rsidR="000A3700" w:rsidRDefault="000A3700">
      <w:pPr>
        <w:spacing w:line="241" w:lineRule="exact"/>
        <w:rPr>
          <w:sz w:val="20"/>
          <w:szCs w:val="20"/>
        </w:rPr>
      </w:pPr>
    </w:p>
    <w:p w14:paraId="0D8F9A3C" w14:textId="77777777" w:rsidR="000A3700" w:rsidRDefault="00403E87">
      <w:pPr>
        <w:jc w:val="right"/>
        <w:rPr>
          <w:sz w:val="20"/>
          <w:szCs w:val="20"/>
        </w:rPr>
      </w:pPr>
      <w:r>
        <w:rPr>
          <w:rFonts w:ascii="Arial" w:eastAsia="Arial" w:hAnsi="Arial" w:cs="Arial"/>
          <w:sz w:val="24"/>
          <w:szCs w:val="24"/>
        </w:rPr>
        <w:t>3</w:t>
      </w:r>
    </w:p>
    <w:p w14:paraId="591CB04F" w14:textId="77777777" w:rsidR="000A3700" w:rsidRDefault="000A3700">
      <w:pPr>
        <w:sectPr w:rsidR="000A3700">
          <w:pgSz w:w="11920" w:h="16841"/>
          <w:pgMar w:top="1051" w:right="1011" w:bottom="338" w:left="1160" w:header="0" w:footer="0" w:gutter="0"/>
          <w:cols w:space="720" w:equalWidth="0">
            <w:col w:w="9740"/>
          </w:cols>
        </w:sectPr>
      </w:pPr>
    </w:p>
    <w:p w14:paraId="3CA4AF99" w14:textId="77777777" w:rsidR="000A3700" w:rsidRDefault="00403E87">
      <w:pPr>
        <w:rPr>
          <w:sz w:val="20"/>
          <w:szCs w:val="20"/>
        </w:rPr>
      </w:pPr>
      <w:bookmarkStart w:id="2" w:name="page4"/>
      <w:bookmarkEnd w:id="2"/>
      <w:r>
        <w:rPr>
          <w:rFonts w:ascii="Arial" w:eastAsia="Arial" w:hAnsi="Arial" w:cs="Arial"/>
          <w:b/>
          <w:bCs/>
          <w:sz w:val="28"/>
          <w:szCs w:val="28"/>
        </w:rPr>
        <w:lastRenderedPageBreak/>
        <w:t>Lincolnshire County Council</w:t>
      </w:r>
    </w:p>
    <w:p w14:paraId="14F165D0" w14:textId="77777777" w:rsidR="000A3700" w:rsidRDefault="000A3700">
      <w:pPr>
        <w:spacing w:line="48" w:lineRule="exact"/>
        <w:rPr>
          <w:sz w:val="20"/>
          <w:szCs w:val="20"/>
        </w:rPr>
      </w:pPr>
    </w:p>
    <w:p w14:paraId="0BDB9F41" w14:textId="77777777" w:rsidR="000A3700" w:rsidRDefault="00403E87">
      <w:pPr>
        <w:rPr>
          <w:sz w:val="20"/>
          <w:szCs w:val="20"/>
        </w:rPr>
      </w:pPr>
      <w:r>
        <w:rPr>
          <w:rFonts w:ascii="Arial" w:eastAsia="Arial" w:hAnsi="Arial" w:cs="Arial"/>
          <w:b/>
          <w:bCs/>
          <w:sz w:val="28"/>
          <w:szCs w:val="28"/>
        </w:rPr>
        <w:t>Adult Care Safeguarding Policy and Procedures</w:t>
      </w:r>
    </w:p>
    <w:p w14:paraId="0379270E" w14:textId="77777777" w:rsidR="000A3700" w:rsidRDefault="000A3700">
      <w:pPr>
        <w:spacing w:line="200" w:lineRule="exact"/>
        <w:rPr>
          <w:sz w:val="20"/>
          <w:szCs w:val="20"/>
        </w:rPr>
      </w:pPr>
    </w:p>
    <w:p w14:paraId="59DBFE87" w14:textId="77777777" w:rsidR="000A3700" w:rsidRDefault="000A3700">
      <w:pPr>
        <w:spacing w:line="215" w:lineRule="exact"/>
        <w:rPr>
          <w:sz w:val="20"/>
          <w:szCs w:val="20"/>
        </w:rPr>
      </w:pPr>
    </w:p>
    <w:p w14:paraId="67C074F4" w14:textId="77777777" w:rsidR="000A3700" w:rsidRDefault="00403E87">
      <w:pPr>
        <w:rPr>
          <w:sz w:val="20"/>
          <w:szCs w:val="20"/>
        </w:rPr>
      </w:pPr>
      <w:r>
        <w:rPr>
          <w:rFonts w:ascii="Arial" w:eastAsia="Arial" w:hAnsi="Arial" w:cs="Arial"/>
          <w:b/>
          <w:bCs/>
          <w:sz w:val="32"/>
          <w:szCs w:val="32"/>
        </w:rPr>
        <w:t>Introduction</w:t>
      </w:r>
    </w:p>
    <w:p w14:paraId="5D53B4C4" w14:textId="77777777" w:rsidR="000A3700" w:rsidRDefault="000A3700">
      <w:pPr>
        <w:spacing w:line="332" w:lineRule="exact"/>
        <w:rPr>
          <w:sz w:val="20"/>
          <w:szCs w:val="20"/>
        </w:rPr>
      </w:pPr>
    </w:p>
    <w:p w14:paraId="6F4AB444" w14:textId="77777777" w:rsidR="000A3700" w:rsidRDefault="00403E87">
      <w:pPr>
        <w:spacing w:line="287" w:lineRule="auto"/>
        <w:jc w:val="both"/>
        <w:rPr>
          <w:sz w:val="20"/>
          <w:szCs w:val="20"/>
        </w:rPr>
      </w:pPr>
      <w:r>
        <w:rPr>
          <w:rFonts w:ascii="Arial" w:eastAsia="Arial" w:hAnsi="Arial" w:cs="Arial"/>
          <w:sz w:val="24"/>
          <w:szCs w:val="24"/>
        </w:rPr>
        <w:t xml:space="preserve">The Care Act 2014 places a duty on Local </w:t>
      </w:r>
      <w:r>
        <w:rPr>
          <w:rFonts w:ascii="Arial" w:eastAsia="Arial" w:hAnsi="Arial" w:cs="Arial"/>
          <w:sz w:val="24"/>
          <w:szCs w:val="24"/>
        </w:rPr>
        <w:t>Authorities and therefore Lincolnshire County Council (LCC) to take lead responsibility for ensuring that the obligations set out in the Act to safeguard adults with care and support needs (whether or not the Local Authority is meeting any of those needs), are carried out in partnership with all agencies and organisations who may come into contact with those people.</w:t>
      </w:r>
    </w:p>
    <w:p w14:paraId="1FF29894" w14:textId="77777777" w:rsidR="000A3700" w:rsidRDefault="000A3700">
      <w:pPr>
        <w:spacing w:line="255" w:lineRule="exact"/>
        <w:rPr>
          <w:sz w:val="20"/>
          <w:szCs w:val="20"/>
        </w:rPr>
      </w:pPr>
    </w:p>
    <w:p w14:paraId="38D4339E" w14:textId="77777777" w:rsidR="000A3700" w:rsidRDefault="00403E87">
      <w:pPr>
        <w:spacing w:line="286" w:lineRule="auto"/>
        <w:jc w:val="both"/>
        <w:rPr>
          <w:sz w:val="20"/>
          <w:szCs w:val="20"/>
        </w:rPr>
      </w:pPr>
      <w:r>
        <w:rPr>
          <w:rFonts w:ascii="Arial" w:eastAsia="Arial" w:hAnsi="Arial" w:cs="Arial"/>
          <w:sz w:val="24"/>
          <w:szCs w:val="24"/>
        </w:rPr>
        <w:t>The Care Act 2014 also requires LCC to set up a Safeguarding Adults Board (SAB). The Lincolnshire Adult Safeguarding Board (LSAB) has already been established and has in place multi-agency Policies and Procedures to safeguard adults. The main objective of the LSAB is to assure itself that these local Safeguarding arrangements and partners act to help and protect adults in the Lincolnshire area.</w:t>
      </w:r>
    </w:p>
    <w:p w14:paraId="3FCD03AC" w14:textId="77777777" w:rsidR="000A3700" w:rsidRDefault="000A3700">
      <w:pPr>
        <w:spacing w:line="259" w:lineRule="exact"/>
        <w:rPr>
          <w:sz w:val="20"/>
          <w:szCs w:val="20"/>
        </w:rPr>
      </w:pPr>
    </w:p>
    <w:p w14:paraId="3712BE11" w14:textId="77777777" w:rsidR="000A3700" w:rsidRDefault="00403E87">
      <w:pPr>
        <w:spacing w:line="286" w:lineRule="auto"/>
        <w:jc w:val="both"/>
        <w:rPr>
          <w:sz w:val="20"/>
          <w:szCs w:val="20"/>
        </w:rPr>
      </w:pPr>
      <w:r>
        <w:rPr>
          <w:rFonts w:ascii="Arial" w:eastAsia="Arial" w:hAnsi="Arial" w:cs="Arial"/>
          <w:sz w:val="24"/>
          <w:szCs w:val="24"/>
        </w:rPr>
        <w:t>Whilst all members of the LSAB are required to adhere to the LSAB multi-agency Safeguarding policies and procedures, LCC Adult Care are also required to develop and implement their own Policies and Procedures. These Adult Care Policies and Procedures will operate in line with the LSAB Policies and Procedures to form a wider framework for Safeguarding practice.</w:t>
      </w:r>
    </w:p>
    <w:p w14:paraId="6512712F" w14:textId="77777777" w:rsidR="000A3700" w:rsidRDefault="000A3700">
      <w:pPr>
        <w:spacing w:line="261" w:lineRule="exact"/>
        <w:rPr>
          <w:sz w:val="20"/>
          <w:szCs w:val="20"/>
        </w:rPr>
      </w:pPr>
    </w:p>
    <w:p w14:paraId="0F8CFE34" w14:textId="77777777" w:rsidR="000A3700" w:rsidRDefault="00403E87">
      <w:pPr>
        <w:spacing w:line="289" w:lineRule="auto"/>
        <w:jc w:val="both"/>
        <w:rPr>
          <w:sz w:val="20"/>
          <w:szCs w:val="20"/>
        </w:rPr>
      </w:pPr>
      <w:r>
        <w:rPr>
          <w:rFonts w:ascii="Arial" w:eastAsia="Arial" w:hAnsi="Arial" w:cs="Arial"/>
          <w:sz w:val="24"/>
          <w:szCs w:val="24"/>
        </w:rPr>
        <w:t xml:space="preserve">The LSAB are required to keep Policies and Procedures under review and report on these in the annual report as necessary. Safeguarding Procedures should be updated to incorporate learning from published research, peer reviews, case law and sessions from recent cases and Safeguarding Adult Reviews. </w:t>
      </w:r>
      <w:r>
        <w:rPr>
          <w:rFonts w:ascii="Arial" w:eastAsia="Arial" w:hAnsi="Arial" w:cs="Arial"/>
          <w:b/>
          <w:bCs/>
          <w:sz w:val="24"/>
          <w:szCs w:val="24"/>
        </w:rPr>
        <w:t>For this reason these Adult Care Safeguarding Policy</w:t>
      </w:r>
      <w:r>
        <w:rPr>
          <w:rFonts w:ascii="Arial" w:eastAsia="Arial" w:hAnsi="Arial" w:cs="Arial"/>
          <w:sz w:val="24"/>
          <w:szCs w:val="24"/>
        </w:rPr>
        <w:t xml:space="preserve"> </w:t>
      </w:r>
      <w:r>
        <w:rPr>
          <w:rFonts w:ascii="Arial" w:eastAsia="Arial" w:hAnsi="Arial" w:cs="Arial"/>
          <w:b/>
          <w:bCs/>
          <w:sz w:val="24"/>
          <w:szCs w:val="24"/>
        </w:rPr>
        <w:t>and Procedures will also remain under review and will be regularly updated</w:t>
      </w:r>
      <w:r>
        <w:rPr>
          <w:rFonts w:ascii="Arial" w:eastAsia="Arial" w:hAnsi="Arial" w:cs="Arial"/>
          <w:sz w:val="24"/>
          <w:szCs w:val="24"/>
        </w:rPr>
        <w:t>.</w:t>
      </w:r>
    </w:p>
    <w:p w14:paraId="2F00DA79" w14:textId="77777777" w:rsidR="000A3700" w:rsidRDefault="000A3700">
      <w:pPr>
        <w:spacing w:line="242" w:lineRule="exact"/>
        <w:rPr>
          <w:sz w:val="20"/>
          <w:szCs w:val="20"/>
        </w:rPr>
      </w:pPr>
    </w:p>
    <w:p w14:paraId="4ECA15AB" w14:textId="77777777" w:rsidR="000A3700" w:rsidRDefault="00403E87">
      <w:pPr>
        <w:spacing w:line="291" w:lineRule="auto"/>
        <w:jc w:val="both"/>
        <w:rPr>
          <w:sz w:val="20"/>
          <w:szCs w:val="20"/>
        </w:rPr>
      </w:pPr>
      <w:r>
        <w:rPr>
          <w:rFonts w:ascii="Arial" w:eastAsia="Arial" w:hAnsi="Arial" w:cs="Arial"/>
          <w:sz w:val="24"/>
          <w:szCs w:val="24"/>
        </w:rPr>
        <w:t xml:space="preserve">The Adult Care Policy and Practice Procedures set out in this document should be adhered to by the people employed directly by Adult Care, but also by the people employed by Lincolnshire Partnership NHS Foundation Trust </w:t>
      </w:r>
      <w:r>
        <w:rPr>
          <w:rFonts w:ascii="Arial" w:eastAsia="Arial" w:hAnsi="Arial" w:cs="Arial"/>
          <w:sz w:val="24"/>
          <w:szCs w:val="24"/>
        </w:rPr>
        <w:t>(LPFT), who undertake Social Care duties on behalf of LCC.</w:t>
      </w:r>
    </w:p>
    <w:p w14:paraId="39AE266D" w14:textId="77777777" w:rsidR="000A3700" w:rsidRDefault="000A3700">
      <w:pPr>
        <w:spacing w:line="248" w:lineRule="exact"/>
        <w:rPr>
          <w:sz w:val="20"/>
          <w:szCs w:val="20"/>
        </w:rPr>
      </w:pPr>
    </w:p>
    <w:p w14:paraId="6904ED40" w14:textId="77777777" w:rsidR="000A3700" w:rsidRDefault="00403E87">
      <w:pPr>
        <w:rPr>
          <w:sz w:val="20"/>
          <w:szCs w:val="20"/>
        </w:rPr>
      </w:pPr>
      <w:r>
        <w:rPr>
          <w:rFonts w:ascii="Arial" w:eastAsia="Arial" w:hAnsi="Arial" w:cs="Arial"/>
          <w:sz w:val="24"/>
          <w:szCs w:val="24"/>
        </w:rPr>
        <w:t>This document has two parts:</w:t>
      </w:r>
    </w:p>
    <w:p w14:paraId="7D0E9F4A" w14:textId="77777777" w:rsidR="000A3700" w:rsidRDefault="000A3700">
      <w:pPr>
        <w:spacing w:line="374" w:lineRule="exact"/>
        <w:rPr>
          <w:sz w:val="20"/>
          <w:szCs w:val="20"/>
        </w:rPr>
      </w:pPr>
    </w:p>
    <w:p w14:paraId="3501E16E" w14:textId="77777777" w:rsidR="000A3700" w:rsidRDefault="00403E87">
      <w:pPr>
        <w:numPr>
          <w:ilvl w:val="0"/>
          <w:numId w:val="1"/>
        </w:numPr>
        <w:tabs>
          <w:tab w:val="left" w:pos="720"/>
        </w:tabs>
        <w:ind w:left="720" w:hanging="359"/>
        <w:rPr>
          <w:rFonts w:ascii="Symbol" w:eastAsia="Symbol" w:hAnsi="Symbol" w:cs="Symbol"/>
          <w:sz w:val="24"/>
          <w:szCs w:val="24"/>
        </w:rPr>
      </w:pPr>
      <w:r>
        <w:rPr>
          <w:rFonts w:ascii="Arial" w:eastAsia="Arial" w:hAnsi="Arial" w:cs="Arial"/>
          <w:sz w:val="24"/>
          <w:szCs w:val="24"/>
        </w:rPr>
        <w:t>Part One: Sets out Adult Care's Safeguarding Adults Policy</w:t>
      </w:r>
    </w:p>
    <w:p w14:paraId="24320311" w14:textId="77777777" w:rsidR="000A3700" w:rsidRDefault="000A3700">
      <w:pPr>
        <w:spacing w:line="40" w:lineRule="exact"/>
        <w:rPr>
          <w:rFonts w:ascii="Symbol" w:eastAsia="Symbol" w:hAnsi="Symbol" w:cs="Symbol"/>
          <w:sz w:val="24"/>
          <w:szCs w:val="24"/>
        </w:rPr>
      </w:pPr>
    </w:p>
    <w:p w14:paraId="2DAC6F4E" w14:textId="77777777" w:rsidR="000A3700" w:rsidRDefault="00403E87">
      <w:pPr>
        <w:numPr>
          <w:ilvl w:val="0"/>
          <w:numId w:val="1"/>
        </w:numPr>
        <w:tabs>
          <w:tab w:val="left" w:pos="720"/>
        </w:tabs>
        <w:ind w:left="720" w:hanging="359"/>
        <w:rPr>
          <w:rFonts w:ascii="Symbol" w:eastAsia="Symbol" w:hAnsi="Symbol" w:cs="Symbol"/>
          <w:sz w:val="24"/>
          <w:szCs w:val="24"/>
        </w:rPr>
      </w:pPr>
      <w:r>
        <w:rPr>
          <w:rFonts w:ascii="Arial" w:eastAsia="Arial" w:hAnsi="Arial" w:cs="Arial"/>
          <w:sz w:val="24"/>
          <w:szCs w:val="24"/>
        </w:rPr>
        <w:t>Part Two: Sets out Adult Care's Safeguarding Adults Practice Procedures</w:t>
      </w:r>
    </w:p>
    <w:p w14:paraId="4B36CBCB" w14:textId="77777777" w:rsidR="000A3700" w:rsidRDefault="000A3700">
      <w:pPr>
        <w:spacing w:line="338" w:lineRule="exact"/>
        <w:rPr>
          <w:sz w:val="20"/>
          <w:szCs w:val="20"/>
        </w:rPr>
      </w:pPr>
    </w:p>
    <w:p w14:paraId="1034F707" w14:textId="77777777" w:rsidR="000A3700" w:rsidRDefault="00403E87">
      <w:pPr>
        <w:rPr>
          <w:rFonts w:ascii="Arial" w:eastAsia="Arial" w:hAnsi="Arial" w:cs="Arial"/>
          <w:sz w:val="24"/>
          <w:szCs w:val="24"/>
        </w:rPr>
      </w:pPr>
      <w:r>
        <w:rPr>
          <w:rFonts w:ascii="Arial" w:eastAsia="Arial" w:hAnsi="Arial" w:cs="Arial"/>
          <w:sz w:val="24"/>
          <w:szCs w:val="24"/>
        </w:rPr>
        <w:t xml:space="preserve">However, it is also </w:t>
      </w:r>
      <w:r>
        <w:rPr>
          <w:rFonts w:ascii="Arial" w:eastAsia="Arial" w:hAnsi="Arial" w:cs="Arial"/>
          <w:b/>
          <w:bCs/>
          <w:sz w:val="24"/>
          <w:szCs w:val="24"/>
        </w:rPr>
        <w:t>important</w:t>
      </w:r>
      <w:r>
        <w:rPr>
          <w:rFonts w:ascii="Arial" w:eastAsia="Arial" w:hAnsi="Arial" w:cs="Arial"/>
          <w:sz w:val="24"/>
          <w:szCs w:val="24"/>
        </w:rPr>
        <w:t xml:space="preserve"> that this document should be read in conjunction with:</w:t>
      </w:r>
    </w:p>
    <w:p w14:paraId="5851B90F" w14:textId="77777777" w:rsidR="004D24B0" w:rsidRDefault="004D24B0">
      <w:pPr>
        <w:rPr>
          <w:sz w:val="20"/>
          <w:szCs w:val="20"/>
        </w:rPr>
      </w:pPr>
    </w:p>
    <w:p w14:paraId="38E9178F" w14:textId="77777777" w:rsidR="00403E87" w:rsidRPr="00403E87" w:rsidRDefault="004D24B0" w:rsidP="006066C6">
      <w:pPr>
        <w:pStyle w:val="ListParagraph"/>
        <w:numPr>
          <w:ilvl w:val="0"/>
          <w:numId w:val="85"/>
        </w:numPr>
        <w:rPr>
          <w:rFonts w:ascii="Arial" w:eastAsia="Times New Roman" w:hAnsi="Arial" w:cs="Arial"/>
          <w:color w:val="0000FF"/>
          <w:sz w:val="24"/>
          <w:szCs w:val="24"/>
          <w:u w:val="single"/>
        </w:rPr>
      </w:pPr>
      <w:hyperlink r:id="rId7" w:anchor="safeguarding-1" w:history="1">
        <w:r w:rsidRPr="006066C6">
          <w:rPr>
            <w:rFonts w:ascii="Arial" w:eastAsia="Times New Roman" w:hAnsi="Arial" w:cs="Arial"/>
            <w:color w:val="0000FF"/>
            <w:sz w:val="24"/>
            <w:szCs w:val="24"/>
            <w:u w:val="single"/>
          </w:rPr>
          <w:t>The Care Act 2014 Statutory Guidance: Chapter 14 Safeguarding</w:t>
        </w:r>
      </w:hyperlink>
    </w:p>
    <w:p w14:paraId="387EBBF0" w14:textId="149244AE" w:rsidR="00403E87" w:rsidRPr="00403E87" w:rsidRDefault="00403E87" w:rsidP="00403E87">
      <w:pPr>
        <w:pStyle w:val="ListParagraph"/>
        <w:numPr>
          <w:ilvl w:val="0"/>
          <w:numId w:val="85"/>
        </w:numPr>
        <w:rPr>
          <w:rFonts w:ascii="Arial" w:eastAsia="Times New Roman" w:hAnsi="Arial" w:cs="Arial"/>
          <w:color w:val="0000FF"/>
          <w:sz w:val="24"/>
          <w:szCs w:val="24"/>
          <w:u w:val="single"/>
        </w:rPr>
      </w:pPr>
      <w:hyperlink r:id="rId8" w:anchor="safeguarding-1" w:history="1">
        <w:r w:rsidRPr="00403E87">
          <w:rPr>
            <w:rFonts w:ascii="Arial" w:hAnsi="Arial" w:cs="Arial"/>
            <w:color w:val="0000FF"/>
            <w:sz w:val="24"/>
            <w:szCs w:val="24"/>
            <w:u w:val="single"/>
          </w:rPr>
          <w:t>Care and support statutory guidance - GOV.U</w:t>
        </w:r>
        <w:r w:rsidRPr="00403E87">
          <w:rPr>
            <w:rFonts w:ascii="Arial" w:hAnsi="Arial" w:cs="Arial"/>
            <w:color w:val="0000FF"/>
            <w:sz w:val="24"/>
            <w:szCs w:val="24"/>
            <w:u w:val="single"/>
          </w:rPr>
          <w:t>K</w:t>
        </w:r>
      </w:hyperlink>
      <w:r w:rsidR="00EE58CF" w:rsidRPr="00403E87">
        <w:rPr>
          <w:rFonts w:ascii="Arial" w:hAnsi="Arial" w:cs="Arial"/>
          <w:color w:val="0000FF"/>
          <w:sz w:val="24"/>
          <w:szCs w:val="24"/>
        </w:rPr>
        <w:fldChar w:fldCharType="begin"/>
      </w:r>
      <w:r w:rsidR="00EE58CF" w:rsidRPr="00403E87">
        <w:rPr>
          <w:rFonts w:ascii="Arial" w:hAnsi="Arial" w:cs="Arial"/>
          <w:color w:val="0000FF"/>
          <w:sz w:val="24"/>
          <w:szCs w:val="24"/>
        </w:rPr>
        <w:instrText xml:space="preserve"> LINK </w:instrText>
      </w:r>
      <w:r w:rsidRPr="00403E87">
        <w:rPr>
          <w:rFonts w:ascii="Arial" w:hAnsi="Arial" w:cs="Arial"/>
          <w:color w:val="0000FF"/>
          <w:sz w:val="24"/>
          <w:szCs w:val="24"/>
        </w:rPr>
        <w:instrText xml:space="preserve">Excel.Sheet.12 "\\\\soc_main\\vol1\\groups\\Adult Quality Assurance\\1. Project\\2526 Projects\\11. Safeguarding &amp; CQC\\Policy Hyperlink issues\\Safeguarding Links - JH Copy.xlsx" Sheet1!R2C4 </w:instrText>
      </w:r>
      <w:r w:rsidR="00EE58CF" w:rsidRPr="00403E87">
        <w:rPr>
          <w:rFonts w:ascii="Arial" w:hAnsi="Arial" w:cs="Arial"/>
          <w:color w:val="0000FF"/>
          <w:sz w:val="24"/>
          <w:szCs w:val="24"/>
        </w:rPr>
        <w:instrText xml:space="preserve">\a \f 5 \h  \* MERGEFORMAT </w:instrText>
      </w:r>
      <w:r w:rsidRPr="00403E87">
        <w:rPr>
          <w:rFonts w:ascii="Arial" w:hAnsi="Arial" w:cs="Arial"/>
          <w:color w:val="0000FF"/>
          <w:sz w:val="24"/>
          <w:szCs w:val="24"/>
        </w:rPr>
        <w:fldChar w:fldCharType="separate"/>
      </w:r>
    </w:p>
    <w:p w14:paraId="34AA8401" w14:textId="5A164261" w:rsidR="00EE58CF" w:rsidRPr="006066C6" w:rsidRDefault="00EE58CF" w:rsidP="006066C6">
      <w:pPr>
        <w:pStyle w:val="ListParagraph"/>
        <w:numPr>
          <w:ilvl w:val="0"/>
          <w:numId w:val="85"/>
        </w:numPr>
        <w:rPr>
          <w:rFonts w:ascii="Arial" w:eastAsia="Times New Roman" w:hAnsi="Arial" w:cs="Arial"/>
          <w:color w:val="0000FF"/>
          <w:sz w:val="24"/>
          <w:szCs w:val="24"/>
          <w:u w:val="single"/>
        </w:rPr>
      </w:pPr>
      <w:r w:rsidRPr="00403E87">
        <w:rPr>
          <w:rFonts w:ascii="Arial" w:hAnsi="Arial" w:cs="Arial"/>
          <w:sz w:val="24"/>
          <w:szCs w:val="24"/>
        </w:rPr>
        <w:fldChar w:fldCharType="end"/>
      </w:r>
      <w:hyperlink r:id="rId9" w:history="1">
        <w:r w:rsidRPr="006066C6">
          <w:rPr>
            <w:rFonts w:ascii="Arial" w:eastAsia="Times New Roman" w:hAnsi="Arial" w:cs="Arial"/>
            <w:color w:val="0000FF"/>
            <w:sz w:val="24"/>
            <w:szCs w:val="24"/>
            <w:u w:val="single"/>
          </w:rPr>
          <w:t>Lincolnshire Multi-Agency Safeguarding Policy and Procedures</w:t>
        </w:r>
      </w:hyperlink>
    </w:p>
    <w:p w14:paraId="7CB9B1EC" w14:textId="7C5BAF64" w:rsidR="00EE58CF" w:rsidRPr="006066C6" w:rsidRDefault="00EE58CF" w:rsidP="006066C6">
      <w:pPr>
        <w:pStyle w:val="ListParagraph"/>
        <w:numPr>
          <w:ilvl w:val="0"/>
          <w:numId w:val="85"/>
        </w:numPr>
        <w:rPr>
          <w:rFonts w:ascii="Arial" w:eastAsia="Times New Roman" w:hAnsi="Arial" w:cs="Arial"/>
          <w:color w:val="0000FF"/>
          <w:sz w:val="24"/>
          <w:szCs w:val="24"/>
          <w:u w:val="single"/>
        </w:rPr>
      </w:pPr>
      <w:hyperlink r:id="rId10" w:history="1">
        <w:r w:rsidRPr="006066C6">
          <w:rPr>
            <w:rFonts w:ascii="Arial" w:eastAsia="Times New Roman" w:hAnsi="Arial" w:cs="Arial"/>
            <w:color w:val="0000FF"/>
            <w:sz w:val="24"/>
            <w:szCs w:val="24"/>
            <w:u w:val="single"/>
          </w:rPr>
          <w:t>Adult Care Poor Practice Concerns process</w:t>
        </w:r>
      </w:hyperlink>
    </w:p>
    <w:p w14:paraId="078287FC" w14:textId="0E9A9B93" w:rsidR="00EE58CF" w:rsidRPr="006066C6" w:rsidRDefault="00EE58CF" w:rsidP="006066C6">
      <w:pPr>
        <w:pStyle w:val="ListParagraph"/>
        <w:numPr>
          <w:ilvl w:val="0"/>
          <w:numId w:val="85"/>
        </w:numPr>
        <w:rPr>
          <w:rFonts w:ascii="Arial" w:eastAsia="Times New Roman" w:hAnsi="Arial" w:cs="Arial"/>
          <w:color w:val="0000FF"/>
          <w:sz w:val="24"/>
          <w:szCs w:val="24"/>
          <w:u w:val="single"/>
        </w:rPr>
      </w:pPr>
      <w:hyperlink r:id="rId11" w:history="1">
        <w:r w:rsidRPr="006066C6">
          <w:rPr>
            <w:rFonts w:ascii="Arial" w:eastAsia="Times New Roman" w:hAnsi="Arial" w:cs="Arial"/>
            <w:color w:val="0000FF"/>
            <w:sz w:val="24"/>
            <w:szCs w:val="24"/>
            <w:u w:val="single"/>
          </w:rPr>
          <w:t>Lincolnshire County Council's Domestic Abuse Policy and Procedures</w:t>
        </w:r>
      </w:hyperlink>
    </w:p>
    <w:p w14:paraId="5AF57792" w14:textId="53974466" w:rsidR="000A3700" w:rsidRDefault="000A3700" w:rsidP="00EE58CF">
      <w:pPr>
        <w:spacing w:line="376" w:lineRule="exact"/>
        <w:rPr>
          <w:sz w:val="20"/>
          <w:szCs w:val="20"/>
        </w:rPr>
      </w:pPr>
    </w:p>
    <w:p w14:paraId="0D78CDD5" w14:textId="77777777" w:rsidR="000A3700" w:rsidRDefault="000A3700">
      <w:pPr>
        <w:spacing w:line="39" w:lineRule="exact"/>
        <w:rPr>
          <w:rFonts w:ascii="Arial" w:eastAsia="Arial" w:hAnsi="Arial" w:cs="Arial"/>
          <w:color w:val="0000FF"/>
          <w:sz w:val="24"/>
          <w:szCs w:val="24"/>
          <w:u w:val="single"/>
        </w:rPr>
      </w:pPr>
    </w:p>
    <w:p w14:paraId="51760DCE" w14:textId="77777777" w:rsidR="000A3700" w:rsidRDefault="000A3700">
      <w:pPr>
        <w:spacing w:line="39" w:lineRule="exact"/>
        <w:rPr>
          <w:rFonts w:ascii="Arial" w:eastAsia="Arial" w:hAnsi="Arial" w:cs="Arial"/>
          <w:color w:val="0000FF"/>
          <w:sz w:val="24"/>
          <w:szCs w:val="24"/>
          <w:u w:val="single"/>
        </w:rPr>
      </w:pPr>
    </w:p>
    <w:p w14:paraId="49A17480" w14:textId="77777777" w:rsidR="000A3700" w:rsidRDefault="000A3700">
      <w:pPr>
        <w:spacing w:line="39" w:lineRule="exact"/>
        <w:rPr>
          <w:rFonts w:ascii="Arial" w:eastAsia="Arial" w:hAnsi="Arial" w:cs="Arial"/>
          <w:color w:val="0000FF"/>
          <w:sz w:val="24"/>
          <w:szCs w:val="24"/>
          <w:u w:val="single"/>
        </w:rPr>
      </w:pPr>
    </w:p>
    <w:p w14:paraId="44916012" w14:textId="77777777" w:rsidR="000A3700" w:rsidRDefault="000A3700">
      <w:pPr>
        <w:spacing w:line="44" w:lineRule="exact"/>
        <w:rPr>
          <w:rFonts w:ascii="Symbol" w:eastAsia="Symbol" w:hAnsi="Symbol" w:cs="Symbol"/>
          <w:color w:val="0000FF"/>
          <w:sz w:val="24"/>
          <w:szCs w:val="24"/>
        </w:rPr>
      </w:pPr>
    </w:p>
    <w:p w14:paraId="181F779F" w14:textId="77777777" w:rsidR="000A3700" w:rsidRDefault="00403E87">
      <w:pPr>
        <w:ind w:left="9880"/>
        <w:rPr>
          <w:sz w:val="20"/>
          <w:szCs w:val="20"/>
        </w:rPr>
      </w:pPr>
      <w:r>
        <w:rPr>
          <w:rFonts w:ascii="Arial" w:eastAsia="Arial" w:hAnsi="Arial" w:cs="Arial"/>
          <w:sz w:val="24"/>
          <w:szCs w:val="24"/>
        </w:rPr>
        <w:t>4</w:t>
      </w:r>
    </w:p>
    <w:p w14:paraId="0A3CC384" w14:textId="77777777" w:rsidR="000A3700" w:rsidRDefault="000A3700">
      <w:pPr>
        <w:sectPr w:rsidR="000A3700">
          <w:pgSz w:w="11920" w:h="16841"/>
          <w:pgMar w:top="1042" w:right="1011" w:bottom="338" w:left="880" w:header="0" w:footer="0" w:gutter="0"/>
          <w:cols w:space="720" w:equalWidth="0">
            <w:col w:w="10020"/>
          </w:cols>
        </w:sectPr>
      </w:pPr>
    </w:p>
    <w:p w14:paraId="2A201FE9" w14:textId="77777777" w:rsidR="000A3700" w:rsidRPr="004D24B0" w:rsidRDefault="000A3700">
      <w:pPr>
        <w:spacing w:line="39" w:lineRule="exact"/>
        <w:rPr>
          <w:rFonts w:ascii="Arial" w:eastAsia="Arial" w:hAnsi="Arial" w:cs="Arial"/>
          <w:color w:val="0000FF"/>
          <w:sz w:val="24"/>
          <w:szCs w:val="24"/>
          <w:u w:val="single"/>
        </w:rPr>
      </w:pPr>
      <w:bookmarkStart w:id="3" w:name="page5"/>
      <w:bookmarkEnd w:id="3"/>
    </w:p>
    <w:p w14:paraId="1F6B89E3" w14:textId="27D474BE" w:rsidR="004D24B0" w:rsidRPr="006066C6" w:rsidRDefault="004D24B0" w:rsidP="006066C6">
      <w:pPr>
        <w:pStyle w:val="ListParagraph"/>
        <w:numPr>
          <w:ilvl w:val="0"/>
          <w:numId w:val="86"/>
        </w:numPr>
        <w:rPr>
          <w:rFonts w:ascii="Arial" w:eastAsia="Times New Roman" w:hAnsi="Arial" w:cs="Arial"/>
          <w:color w:val="0000FF"/>
          <w:sz w:val="24"/>
          <w:szCs w:val="24"/>
          <w:u w:val="single"/>
        </w:rPr>
      </w:pPr>
      <w:hyperlink r:id="rId12" w:history="1">
        <w:r w:rsidRPr="006066C6">
          <w:rPr>
            <w:rFonts w:ascii="Arial" w:eastAsia="Times New Roman" w:hAnsi="Arial" w:cs="Arial"/>
            <w:color w:val="0000FF"/>
            <w:sz w:val="24"/>
            <w:szCs w:val="24"/>
            <w:u w:val="single"/>
          </w:rPr>
          <w:t>Lincolnshire Joint Domestic Abuse Protocol</w:t>
        </w:r>
      </w:hyperlink>
    </w:p>
    <w:p w14:paraId="64CBD1DD" w14:textId="77E3165A" w:rsidR="004D24B0" w:rsidRPr="006066C6" w:rsidRDefault="004D24B0" w:rsidP="006066C6">
      <w:pPr>
        <w:pStyle w:val="ListParagraph"/>
        <w:numPr>
          <w:ilvl w:val="0"/>
          <w:numId w:val="86"/>
        </w:numPr>
        <w:rPr>
          <w:rFonts w:ascii="Arial" w:eastAsia="Times New Roman" w:hAnsi="Arial" w:cs="Arial"/>
          <w:color w:val="0000FF"/>
          <w:sz w:val="24"/>
          <w:szCs w:val="24"/>
          <w:u w:val="single"/>
        </w:rPr>
      </w:pPr>
      <w:hyperlink r:id="rId13" w:history="1">
        <w:r w:rsidRPr="006066C6">
          <w:rPr>
            <w:rFonts w:ascii="Arial" w:eastAsia="Times New Roman" w:hAnsi="Arial" w:cs="Arial"/>
            <w:color w:val="0000FF"/>
            <w:sz w:val="24"/>
            <w:szCs w:val="24"/>
            <w:u w:val="single"/>
          </w:rPr>
          <w:t>Raising Concerns about a vulnerable Child or Adult at Risk Joint Protocol for Children's Services and Adult Care</w:t>
        </w:r>
      </w:hyperlink>
    </w:p>
    <w:p w14:paraId="7CE3BAC5" w14:textId="77777777" w:rsidR="000A3700" w:rsidRDefault="000A3700">
      <w:pPr>
        <w:spacing w:line="224" w:lineRule="exact"/>
        <w:rPr>
          <w:rFonts w:ascii="Symbol" w:eastAsia="Symbol" w:hAnsi="Symbol" w:cs="Symbol"/>
          <w:color w:val="0000FF"/>
          <w:sz w:val="24"/>
          <w:szCs w:val="24"/>
        </w:rPr>
      </w:pPr>
    </w:p>
    <w:p w14:paraId="478104E3" w14:textId="77777777" w:rsidR="000A3700" w:rsidRDefault="00403E87">
      <w:pPr>
        <w:spacing w:line="322" w:lineRule="auto"/>
        <w:rPr>
          <w:rFonts w:ascii="Arial" w:eastAsia="Arial" w:hAnsi="Arial" w:cs="Arial"/>
          <w:sz w:val="24"/>
          <w:szCs w:val="24"/>
        </w:rPr>
      </w:pPr>
      <w:r>
        <w:rPr>
          <w:rFonts w:ascii="Arial" w:eastAsia="Arial" w:hAnsi="Arial" w:cs="Arial"/>
          <w:sz w:val="24"/>
          <w:szCs w:val="24"/>
        </w:rPr>
        <w:t xml:space="preserve">The </w:t>
      </w:r>
      <w:hyperlink r:id="rId14">
        <w:r w:rsidR="000A3700">
          <w:rPr>
            <w:rFonts w:ascii="Arial" w:eastAsia="Arial" w:hAnsi="Arial" w:cs="Arial"/>
            <w:color w:val="0000FF"/>
            <w:sz w:val="24"/>
            <w:szCs w:val="24"/>
            <w:u w:val="single"/>
          </w:rPr>
          <w:t xml:space="preserve">Lincolnshire Safeguarding Adults </w:t>
        </w:r>
        <w:r w:rsidR="000A3700" w:rsidRPr="004D24B0">
          <w:rPr>
            <w:rFonts w:ascii="Arial" w:eastAsia="Arial" w:hAnsi="Arial" w:cs="Arial"/>
            <w:color w:val="0000FF"/>
            <w:sz w:val="24"/>
            <w:szCs w:val="24"/>
            <w:u w:val="single"/>
          </w:rPr>
          <w:t>Board</w:t>
        </w:r>
        <w:r w:rsidR="000A3700">
          <w:rPr>
            <w:rFonts w:ascii="Arial" w:eastAsia="Arial" w:hAnsi="Arial" w:cs="Arial"/>
            <w:sz w:val="24"/>
            <w:szCs w:val="24"/>
            <w:u w:val="single"/>
          </w:rPr>
          <w:t xml:space="preserve"> </w:t>
        </w:r>
      </w:hyperlink>
      <w:r>
        <w:rPr>
          <w:rFonts w:ascii="Arial" w:eastAsia="Arial" w:hAnsi="Arial" w:cs="Arial"/>
          <w:color w:val="0000FF"/>
          <w:sz w:val="24"/>
          <w:szCs w:val="24"/>
          <w:u w:val="single"/>
        </w:rPr>
        <w:t>(LSAB)</w:t>
      </w:r>
      <w:r>
        <w:rPr>
          <w:rFonts w:ascii="Arial" w:eastAsia="Arial" w:hAnsi="Arial" w:cs="Arial"/>
          <w:sz w:val="24"/>
          <w:szCs w:val="24"/>
        </w:rPr>
        <w:t xml:space="preserve"> website also contains further information and resources to support safeguarding activity across Lincolnshire.</w:t>
      </w:r>
    </w:p>
    <w:p w14:paraId="3BA552E7" w14:textId="77777777" w:rsidR="000A3700" w:rsidRDefault="000A3700">
      <w:pPr>
        <w:spacing w:line="212" w:lineRule="exact"/>
        <w:rPr>
          <w:rFonts w:ascii="Symbol" w:eastAsia="Symbol" w:hAnsi="Symbol" w:cs="Symbol"/>
          <w:color w:val="0000FF"/>
          <w:sz w:val="24"/>
          <w:szCs w:val="24"/>
        </w:rPr>
      </w:pPr>
    </w:p>
    <w:p w14:paraId="506A4AF9" w14:textId="33A5181D" w:rsidR="000A3700" w:rsidRPr="004D24B0" w:rsidRDefault="00403E87" w:rsidP="004D24B0">
      <w:pPr>
        <w:rPr>
          <w:rFonts w:ascii="Aptos Narrow" w:eastAsia="Times New Roman" w:hAnsi="Aptos Narrow"/>
          <w:color w:val="467886"/>
          <w:u w:val="single"/>
        </w:rPr>
      </w:pPr>
      <w:r>
        <w:rPr>
          <w:rFonts w:ascii="Arial" w:eastAsia="Arial" w:hAnsi="Arial" w:cs="Arial"/>
          <w:sz w:val="24"/>
          <w:szCs w:val="24"/>
        </w:rPr>
        <w:t xml:space="preserve">The </w:t>
      </w:r>
      <w:hyperlink r:id="rId15" w:history="1">
        <w:r w:rsidR="004D24B0" w:rsidRPr="004D24B0">
          <w:rPr>
            <w:rFonts w:ascii="Arial" w:eastAsia="Times New Roman" w:hAnsi="Arial" w:cs="Arial"/>
            <w:color w:val="0000FF"/>
            <w:sz w:val="24"/>
            <w:szCs w:val="24"/>
            <w:u w:val="single"/>
          </w:rPr>
          <w:t>Lincolnshire Safeguarding Children's Board (LSCB)</w:t>
        </w:r>
      </w:hyperlink>
      <w:r w:rsidR="004D24B0" w:rsidRPr="004D24B0">
        <w:rPr>
          <w:rFonts w:ascii="Aptos Narrow" w:eastAsia="Times New Roman" w:hAnsi="Aptos Narrow"/>
          <w:color w:val="0000FF"/>
          <w:u w:val="single"/>
        </w:rPr>
        <w:t xml:space="preserve"> </w:t>
      </w:r>
      <w:r>
        <w:rPr>
          <w:rFonts w:ascii="Arial" w:eastAsia="Arial" w:hAnsi="Arial" w:cs="Arial"/>
          <w:sz w:val="24"/>
          <w:szCs w:val="24"/>
        </w:rPr>
        <w:t>website also contains further information and resources to support safeguarding Children activity across Lincolnshire.</w:t>
      </w:r>
    </w:p>
    <w:p w14:paraId="18CB113E" w14:textId="77777777" w:rsidR="000A3700" w:rsidRDefault="000A3700">
      <w:pPr>
        <w:spacing w:line="217" w:lineRule="exact"/>
        <w:rPr>
          <w:rFonts w:ascii="Symbol" w:eastAsia="Symbol" w:hAnsi="Symbol" w:cs="Symbol"/>
          <w:color w:val="0000FF"/>
          <w:sz w:val="24"/>
          <w:szCs w:val="24"/>
        </w:rPr>
      </w:pPr>
    </w:p>
    <w:p w14:paraId="416148BF" w14:textId="77777777" w:rsidR="000A3700" w:rsidRDefault="00403E87">
      <w:pPr>
        <w:spacing w:line="320" w:lineRule="auto"/>
        <w:rPr>
          <w:sz w:val="20"/>
          <w:szCs w:val="20"/>
        </w:rPr>
      </w:pPr>
      <w:r>
        <w:rPr>
          <w:rFonts w:ascii="Arial" w:eastAsia="Arial" w:hAnsi="Arial" w:cs="Arial"/>
          <w:sz w:val="24"/>
          <w:szCs w:val="24"/>
        </w:rPr>
        <w:t>This document and those listed above collectively set out the responsibilities of Lincolnshire's Adult Care staff in relation to Safeguarding Adults and Children.</w:t>
      </w:r>
    </w:p>
    <w:p w14:paraId="4C309D54" w14:textId="77777777" w:rsidR="000A3700" w:rsidRDefault="000A3700">
      <w:pPr>
        <w:spacing w:line="200" w:lineRule="exact"/>
        <w:rPr>
          <w:rFonts w:ascii="Symbol" w:eastAsia="Symbol" w:hAnsi="Symbol" w:cs="Symbol"/>
          <w:color w:val="0000FF"/>
          <w:sz w:val="24"/>
          <w:szCs w:val="24"/>
        </w:rPr>
      </w:pPr>
    </w:p>
    <w:p w14:paraId="00108679" w14:textId="77777777" w:rsidR="000A3700" w:rsidRDefault="000A3700">
      <w:pPr>
        <w:spacing w:line="200" w:lineRule="exact"/>
        <w:rPr>
          <w:rFonts w:ascii="Symbol" w:eastAsia="Symbol" w:hAnsi="Symbol" w:cs="Symbol"/>
          <w:color w:val="0000FF"/>
          <w:sz w:val="24"/>
          <w:szCs w:val="24"/>
        </w:rPr>
      </w:pPr>
    </w:p>
    <w:p w14:paraId="1503731A" w14:textId="77777777" w:rsidR="000A3700" w:rsidRDefault="000A3700">
      <w:pPr>
        <w:spacing w:line="200" w:lineRule="exact"/>
        <w:rPr>
          <w:rFonts w:ascii="Symbol" w:eastAsia="Symbol" w:hAnsi="Symbol" w:cs="Symbol"/>
          <w:color w:val="0000FF"/>
          <w:sz w:val="24"/>
          <w:szCs w:val="24"/>
        </w:rPr>
      </w:pPr>
    </w:p>
    <w:p w14:paraId="40636731" w14:textId="77777777" w:rsidR="000A3700" w:rsidRDefault="000A3700">
      <w:pPr>
        <w:spacing w:line="200" w:lineRule="exact"/>
        <w:rPr>
          <w:rFonts w:ascii="Symbol" w:eastAsia="Symbol" w:hAnsi="Symbol" w:cs="Symbol"/>
          <w:color w:val="0000FF"/>
          <w:sz w:val="24"/>
          <w:szCs w:val="24"/>
        </w:rPr>
      </w:pPr>
    </w:p>
    <w:p w14:paraId="407A9385" w14:textId="77777777" w:rsidR="000A3700" w:rsidRDefault="000A3700">
      <w:pPr>
        <w:spacing w:line="200" w:lineRule="exact"/>
        <w:rPr>
          <w:rFonts w:ascii="Symbol" w:eastAsia="Symbol" w:hAnsi="Symbol" w:cs="Symbol"/>
          <w:color w:val="0000FF"/>
          <w:sz w:val="24"/>
          <w:szCs w:val="24"/>
        </w:rPr>
      </w:pPr>
    </w:p>
    <w:p w14:paraId="397A18FA" w14:textId="77777777" w:rsidR="000A3700" w:rsidRDefault="000A3700">
      <w:pPr>
        <w:spacing w:line="200" w:lineRule="exact"/>
        <w:rPr>
          <w:rFonts w:ascii="Symbol" w:eastAsia="Symbol" w:hAnsi="Symbol" w:cs="Symbol"/>
          <w:color w:val="0000FF"/>
          <w:sz w:val="24"/>
          <w:szCs w:val="24"/>
        </w:rPr>
      </w:pPr>
    </w:p>
    <w:p w14:paraId="1C1D097C" w14:textId="77777777" w:rsidR="000A3700" w:rsidRDefault="000A3700">
      <w:pPr>
        <w:spacing w:line="200" w:lineRule="exact"/>
        <w:rPr>
          <w:rFonts w:ascii="Symbol" w:eastAsia="Symbol" w:hAnsi="Symbol" w:cs="Symbol"/>
          <w:color w:val="0000FF"/>
          <w:sz w:val="24"/>
          <w:szCs w:val="24"/>
        </w:rPr>
      </w:pPr>
    </w:p>
    <w:p w14:paraId="2101ABA5" w14:textId="77777777" w:rsidR="000A3700" w:rsidRDefault="000A3700">
      <w:pPr>
        <w:spacing w:line="200" w:lineRule="exact"/>
        <w:rPr>
          <w:rFonts w:ascii="Symbol" w:eastAsia="Symbol" w:hAnsi="Symbol" w:cs="Symbol"/>
          <w:color w:val="0000FF"/>
          <w:sz w:val="24"/>
          <w:szCs w:val="24"/>
        </w:rPr>
      </w:pPr>
    </w:p>
    <w:p w14:paraId="5822AB5D" w14:textId="77777777" w:rsidR="000A3700" w:rsidRDefault="000A3700">
      <w:pPr>
        <w:spacing w:line="200" w:lineRule="exact"/>
        <w:rPr>
          <w:rFonts w:ascii="Symbol" w:eastAsia="Symbol" w:hAnsi="Symbol" w:cs="Symbol"/>
          <w:color w:val="0000FF"/>
          <w:sz w:val="24"/>
          <w:szCs w:val="24"/>
        </w:rPr>
      </w:pPr>
    </w:p>
    <w:p w14:paraId="4514E122" w14:textId="77777777" w:rsidR="000A3700" w:rsidRDefault="000A3700">
      <w:pPr>
        <w:spacing w:line="200" w:lineRule="exact"/>
        <w:rPr>
          <w:rFonts w:ascii="Symbol" w:eastAsia="Symbol" w:hAnsi="Symbol" w:cs="Symbol"/>
          <w:color w:val="0000FF"/>
          <w:sz w:val="24"/>
          <w:szCs w:val="24"/>
        </w:rPr>
      </w:pPr>
    </w:p>
    <w:p w14:paraId="4D0DA0BB" w14:textId="77777777" w:rsidR="000A3700" w:rsidRDefault="000A3700">
      <w:pPr>
        <w:spacing w:line="200" w:lineRule="exact"/>
        <w:rPr>
          <w:rFonts w:ascii="Symbol" w:eastAsia="Symbol" w:hAnsi="Symbol" w:cs="Symbol"/>
          <w:color w:val="0000FF"/>
          <w:sz w:val="24"/>
          <w:szCs w:val="24"/>
        </w:rPr>
      </w:pPr>
    </w:p>
    <w:p w14:paraId="1EDBF56F" w14:textId="77777777" w:rsidR="000A3700" w:rsidRDefault="000A3700">
      <w:pPr>
        <w:spacing w:line="200" w:lineRule="exact"/>
        <w:rPr>
          <w:rFonts w:ascii="Symbol" w:eastAsia="Symbol" w:hAnsi="Symbol" w:cs="Symbol"/>
          <w:color w:val="0000FF"/>
          <w:sz w:val="24"/>
          <w:szCs w:val="24"/>
        </w:rPr>
      </w:pPr>
    </w:p>
    <w:p w14:paraId="77637272" w14:textId="77777777" w:rsidR="000A3700" w:rsidRDefault="000A3700">
      <w:pPr>
        <w:spacing w:line="200" w:lineRule="exact"/>
        <w:rPr>
          <w:rFonts w:ascii="Symbol" w:eastAsia="Symbol" w:hAnsi="Symbol" w:cs="Symbol"/>
          <w:color w:val="0000FF"/>
          <w:sz w:val="24"/>
          <w:szCs w:val="24"/>
        </w:rPr>
      </w:pPr>
    </w:p>
    <w:p w14:paraId="3D2A786C" w14:textId="77777777" w:rsidR="000A3700" w:rsidRDefault="000A3700">
      <w:pPr>
        <w:spacing w:line="200" w:lineRule="exact"/>
        <w:rPr>
          <w:rFonts w:ascii="Symbol" w:eastAsia="Symbol" w:hAnsi="Symbol" w:cs="Symbol"/>
          <w:color w:val="0000FF"/>
          <w:sz w:val="24"/>
          <w:szCs w:val="24"/>
        </w:rPr>
      </w:pPr>
    </w:p>
    <w:p w14:paraId="215AAE90" w14:textId="77777777" w:rsidR="000A3700" w:rsidRDefault="000A3700">
      <w:pPr>
        <w:spacing w:line="200" w:lineRule="exact"/>
        <w:rPr>
          <w:rFonts w:ascii="Symbol" w:eastAsia="Symbol" w:hAnsi="Symbol" w:cs="Symbol"/>
          <w:color w:val="0000FF"/>
          <w:sz w:val="24"/>
          <w:szCs w:val="24"/>
        </w:rPr>
      </w:pPr>
    </w:p>
    <w:p w14:paraId="2EE7904C" w14:textId="77777777" w:rsidR="000A3700" w:rsidRDefault="000A3700">
      <w:pPr>
        <w:spacing w:line="200" w:lineRule="exact"/>
        <w:rPr>
          <w:rFonts w:ascii="Symbol" w:eastAsia="Symbol" w:hAnsi="Symbol" w:cs="Symbol"/>
          <w:color w:val="0000FF"/>
          <w:sz w:val="24"/>
          <w:szCs w:val="24"/>
        </w:rPr>
      </w:pPr>
    </w:p>
    <w:p w14:paraId="0497801D" w14:textId="77777777" w:rsidR="000A3700" w:rsidRDefault="000A3700">
      <w:pPr>
        <w:spacing w:line="200" w:lineRule="exact"/>
        <w:rPr>
          <w:rFonts w:ascii="Symbol" w:eastAsia="Symbol" w:hAnsi="Symbol" w:cs="Symbol"/>
          <w:color w:val="0000FF"/>
          <w:sz w:val="24"/>
          <w:szCs w:val="24"/>
        </w:rPr>
      </w:pPr>
    </w:p>
    <w:p w14:paraId="431A9D78" w14:textId="77777777" w:rsidR="000A3700" w:rsidRDefault="000A3700">
      <w:pPr>
        <w:spacing w:line="200" w:lineRule="exact"/>
        <w:rPr>
          <w:rFonts w:ascii="Symbol" w:eastAsia="Symbol" w:hAnsi="Symbol" w:cs="Symbol"/>
          <w:color w:val="0000FF"/>
          <w:sz w:val="24"/>
          <w:szCs w:val="24"/>
        </w:rPr>
      </w:pPr>
    </w:p>
    <w:p w14:paraId="6F17E2A0" w14:textId="77777777" w:rsidR="000A3700" w:rsidRDefault="000A3700">
      <w:pPr>
        <w:spacing w:line="200" w:lineRule="exact"/>
        <w:rPr>
          <w:rFonts w:ascii="Symbol" w:eastAsia="Symbol" w:hAnsi="Symbol" w:cs="Symbol"/>
          <w:color w:val="0000FF"/>
          <w:sz w:val="24"/>
          <w:szCs w:val="24"/>
        </w:rPr>
      </w:pPr>
    </w:p>
    <w:p w14:paraId="025E12C2" w14:textId="77777777" w:rsidR="000A3700" w:rsidRDefault="000A3700">
      <w:pPr>
        <w:spacing w:line="200" w:lineRule="exact"/>
        <w:rPr>
          <w:rFonts w:ascii="Symbol" w:eastAsia="Symbol" w:hAnsi="Symbol" w:cs="Symbol"/>
          <w:color w:val="0000FF"/>
          <w:sz w:val="24"/>
          <w:szCs w:val="24"/>
        </w:rPr>
      </w:pPr>
    </w:p>
    <w:p w14:paraId="6E024F0D" w14:textId="77777777" w:rsidR="000A3700" w:rsidRDefault="000A3700">
      <w:pPr>
        <w:spacing w:line="200" w:lineRule="exact"/>
        <w:rPr>
          <w:rFonts w:ascii="Symbol" w:eastAsia="Symbol" w:hAnsi="Symbol" w:cs="Symbol"/>
          <w:color w:val="0000FF"/>
          <w:sz w:val="24"/>
          <w:szCs w:val="24"/>
        </w:rPr>
      </w:pPr>
    </w:p>
    <w:p w14:paraId="699F96DD" w14:textId="77777777" w:rsidR="000A3700" w:rsidRDefault="000A3700">
      <w:pPr>
        <w:spacing w:line="200" w:lineRule="exact"/>
        <w:rPr>
          <w:rFonts w:ascii="Symbol" w:eastAsia="Symbol" w:hAnsi="Symbol" w:cs="Symbol"/>
          <w:color w:val="0000FF"/>
          <w:sz w:val="24"/>
          <w:szCs w:val="24"/>
        </w:rPr>
      </w:pPr>
    </w:p>
    <w:p w14:paraId="2A6B97D8" w14:textId="77777777" w:rsidR="000A3700" w:rsidRDefault="000A3700">
      <w:pPr>
        <w:spacing w:line="200" w:lineRule="exact"/>
        <w:rPr>
          <w:rFonts w:ascii="Symbol" w:eastAsia="Symbol" w:hAnsi="Symbol" w:cs="Symbol"/>
          <w:color w:val="0000FF"/>
          <w:sz w:val="24"/>
          <w:szCs w:val="24"/>
        </w:rPr>
      </w:pPr>
    </w:p>
    <w:p w14:paraId="7CAD0119" w14:textId="77777777" w:rsidR="000A3700" w:rsidRDefault="000A3700">
      <w:pPr>
        <w:spacing w:line="200" w:lineRule="exact"/>
        <w:rPr>
          <w:rFonts w:ascii="Symbol" w:eastAsia="Symbol" w:hAnsi="Symbol" w:cs="Symbol"/>
          <w:color w:val="0000FF"/>
          <w:sz w:val="24"/>
          <w:szCs w:val="24"/>
        </w:rPr>
      </w:pPr>
    </w:p>
    <w:p w14:paraId="14100ECD" w14:textId="77777777" w:rsidR="000A3700" w:rsidRDefault="000A3700">
      <w:pPr>
        <w:spacing w:line="200" w:lineRule="exact"/>
        <w:rPr>
          <w:rFonts w:ascii="Symbol" w:eastAsia="Symbol" w:hAnsi="Symbol" w:cs="Symbol"/>
          <w:color w:val="0000FF"/>
          <w:sz w:val="24"/>
          <w:szCs w:val="24"/>
        </w:rPr>
      </w:pPr>
    </w:p>
    <w:p w14:paraId="4714858B" w14:textId="77777777" w:rsidR="000A3700" w:rsidRDefault="000A3700">
      <w:pPr>
        <w:spacing w:line="200" w:lineRule="exact"/>
        <w:rPr>
          <w:rFonts w:ascii="Symbol" w:eastAsia="Symbol" w:hAnsi="Symbol" w:cs="Symbol"/>
          <w:color w:val="0000FF"/>
          <w:sz w:val="24"/>
          <w:szCs w:val="24"/>
        </w:rPr>
      </w:pPr>
    </w:p>
    <w:p w14:paraId="795412BD" w14:textId="77777777" w:rsidR="000A3700" w:rsidRDefault="000A3700">
      <w:pPr>
        <w:spacing w:line="200" w:lineRule="exact"/>
        <w:rPr>
          <w:rFonts w:ascii="Symbol" w:eastAsia="Symbol" w:hAnsi="Symbol" w:cs="Symbol"/>
          <w:color w:val="0000FF"/>
          <w:sz w:val="24"/>
          <w:szCs w:val="24"/>
        </w:rPr>
      </w:pPr>
    </w:p>
    <w:p w14:paraId="295FD66C" w14:textId="77777777" w:rsidR="000A3700" w:rsidRDefault="000A3700">
      <w:pPr>
        <w:spacing w:line="200" w:lineRule="exact"/>
        <w:rPr>
          <w:rFonts w:ascii="Symbol" w:eastAsia="Symbol" w:hAnsi="Symbol" w:cs="Symbol"/>
          <w:color w:val="0000FF"/>
          <w:sz w:val="24"/>
          <w:szCs w:val="24"/>
        </w:rPr>
      </w:pPr>
    </w:p>
    <w:p w14:paraId="5CB1A727" w14:textId="77777777" w:rsidR="000A3700" w:rsidRDefault="000A3700">
      <w:pPr>
        <w:spacing w:line="200" w:lineRule="exact"/>
        <w:rPr>
          <w:rFonts w:ascii="Symbol" w:eastAsia="Symbol" w:hAnsi="Symbol" w:cs="Symbol"/>
          <w:color w:val="0000FF"/>
          <w:sz w:val="24"/>
          <w:szCs w:val="24"/>
        </w:rPr>
      </w:pPr>
    </w:p>
    <w:p w14:paraId="26666CAB" w14:textId="77777777" w:rsidR="000A3700" w:rsidRDefault="000A3700">
      <w:pPr>
        <w:spacing w:line="200" w:lineRule="exact"/>
        <w:rPr>
          <w:rFonts w:ascii="Symbol" w:eastAsia="Symbol" w:hAnsi="Symbol" w:cs="Symbol"/>
          <w:color w:val="0000FF"/>
          <w:sz w:val="24"/>
          <w:szCs w:val="24"/>
        </w:rPr>
      </w:pPr>
    </w:p>
    <w:p w14:paraId="4263AC5F" w14:textId="77777777" w:rsidR="000A3700" w:rsidRDefault="000A3700">
      <w:pPr>
        <w:spacing w:line="200" w:lineRule="exact"/>
        <w:rPr>
          <w:rFonts w:ascii="Symbol" w:eastAsia="Symbol" w:hAnsi="Symbol" w:cs="Symbol"/>
          <w:color w:val="0000FF"/>
          <w:sz w:val="24"/>
          <w:szCs w:val="24"/>
        </w:rPr>
      </w:pPr>
    </w:p>
    <w:p w14:paraId="04D88099" w14:textId="77777777" w:rsidR="000A3700" w:rsidRDefault="000A3700">
      <w:pPr>
        <w:spacing w:line="200" w:lineRule="exact"/>
        <w:rPr>
          <w:rFonts w:ascii="Symbol" w:eastAsia="Symbol" w:hAnsi="Symbol" w:cs="Symbol"/>
          <w:color w:val="0000FF"/>
          <w:sz w:val="24"/>
          <w:szCs w:val="24"/>
        </w:rPr>
      </w:pPr>
    </w:p>
    <w:p w14:paraId="00CA1706" w14:textId="77777777" w:rsidR="000A3700" w:rsidRDefault="000A3700">
      <w:pPr>
        <w:spacing w:line="200" w:lineRule="exact"/>
        <w:rPr>
          <w:rFonts w:ascii="Symbol" w:eastAsia="Symbol" w:hAnsi="Symbol" w:cs="Symbol"/>
          <w:color w:val="0000FF"/>
          <w:sz w:val="24"/>
          <w:szCs w:val="24"/>
        </w:rPr>
      </w:pPr>
    </w:p>
    <w:p w14:paraId="63E1DF73" w14:textId="77777777" w:rsidR="000A3700" w:rsidRDefault="000A3700">
      <w:pPr>
        <w:spacing w:line="200" w:lineRule="exact"/>
        <w:rPr>
          <w:rFonts w:ascii="Symbol" w:eastAsia="Symbol" w:hAnsi="Symbol" w:cs="Symbol"/>
          <w:color w:val="0000FF"/>
          <w:sz w:val="24"/>
          <w:szCs w:val="24"/>
        </w:rPr>
      </w:pPr>
    </w:p>
    <w:p w14:paraId="6B46274D" w14:textId="77777777" w:rsidR="000A3700" w:rsidRDefault="000A3700">
      <w:pPr>
        <w:spacing w:line="200" w:lineRule="exact"/>
        <w:rPr>
          <w:rFonts w:ascii="Symbol" w:eastAsia="Symbol" w:hAnsi="Symbol" w:cs="Symbol"/>
          <w:color w:val="0000FF"/>
          <w:sz w:val="24"/>
          <w:szCs w:val="24"/>
        </w:rPr>
      </w:pPr>
    </w:p>
    <w:p w14:paraId="7D5EA92F" w14:textId="77777777" w:rsidR="000A3700" w:rsidRDefault="000A3700">
      <w:pPr>
        <w:spacing w:line="200" w:lineRule="exact"/>
        <w:rPr>
          <w:rFonts w:ascii="Symbol" w:eastAsia="Symbol" w:hAnsi="Symbol" w:cs="Symbol"/>
          <w:color w:val="0000FF"/>
          <w:sz w:val="24"/>
          <w:szCs w:val="24"/>
        </w:rPr>
      </w:pPr>
    </w:p>
    <w:p w14:paraId="338D65CA" w14:textId="77777777" w:rsidR="000A3700" w:rsidRDefault="000A3700">
      <w:pPr>
        <w:spacing w:line="200" w:lineRule="exact"/>
        <w:rPr>
          <w:rFonts w:ascii="Symbol" w:eastAsia="Symbol" w:hAnsi="Symbol" w:cs="Symbol"/>
          <w:color w:val="0000FF"/>
          <w:sz w:val="24"/>
          <w:szCs w:val="24"/>
        </w:rPr>
      </w:pPr>
    </w:p>
    <w:p w14:paraId="5286B7A5" w14:textId="77777777" w:rsidR="000A3700" w:rsidRDefault="000A3700">
      <w:pPr>
        <w:spacing w:line="200" w:lineRule="exact"/>
        <w:rPr>
          <w:rFonts w:ascii="Symbol" w:eastAsia="Symbol" w:hAnsi="Symbol" w:cs="Symbol"/>
          <w:color w:val="0000FF"/>
          <w:sz w:val="24"/>
          <w:szCs w:val="24"/>
        </w:rPr>
      </w:pPr>
    </w:p>
    <w:p w14:paraId="154016CD" w14:textId="77777777" w:rsidR="000A3700" w:rsidRDefault="000A3700">
      <w:pPr>
        <w:spacing w:line="200" w:lineRule="exact"/>
        <w:rPr>
          <w:rFonts w:ascii="Symbol" w:eastAsia="Symbol" w:hAnsi="Symbol" w:cs="Symbol"/>
          <w:color w:val="0000FF"/>
          <w:sz w:val="24"/>
          <w:szCs w:val="24"/>
        </w:rPr>
      </w:pPr>
    </w:p>
    <w:p w14:paraId="56B7727D" w14:textId="77777777" w:rsidR="000A3700" w:rsidRDefault="000A3700">
      <w:pPr>
        <w:spacing w:line="200" w:lineRule="exact"/>
        <w:rPr>
          <w:rFonts w:ascii="Symbol" w:eastAsia="Symbol" w:hAnsi="Symbol" w:cs="Symbol"/>
          <w:color w:val="0000FF"/>
          <w:sz w:val="24"/>
          <w:szCs w:val="24"/>
        </w:rPr>
      </w:pPr>
    </w:p>
    <w:p w14:paraId="56B01234" w14:textId="77777777" w:rsidR="000A3700" w:rsidRDefault="000A3700">
      <w:pPr>
        <w:spacing w:line="200" w:lineRule="exact"/>
        <w:rPr>
          <w:rFonts w:ascii="Symbol" w:eastAsia="Symbol" w:hAnsi="Symbol" w:cs="Symbol"/>
          <w:color w:val="0000FF"/>
          <w:sz w:val="24"/>
          <w:szCs w:val="24"/>
        </w:rPr>
      </w:pPr>
    </w:p>
    <w:p w14:paraId="3BB74B34" w14:textId="77777777" w:rsidR="000A3700" w:rsidRDefault="000A3700">
      <w:pPr>
        <w:spacing w:line="200" w:lineRule="exact"/>
        <w:rPr>
          <w:rFonts w:ascii="Symbol" w:eastAsia="Symbol" w:hAnsi="Symbol" w:cs="Symbol"/>
          <w:color w:val="0000FF"/>
          <w:sz w:val="24"/>
          <w:szCs w:val="24"/>
        </w:rPr>
      </w:pPr>
    </w:p>
    <w:p w14:paraId="01CCDC77" w14:textId="77777777" w:rsidR="000A3700" w:rsidRDefault="000A3700">
      <w:pPr>
        <w:spacing w:line="200" w:lineRule="exact"/>
        <w:rPr>
          <w:rFonts w:ascii="Symbol" w:eastAsia="Symbol" w:hAnsi="Symbol" w:cs="Symbol"/>
          <w:color w:val="0000FF"/>
          <w:sz w:val="24"/>
          <w:szCs w:val="24"/>
        </w:rPr>
      </w:pPr>
    </w:p>
    <w:p w14:paraId="2B327B27" w14:textId="77777777" w:rsidR="000A3700" w:rsidRDefault="000A3700">
      <w:pPr>
        <w:spacing w:line="200" w:lineRule="exact"/>
        <w:rPr>
          <w:rFonts w:ascii="Symbol" w:eastAsia="Symbol" w:hAnsi="Symbol" w:cs="Symbol"/>
          <w:color w:val="0000FF"/>
          <w:sz w:val="24"/>
          <w:szCs w:val="24"/>
        </w:rPr>
      </w:pPr>
    </w:p>
    <w:p w14:paraId="4AAB4A4E" w14:textId="77777777" w:rsidR="000A3700" w:rsidRDefault="000A3700">
      <w:pPr>
        <w:spacing w:line="200" w:lineRule="exact"/>
        <w:rPr>
          <w:rFonts w:ascii="Symbol" w:eastAsia="Symbol" w:hAnsi="Symbol" w:cs="Symbol"/>
          <w:color w:val="0000FF"/>
          <w:sz w:val="24"/>
          <w:szCs w:val="24"/>
        </w:rPr>
      </w:pPr>
    </w:p>
    <w:p w14:paraId="284E7997" w14:textId="77777777" w:rsidR="000A3700" w:rsidRDefault="000A3700">
      <w:pPr>
        <w:spacing w:line="200" w:lineRule="exact"/>
        <w:rPr>
          <w:rFonts w:ascii="Symbol" w:eastAsia="Symbol" w:hAnsi="Symbol" w:cs="Symbol"/>
          <w:color w:val="0000FF"/>
          <w:sz w:val="24"/>
          <w:szCs w:val="24"/>
        </w:rPr>
      </w:pPr>
    </w:p>
    <w:p w14:paraId="659B54DE" w14:textId="77777777" w:rsidR="000A3700" w:rsidRDefault="000A3700">
      <w:pPr>
        <w:spacing w:line="200" w:lineRule="exact"/>
        <w:rPr>
          <w:rFonts w:ascii="Symbol" w:eastAsia="Symbol" w:hAnsi="Symbol" w:cs="Symbol"/>
          <w:color w:val="0000FF"/>
          <w:sz w:val="24"/>
          <w:szCs w:val="24"/>
        </w:rPr>
      </w:pPr>
    </w:p>
    <w:p w14:paraId="1313BFA3" w14:textId="77777777" w:rsidR="000A3700" w:rsidRDefault="000A3700">
      <w:pPr>
        <w:spacing w:line="200" w:lineRule="exact"/>
        <w:rPr>
          <w:rFonts w:ascii="Symbol" w:eastAsia="Symbol" w:hAnsi="Symbol" w:cs="Symbol"/>
          <w:color w:val="0000FF"/>
          <w:sz w:val="24"/>
          <w:szCs w:val="24"/>
        </w:rPr>
      </w:pPr>
    </w:p>
    <w:p w14:paraId="77AB94C5" w14:textId="77777777" w:rsidR="000A3700" w:rsidRDefault="000A3700">
      <w:pPr>
        <w:spacing w:line="200" w:lineRule="exact"/>
        <w:rPr>
          <w:rFonts w:ascii="Symbol" w:eastAsia="Symbol" w:hAnsi="Symbol" w:cs="Symbol"/>
          <w:color w:val="0000FF"/>
          <w:sz w:val="24"/>
          <w:szCs w:val="24"/>
        </w:rPr>
      </w:pPr>
    </w:p>
    <w:p w14:paraId="0C77517D" w14:textId="77777777" w:rsidR="000A3700" w:rsidRDefault="000A3700">
      <w:pPr>
        <w:spacing w:line="200" w:lineRule="exact"/>
        <w:rPr>
          <w:rFonts w:ascii="Symbol" w:eastAsia="Symbol" w:hAnsi="Symbol" w:cs="Symbol"/>
          <w:color w:val="0000FF"/>
          <w:sz w:val="24"/>
          <w:szCs w:val="24"/>
        </w:rPr>
      </w:pPr>
    </w:p>
    <w:p w14:paraId="587DEF11" w14:textId="77777777" w:rsidR="000A3700" w:rsidRDefault="000A3700">
      <w:pPr>
        <w:spacing w:line="200" w:lineRule="exact"/>
        <w:rPr>
          <w:rFonts w:ascii="Symbol" w:eastAsia="Symbol" w:hAnsi="Symbol" w:cs="Symbol"/>
          <w:color w:val="0000FF"/>
          <w:sz w:val="24"/>
          <w:szCs w:val="24"/>
        </w:rPr>
      </w:pPr>
    </w:p>
    <w:p w14:paraId="72494407" w14:textId="77777777" w:rsidR="000A3700" w:rsidRDefault="000A3700">
      <w:pPr>
        <w:spacing w:line="200" w:lineRule="exact"/>
        <w:rPr>
          <w:rFonts w:ascii="Symbol" w:eastAsia="Symbol" w:hAnsi="Symbol" w:cs="Symbol"/>
          <w:color w:val="0000FF"/>
          <w:sz w:val="24"/>
          <w:szCs w:val="24"/>
        </w:rPr>
      </w:pPr>
    </w:p>
    <w:p w14:paraId="7FC3AD1C" w14:textId="77777777" w:rsidR="000A3700" w:rsidRDefault="000A3700">
      <w:pPr>
        <w:spacing w:line="266" w:lineRule="exact"/>
        <w:rPr>
          <w:rFonts w:ascii="Symbol" w:eastAsia="Symbol" w:hAnsi="Symbol" w:cs="Symbol"/>
          <w:color w:val="0000FF"/>
          <w:sz w:val="24"/>
          <w:szCs w:val="24"/>
        </w:rPr>
      </w:pPr>
    </w:p>
    <w:p w14:paraId="10D51305" w14:textId="77777777" w:rsidR="000A3700" w:rsidRDefault="00403E87">
      <w:pPr>
        <w:ind w:left="9880"/>
        <w:rPr>
          <w:sz w:val="20"/>
          <w:szCs w:val="20"/>
        </w:rPr>
      </w:pPr>
      <w:r>
        <w:rPr>
          <w:rFonts w:ascii="Arial" w:eastAsia="Arial" w:hAnsi="Arial" w:cs="Arial"/>
          <w:sz w:val="24"/>
          <w:szCs w:val="24"/>
        </w:rPr>
        <w:t>5</w:t>
      </w:r>
    </w:p>
    <w:p w14:paraId="5947666E" w14:textId="77777777" w:rsidR="000A3700" w:rsidRDefault="000A3700">
      <w:pPr>
        <w:sectPr w:rsidR="000A3700">
          <w:pgSz w:w="11920" w:h="16841"/>
          <w:pgMar w:top="1068" w:right="1011" w:bottom="338" w:left="880" w:header="0" w:footer="0" w:gutter="0"/>
          <w:cols w:space="720" w:equalWidth="0">
            <w:col w:w="10020"/>
          </w:cols>
        </w:sectPr>
      </w:pPr>
    </w:p>
    <w:p w14:paraId="23316BF8" w14:textId="77777777" w:rsidR="000A3700" w:rsidRDefault="00403E87">
      <w:pPr>
        <w:rPr>
          <w:sz w:val="20"/>
          <w:szCs w:val="20"/>
        </w:rPr>
      </w:pPr>
      <w:bookmarkStart w:id="4" w:name="page6"/>
      <w:bookmarkEnd w:id="4"/>
      <w:r>
        <w:rPr>
          <w:rFonts w:ascii="Arial" w:eastAsia="Arial" w:hAnsi="Arial" w:cs="Arial"/>
          <w:b/>
          <w:bCs/>
          <w:sz w:val="32"/>
          <w:szCs w:val="32"/>
        </w:rPr>
        <w:lastRenderedPageBreak/>
        <w:t xml:space="preserve">Part 1 – </w:t>
      </w:r>
      <w:r>
        <w:rPr>
          <w:rFonts w:ascii="Arial" w:eastAsia="Arial" w:hAnsi="Arial" w:cs="Arial"/>
          <w:b/>
          <w:bCs/>
          <w:sz w:val="32"/>
          <w:szCs w:val="32"/>
        </w:rPr>
        <w:t>Safeguarding Adults Policy</w:t>
      </w:r>
    </w:p>
    <w:p w14:paraId="3A07D30C" w14:textId="77777777" w:rsidR="000A3700" w:rsidRDefault="000A3700">
      <w:pPr>
        <w:spacing w:line="332" w:lineRule="exact"/>
        <w:rPr>
          <w:sz w:val="20"/>
          <w:szCs w:val="20"/>
        </w:rPr>
      </w:pPr>
    </w:p>
    <w:p w14:paraId="593857E9" w14:textId="77777777" w:rsidR="000A3700" w:rsidRDefault="00403E87">
      <w:pPr>
        <w:rPr>
          <w:sz w:val="20"/>
          <w:szCs w:val="20"/>
        </w:rPr>
      </w:pPr>
      <w:r>
        <w:rPr>
          <w:rFonts w:ascii="Arial" w:eastAsia="Arial" w:hAnsi="Arial" w:cs="Arial"/>
          <w:sz w:val="24"/>
          <w:szCs w:val="24"/>
        </w:rPr>
        <w:t>This part of the document has four key sections:</w:t>
      </w:r>
    </w:p>
    <w:p w14:paraId="61917CB4" w14:textId="77777777" w:rsidR="000A3700" w:rsidRDefault="000A3700">
      <w:pPr>
        <w:spacing w:line="374" w:lineRule="exact"/>
        <w:rPr>
          <w:sz w:val="20"/>
          <w:szCs w:val="20"/>
        </w:rPr>
      </w:pPr>
    </w:p>
    <w:p w14:paraId="2569F749" w14:textId="77777777" w:rsidR="000A3700" w:rsidRDefault="00403E87">
      <w:pPr>
        <w:numPr>
          <w:ilvl w:val="0"/>
          <w:numId w:val="4"/>
        </w:numPr>
        <w:tabs>
          <w:tab w:val="left" w:pos="720"/>
        </w:tabs>
        <w:ind w:left="720" w:hanging="359"/>
        <w:rPr>
          <w:rFonts w:ascii="Symbol" w:eastAsia="Symbol" w:hAnsi="Symbol" w:cs="Symbol"/>
          <w:sz w:val="24"/>
          <w:szCs w:val="24"/>
        </w:rPr>
      </w:pPr>
      <w:r>
        <w:rPr>
          <w:rFonts w:ascii="Arial" w:eastAsia="Arial" w:hAnsi="Arial" w:cs="Arial"/>
          <w:sz w:val="24"/>
          <w:szCs w:val="24"/>
        </w:rPr>
        <w:t>Section 1: Adult Care's Safeguarding Statement of Purpose</w:t>
      </w:r>
    </w:p>
    <w:p w14:paraId="6D406297" w14:textId="77777777" w:rsidR="000A3700" w:rsidRDefault="000A3700">
      <w:pPr>
        <w:spacing w:line="39" w:lineRule="exact"/>
        <w:rPr>
          <w:rFonts w:ascii="Symbol" w:eastAsia="Symbol" w:hAnsi="Symbol" w:cs="Symbol"/>
          <w:sz w:val="24"/>
          <w:szCs w:val="24"/>
        </w:rPr>
      </w:pPr>
    </w:p>
    <w:p w14:paraId="5A13281A" w14:textId="77777777" w:rsidR="000A3700" w:rsidRDefault="00403E87">
      <w:pPr>
        <w:numPr>
          <w:ilvl w:val="0"/>
          <w:numId w:val="4"/>
        </w:numPr>
        <w:tabs>
          <w:tab w:val="left" w:pos="720"/>
        </w:tabs>
        <w:ind w:left="720" w:hanging="359"/>
        <w:rPr>
          <w:rFonts w:ascii="Symbol" w:eastAsia="Symbol" w:hAnsi="Symbol" w:cs="Symbol"/>
          <w:sz w:val="24"/>
          <w:szCs w:val="24"/>
        </w:rPr>
      </w:pPr>
      <w:r>
        <w:rPr>
          <w:rFonts w:ascii="Arial" w:eastAsia="Arial" w:hAnsi="Arial" w:cs="Arial"/>
          <w:sz w:val="24"/>
          <w:szCs w:val="24"/>
        </w:rPr>
        <w:t>Section 2: Adult Care's Statement of Roles and Responsibilities</w:t>
      </w:r>
    </w:p>
    <w:p w14:paraId="2BF640FE" w14:textId="77777777" w:rsidR="000A3700" w:rsidRDefault="000A3700">
      <w:pPr>
        <w:spacing w:line="39" w:lineRule="exact"/>
        <w:rPr>
          <w:rFonts w:ascii="Symbol" w:eastAsia="Symbol" w:hAnsi="Symbol" w:cs="Symbol"/>
          <w:sz w:val="24"/>
          <w:szCs w:val="24"/>
        </w:rPr>
      </w:pPr>
    </w:p>
    <w:p w14:paraId="2128180F" w14:textId="77777777" w:rsidR="000A3700" w:rsidRDefault="00403E87">
      <w:pPr>
        <w:numPr>
          <w:ilvl w:val="0"/>
          <w:numId w:val="4"/>
        </w:numPr>
        <w:tabs>
          <w:tab w:val="left" w:pos="720"/>
        </w:tabs>
        <w:ind w:left="720" w:hanging="359"/>
        <w:rPr>
          <w:rFonts w:ascii="Symbol" w:eastAsia="Symbol" w:hAnsi="Symbol" w:cs="Symbol"/>
          <w:sz w:val="24"/>
          <w:szCs w:val="24"/>
        </w:rPr>
      </w:pPr>
      <w:r>
        <w:rPr>
          <w:rFonts w:ascii="Arial" w:eastAsia="Arial" w:hAnsi="Arial" w:cs="Arial"/>
          <w:sz w:val="24"/>
          <w:szCs w:val="24"/>
        </w:rPr>
        <w:t>Section 3: Lincolnshire's Safeguarding Governance arrangements</w:t>
      </w:r>
    </w:p>
    <w:p w14:paraId="1A2FAB61" w14:textId="77777777" w:rsidR="000A3700" w:rsidRDefault="000A3700">
      <w:pPr>
        <w:spacing w:line="39" w:lineRule="exact"/>
        <w:rPr>
          <w:rFonts w:ascii="Symbol" w:eastAsia="Symbol" w:hAnsi="Symbol" w:cs="Symbol"/>
          <w:sz w:val="24"/>
          <w:szCs w:val="24"/>
        </w:rPr>
      </w:pPr>
    </w:p>
    <w:p w14:paraId="31CE56FF" w14:textId="77777777" w:rsidR="000A3700" w:rsidRDefault="00403E87">
      <w:pPr>
        <w:numPr>
          <w:ilvl w:val="0"/>
          <w:numId w:val="4"/>
        </w:numPr>
        <w:tabs>
          <w:tab w:val="left" w:pos="720"/>
        </w:tabs>
        <w:ind w:left="720" w:hanging="359"/>
        <w:rPr>
          <w:rFonts w:ascii="Symbol" w:eastAsia="Symbol" w:hAnsi="Symbol" w:cs="Symbol"/>
          <w:sz w:val="24"/>
          <w:szCs w:val="24"/>
        </w:rPr>
      </w:pPr>
      <w:r>
        <w:rPr>
          <w:rFonts w:ascii="Arial" w:eastAsia="Arial" w:hAnsi="Arial" w:cs="Arial"/>
          <w:sz w:val="24"/>
          <w:szCs w:val="24"/>
        </w:rPr>
        <w:t>Section 4: Adult Care's wider Safeguarding responsibilities</w:t>
      </w:r>
    </w:p>
    <w:p w14:paraId="53EC354D" w14:textId="77777777" w:rsidR="000A3700" w:rsidRDefault="000A3700">
      <w:pPr>
        <w:spacing w:line="331" w:lineRule="exact"/>
        <w:rPr>
          <w:sz w:val="20"/>
          <w:szCs w:val="20"/>
        </w:rPr>
      </w:pPr>
    </w:p>
    <w:p w14:paraId="27C59B73" w14:textId="77777777" w:rsidR="000A3700" w:rsidRDefault="00403E87">
      <w:pPr>
        <w:rPr>
          <w:sz w:val="20"/>
          <w:szCs w:val="20"/>
        </w:rPr>
      </w:pPr>
      <w:r>
        <w:rPr>
          <w:rFonts w:ascii="Arial" w:eastAsia="Arial" w:hAnsi="Arial" w:cs="Arial"/>
          <w:b/>
          <w:bCs/>
          <w:sz w:val="28"/>
          <w:szCs w:val="28"/>
        </w:rPr>
        <w:t>Section 1: Adult Care's Safeguarding Statement of Purpose</w:t>
      </w:r>
    </w:p>
    <w:p w14:paraId="62E94166" w14:textId="77777777" w:rsidR="000A3700" w:rsidRDefault="000A3700">
      <w:pPr>
        <w:spacing w:line="320" w:lineRule="exact"/>
        <w:rPr>
          <w:sz w:val="20"/>
          <w:szCs w:val="20"/>
        </w:rPr>
      </w:pPr>
    </w:p>
    <w:p w14:paraId="297ECFDB" w14:textId="77777777" w:rsidR="000A3700" w:rsidRDefault="00403E87">
      <w:pPr>
        <w:rPr>
          <w:sz w:val="20"/>
          <w:szCs w:val="20"/>
        </w:rPr>
      </w:pPr>
      <w:r>
        <w:rPr>
          <w:rFonts w:ascii="Arial" w:eastAsia="Arial" w:hAnsi="Arial" w:cs="Arial"/>
          <w:b/>
          <w:bCs/>
          <w:sz w:val="26"/>
          <w:szCs w:val="26"/>
        </w:rPr>
        <w:t>The Care Act 2014 Statutory Guidance</w:t>
      </w:r>
    </w:p>
    <w:p w14:paraId="00F8CA52" w14:textId="77777777" w:rsidR="000A3700" w:rsidRDefault="000A3700">
      <w:pPr>
        <w:spacing w:line="325" w:lineRule="exact"/>
        <w:rPr>
          <w:sz w:val="20"/>
          <w:szCs w:val="20"/>
        </w:rPr>
      </w:pPr>
    </w:p>
    <w:p w14:paraId="63766362" w14:textId="77777777" w:rsidR="000A3700" w:rsidRDefault="00403E87">
      <w:pPr>
        <w:spacing w:line="283" w:lineRule="auto"/>
        <w:jc w:val="both"/>
        <w:rPr>
          <w:sz w:val="20"/>
          <w:szCs w:val="20"/>
        </w:rPr>
      </w:pPr>
      <w:r>
        <w:rPr>
          <w:rFonts w:ascii="Arial" w:eastAsia="Arial" w:hAnsi="Arial" w:cs="Arial"/>
          <w:sz w:val="24"/>
          <w:szCs w:val="24"/>
        </w:rPr>
        <w:t xml:space="preserve">Safeguarding means protecting an adult’s right to live in safety, free from abuse and neglect. It is about people and organisations working together </w:t>
      </w:r>
      <w:r>
        <w:rPr>
          <w:rFonts w:ascii="Arial" w:eastAsia="Arial" w:hAnsi="Arial" w:cs="Arial"/>
          <w:b/>
          <w:bCs/>
          <w:i/>
          <w:iCs/>
          <w:sz w:val="24"/>
          <w:szCs w:val="24"/>
        </w:rPr>
        <w:t>to prevent</w:t>
      </w:r>
      <w:r>
        <w:rPr>
          <w:rFonts w:ascii="Arial" w:eastAsia="Arial" w:hAnsi="Arial" w:cs="Arial"/>
          <w:sz w:val="24"/>
          <w:szCs w:val="24"/>
        </w:rPr>
        <w:t xml:space="preserve"> and </w:t>
      </w:r>
      <w:r>
        <w:rPr>
          <w:rFonts w:ascii="Arial" w:eastAsia="Arial" w:hAnsi="Arial" w:cs="Arial"/>
          <w:b/>
          <w:bCs/>
          <w:i/>
          <w:iCs/>
          <w:sz w:val="24"/>
          <w:szCs w:val="24"/>
        </w:rPr>
        <w:t>stop</w:t>
      </w:r>
      <w:r>
        <w:rPr>
          <w:rFonts w:ascii="Arial" w:eastAsia="Arial" w:hAnsi="Arial" w:cs="Arial"/>
          <w:sz w:val="24"/>
          <w:szCs w:val="24"/>
        </w:rPr>
        <w:t xml:space="preserve"> both the risks and experience of abuse or neglect, while at the same time, making sure that the adult’s wellbeing is promoted including, where appropriate, having regard to their views, wishes, feelings and beliefs in deciding on any action. This must recognise that adults sometimes have complex interpersonal relationships and may be ambivalent, unclear or unrealistic about their personal circumstances.</w:t>
      </w:r>
    </w:p>
    <w:p w14:paraId="4FCF9E43" w14:textId="77777777" w:rsidR="000A3700" w:rsidRDefault="000A3700">
      <w:pPr>
        <w:spacing w:line="262" w:lineRule="exact"/>
        <w:rPr>
          <w:sz w:val="20"/>
          <w:szCs w:val="20"/>
        </w:rPr>
      </w:pPr>
    </w:p>
    <w:p w14:paraId="6AF758B6" w14:textId="77777777" w:rsidR="000A3700" w:rsidRDefault="00403E87">
      <w:pPr>
        <w:spacing w:line="284" w:lineRule="auto"/>
        <w:jc w:val="both"/>
        <w:rPr>
          <w:sz w:val="20"/>
          <w:szCs w:val="20"/>
        </w:rPr>
      </w:pPr>
      <w:r>
        <w:rPr>
          <w:rFonts w:ascii="Arial" w:eastAsia="Arial" w:hAnsi="Arial" w:cs="Arial"/>
          <w:sz w:val="24"/>
          <w:szCs w:val="24"/>
        </w:rPr>
        <w:t>Organisations should always promote the adult’s wellbeing in their Safeguarding arrangements. People have complex lives and being safe is only one of the things they want for themselves. Professionals should work with the adult to establish what being safe means to them and how that can be best achieved. Professionals and other staff should not be advocating “safety” measures that do not take account of individual well-being, as defined in Section 1 of the Care Act.</w:t>
      </w:r>
    </w:p>
    <w:p w14:paraId="2E133F4C" w14:textId="77777777" w:rsidR="000A3700" w:rsidRDefault="000A3700">
      <w:pPr>
        <w:spacing w:line="263" w:lineRule="exact"/>
        <w:rPr>
          <w:sz w:val="20"/>
          <w:szCs w:val="20"/>
        </w:rPr>
      </w:pPr>
    </w:p>
    <w:p w14:paraId="336FFFC8" w14:textId="77777777" w:rsidR="000A3700" w:rsidRDefault="00403E87">
      <w:pPr>
        <w:rPr>
          <w:sz w:val="20"/>
          <w:szCs w:val="20"/>
        </w:rPr>
      </w:pPr>
      <w:r>
        <w:rPr>
          <w:rFonts w:ascii="Arial" w:eastAsia="Arial" w:hAnsi="Arial" w:cs="Arial"/>
          <w:sz w:val="24"/>
          <w:szCs w:val="24"/>
        </w:rPr>
        <w:t>The aims of Adult Safeguarding are to:</w:t>
      </w:r>
    </w:p>
    <w:p w14:paraId="6AB465D5" w14:textId="77777777" w:rsidR="000A3700" w:rsidRDefault="000A3700">
      <w:pPr>
        <w:spacing w:line="372" w:lineRule="exact"/>
        <w:rPr>
          <w:sz w:val="20"/>
          <w:szCs w:val="20"/>
        </w:rPr>
      </w:pPr>
    </w:p>
    <w:p w14:paraId="25B395D7" w14:textId="77777777" w:rsidR="000A3700" w:rsidRDefault="00403E87">
      <w:pPr>
        <w:numPr>
          <w:ilvl w:val="0"/>
          <w:numId w:val="5"/>
        </w:numPr>
        <w:tabs>
          <w:tab w:val="left" w:pos="720"/>
        </w:tabs>
        <w:spacing w:line="273" w:lineRule="auto"/>
        <w:ind w:left="720" w:hanging="359"/>
        <w:rPr>
          <w:rFonts w:ascii="Symbol" w:eastAsia="Symbol" w:hAnsi="Symbol" w:cs="Symbol"/>
          <w:sz w:val="24"/>
          <w:szCs w:val="24"/>
        </w:rPr>
      </w:pPr>
      <w:r>
        <w:rPr>
          <w:rFonts w:ascii="Arial" w:eastAsia="Arial" w:hAnsi="Arial" w:cs="Arial"/>
          <w:sz w:val="24"/>
          <w:szCs w:val="24"/>
        </w:rPr>
        <w:t>raise public awareness so that communities as a whole, alongside professionals, play their part in preventing, identifying and responding to abuse and neglect</w:t>
      </w:r>
    </w:p>
    <w:p w14:paraId="75881D70" w14:textId="77777777" w:rsidR="000A3700" w:rsidRDefault="000A3700">
      <w:pPr>
        <w:spacing w:line="2" w:lineRule="exact"/>
        <w:rPr>
          <w:rFonts w:ascii="Symbol" w:eastAsia="Symbol" w:hAnsi="Symbol" w:cs="Symbol"/>
          <w:sz w:val="24"/>
          <w:szCs w:val="24"/>
        </w:rPr>
      </w:pPr>
    </w:p>
    <w:p w14:paraId="01DE44B5" w14:textId="77777777" w:rsidR="000A3700" w:rsidRDefault="00403E87">
      <w:pPr>
        <w:numPr>
          <w:ilvl w:val="0"/>
          <w:numId w:val="5"/>
        </w:numPr>
        <w:tabs>
          <w:tab w:val="left" w:pos="720"/>
        </w:tabs>
        <w:spacing w:line="274" w:lineRule="auto"/>
        <w:ind w:left="720" w:hanging="359"/>
        <w:rPr>
          <w:rFonts w:ascii="Symbol" w:eastAsia="Symbol" w:hAnsi="Symbol" w:cs="Symbol"/>
          <w:sz w:val="24"/>
          <w:szCs w:val="24"/>
        </w:rPr>
      </w:pPr>
      <w:r>
        <w:rPr>
          <w:rFonts w:ascii="Arial" w:eastAsia="Arial" w:hAnsi="Arial" w:cs="Arial"/>
          <w:sz w:val="24"/>
          <w:szCs w:val="24"/>
        </w:rPr>
        <w:t>prevent harm and reduce the risk of abuse or neglect to adults with care and support needs</w:t>
      </w:r>
    </w:p>
    <w:p w14:paraId="46FE8056" w14:textId="77777777" w:rsidR="000A3700" w:rsidRDefault="000A3700">
      <w:pPr>
        <w:spacing w:line="2" w:lineRule="exact"/>
        <w:rPr>
          <w:rFonts w:ascii="Symbol" w:eastAsia="Symbol" w:hAnsi="Symbol" w:cs="Symbol"/>
          <w:sz w:val="24"/>
          <w:szCs w:val="24"/>
        </w:rPr>
      </w:pPr>
    </w:p>
    <w:p w14:paraId="2C8E4002" w14:textId="77777777" w:rsidR="000A3700" w:rsidRDefault="00403E87">
      <w:pPr>
        <w:numPr>
          <w:ilvl w:val="0"/>
          <w:numId w:val="5"/>
        </w:numPr>
        <w:tabs>
          <w:tab w:val="left" w:pos="720"/>
        </w:tabs>
        <w:ind w:left="720" w:hanging="359"/>
        <w:rPr>
          <w:rFonts w:ascii="Symbol" w:eastAsia="Symbol" w:hAnsi="Symbol" w:cs="Symbol"/>
          <w:sz w:val="24"/>
          <w:szCs w:val="24"/>
        </w:rPr>
      </w:pPr>
      <w:r>
        <w:rPr>
          <w:rFonts w:ascii="Arial" w:eastAsia="Arial" w:hAnsi="Arial" w:cs="Arial"/>
          <w:sz w:val="24"/>
          <w:szCs w:val="24"/>
        </w:rPr>
        <w:t>stop abuse or neglect wherever possible</w:t>
      </w:r>
    </w:p>
    <w:p w14:paraId="683A5242" w14:textId="77777777" w:rsidR="000A3700" w:rsidRDefault="000A3700">
      <w:pPr>
        <w:spacing w:line="39" w:lineRule="exact"/>
        <w:rPr>
          <w:rFonts w:ascii="Symbol" w:eastAsia="Symbol" w:hAnsi="Symbol" w:cs="Symbol"/>
          <w:sz w:val="24"/>
          <w:szCs w:val="24"/>
        </w:rPr>
      </w:pPr>
    </w:p>
    <w:p w14:paraId="20729D66" w14:textId="77777777" w:rsidR="000A3700" w:rsidRDefault="00403E87">
      <w:pPr>
        <w:numPr>
          <w:ilvl w:val="0"/>
          <w:numId w:val="5"/>
        </w:numPr>
        <w:tabs>
          <w:tab w:val="left" w:pos="720"/>
        </w:tabs>
        <w:ind w:left="720" w:hanging="359"/>
        <w:rPr>
          <w:rFonts w:ascii="Symbol" w:eastAsia="Symbol" w:hAnsi="Symbol" w:cs="Symbol"/>
          <w:sz w:val="24"/>
          <w:szCs w:val="24"/>
        </w:rPr>
      </w:pPr>
      <w:r>
        <w:rPr>
          <w:rFonts w:ascii="Arial" w:eastAsia="Arial" w:hAnsi="Arial" w:cs="Arial"/>
          <w:sz w:val="24"/>
          <w:szCs w:val="24"/>
        </w:rPr>
        <w:t>address what has caused the abuse or neglect</w:t>
      </w:r>
    </w:p>
    <w:p w14:paraId="680D095A" w14:textId="77777777" w:rsidR="000A3700" w:rsidRDefault="000A3700">
      <w:pPr>
        <w:spacing w:line="39" w:lineRule="exact"/>
        <w:rPr>
          <w:rFonts w:ascii="Symbol" w:eastAsia="Symbol" w:hAnsi="Symbol" w:cs="Symbol"/>
          <w:sz w:val="24"/>
          <w:szCs w:val="24"/>
        </w:rPr>
      </w:pPr>
    </w:p>
    <w:p w14:paraId="572C9D7B" w14:textId="77777777" w:rsidR="000A3700" w:rsidRDefault="00403E87">
      <w:pPr>
        <w:numPr>
          <w:ilvl w:val="0"/>
          <w:numId w:val="5"/>
        </w:numPr>
        <w:tabs>
          <w:tab w:val="left" w:pos="720"/>
        </w:tabs>
        <w:spacing w:line="274" w:lineRule="auto"/>
        <w:ind w:left="720" w:hanging="359"/>
        <w:rPr>
          <w:rFonts w:ascii="Symbol" w:eastAsia="Symbol" w:hAnsi="Symbol" w:cs="Symbol"/>
          <w:sz w:val="24"/>
          <w:szCs w:val="24"/>
        </w:rPr>
      </w:pPr>
      <w:r>
        <w:rPr>
          <w:rFonts w:ascii="Arial" w:eastAsia="Arial" w:hAnsi="Arial" w:cs="Arial"/>
          <w:sz w:val="24"/>
          <w:szCs w:val="24"/>
        </w:rPr>
        <w:t xml:space="preserve">safeguard adults in a way that supports them in making choices and having control about how they want to </w:t>
      </w:r>
      <w:r>
        <w:rPr>
          <w:rFonts w:ascii="Arial" w:eastAsia="Arial" w:hAnsi="Arial" w:cs="Arial"/>
          <w:sz w:val="24"/>
          <w:szCs w:val="24"/>
        </w:rPr>
        <w:t>live</w:t>
      </w:r>
    </w:p>
    <w:p w14:paraId="65A26514" w14:textId="77777777" w:rsidR="000A3700" w:rsidRDefault="00403E87">
      <w:pPr>
        <w:numPr>
          <w:ilvl w:val="0"/>
          <w:numId w:val="5"/>
        </w:numPr>
        <w:tabs>
          <w:tab w:val="left" w:pos="720"/>
        </w:tabs>
        <w:ind w:left="720" w:hanging="359"/>
        <w:rPr>
          <w:rFonts w:ascii="Symbol" w:eastAsia="Symbol" w:hAnsi="Symbol" w:cs="Symbol"/>
          <w:sz w:val="24"/>
          <w:szCs w:val="24"/>
        </w:rPr>
      </w:pPr>
      <w:r>
        <w:rPr>
          <w:rFonts w:ascii="Arial" w:eastAsia="Arial" w:hAnsi="Arial" w:cs="Arial"/>
          <w:sz w:val="24"/>
          <w:szCs w:val="24"/>
        </w:rPr>
        <w:t>promote an approach that concentrates on improving life for the adults concerned, and</w:t>
      </w:r>
    </w:p>
    <w:p w14:paraId="220C919A" w14:textId="77777777" w:rsidR="000A3700" w:rsidRDefault="000A3700">
      <w:pPr>
        <w:spacing w:line="39" w:lineRule="exact"/>
        <w:rPr>
          <w:rFonts w:ascii="Symbol" w:eastAsia="Symbol" w:hAnsi="Symbol" w:cs="Symbol"/>
          <w:sz w:val="24"/>
          <w:szCs w:val="24"/>
        </w:rPr>
      </w:pPr>
    </w:p>
    <w:p w14:paraId="573A728C" w14:textId="77777777" w:rsidR="000A3700" w:rsidRDefault="00403E87">
      <w:pPr>
        <w:numPr>
          <w:ilvl w:val="0"/>
          <w:numId w:val="5"/>
        </w:numPr>
        <w:tabs>
          <w:tab w:val="left" w:pos="720"/>
        </w:tabs>
        <w:spacing w:line="288" w:lineRule="auto"/>
        <w:ind w:left="720" w:hanging="359"/>
        <w:jc w:val="both"/>
        <w:rPr>
          <w:rFonts w:ascii="Symbol" w:eastAsia="Symbol" w:hAnsi="Symbol" w:cs="Symbol"/>
          <w:sz w:val="24"/>
          <w:szCs w:val="24"/>
        </w:rPr>
      </w:pPr>
      <w:r>
        <w:rPr>
          <w:rFonts w:ascii="Arial" w:eastAsia="Arial" w:hAnsi="Arial" w:cs="Arial"/>
          <w:sz w:val="24"/>
          <w:szCs w:val="24"/>
        </w:rPr>
        <w:t>provide information and support in accessible ways to help people understand the different types of abuse, how to stay safe and what to do to raise a concern about the safety or well-being of an adult</w:t>
      </w:r>
    </w:p>
    <w:p w14:paraId="78494823" w14:textId="77777777" w:rsidR="000A3700" w:rsidRDefault="000A3700">
      <w:pPr>
        <w:spacing w:line="200" w:lineRule="exact"/>
        <w:rPr>
          <w:sz w:val="20"/>
          <w:szCs w:val="20"/>
        </w:rPr>
      </w:pPr>
    </w:p>
    <w:p w14:paraId="2E615A68" w14:textId="77777777" w:rsidR="000A3700" w:rsidRDefault="000A3700">
      <w:pPr>
        <w:spacing w:line="200" w:lineRule="exact"/>
        <w:rPr>
          <w:sz w:val="20"/>
          <w:szCs w:val="20"/>
        </w:rPr>
      </w:pPr>
    </w:p>
    <w:p w14:paraId="67D60CA3" w14:textId="77777777" w:rsidR="000A3700" w:rsidRDefault="000A3700">
      <w:pPr>
        <w:spacing w:line="200" w:lineRule="exact"/>
        <w:rPr>
          <w:sz w:val="20"/>
          <w:szCs w:val="20"/>
        </w:rPr>
      </w:pPr>
    </w:p>
    <w:p w14:paraId="19AFC6A6" w14:textId="77777777" w:rsidR="000A3700" w:rsidRDefault="000A3700">
      <w:pPr>
        <w:spacing w:line="200" w:lineRule="exact"/>
        <w:rPr>
          <w:sz w:val="20"/>
          <w:szCs w:val="20"/>
        </w:rPr>
      </w:pPr>
    </w:p>
    <w:p w14:paraId="07648455" w14:textId="77777777" w:rsidR="000A3700" w:rsidRDefault="000A3700">
      <w:pPr>
        <w:spacing w:line="220" w:lineRule="exact"/>
        <w:rPr>
          <w:sz w:val="20"/>
          <w:szCs w:val="20"/>
        </w:rPr>
      </w:pPr>
    </w:p>
    <w:p w14:paraId="363562EF" w14:textId="77777777" w:rsidR="000A3700" w:rsidRDefault="00403E87">
      <w:pPr>
        <w:ind w:left="9880"/>
        <w:rPr>
          <w:sz w:val="20"/>
          <w:szCs w:val="20"/>
        </w:rPr>
      </w:pPr>
      <w:r>
        <w:rPr>
          <w:rFonts w:ascii="Arial" w:eastAsia="Arial" w:hAnsi="Arial" w:cs="Arial"/>
          <w:sz w:val="24"/>
          <w:szCs w:val="24"/>
        </w:rPr>
        <w:t>6</w:t>
      </w:r>
    </w:p>
    <w:p w14:paraId="39212B30" w14:textId="77777777" w:rsidR="000A3700" w:rsidRDefault="000A3700">
      <w:pPr>
        <w:sectPr w:rsidR="000A3700">
          <w:pgSz w:w="11920" w:h="16841"/>
          <w:pgMar w:top="1018" w:right="1011" w:bottom="338" w:left="880" w:header="0" w:footer="0" w:gutter="0"/>
          <w:cols w:space="720" w:equalWidth="0">
            <w:col w:w="10020"/>
          </w:cols>
        </w:sectPr>
      </w:pPr>
    </w:p>
    <w:p w14:paraId="4882AB66" w14:textId="77777777" w:rsidR="000A3700" w:rsidRDefault="00403E87">
      <w:pPr>
        <w:rPr>
          <w:sz w:val="20"/>
          <w:szCs w:val="20"/>
        </w:rPr>
      </w:pPr>
      <w:bookmarkStart w:id="5" w:name="page7"/>
      <w:bookmarkEnd w:id="5"/>
      <w:r>
        <w:rPr>
          <w:rFonts w:ascii="Arial" w:eastAsia="Arial" w:hAnsi="Arial" w:cs="Arial"/>
          <w:b/>
          <w:bCs/>
          <w:sz w:val="26"/>
          <w:szCs w:val="26"/>
        </w:rPr>
        <w:lastRenderedPageBreak/>
        <w:t>Adult Care's Approach to Safeguarding</w:t>
      </w:r>
    </w:p>
    <w:p w14:paraId="57F65586" w14:textId="77777777" w:rsidR="000A3700" w:rsidRDefault="000A3700">
      <w:pPr>
        <w:spacing w:line="322" w:lineRule="exact"/>
        <w:rPr>
          <w:sz w:val="20"/>
          <w:szCs w:val="20"/>
        </w:rPr>
      </w:pPr>
    </w:p>
    <w:p w14:paraId="203BDDFB" w14:textId="77777777" w:rsidR="000A3700" w:rsidRDefault="00403E87">
      <w:pPr>
        <w:rPr>
          <w:sz w:val="20"/>
          <w:szCs w:val="20"/>
        </w:rPr>
      </w:pPr>
      <w:r>
        <w:rPr>
          <w:rFonts w:ascii="Arial" w:eastAsia="Arial" w:hAnsi="Arial" w:cs="Arial"/>
          <w:b/>
          <w:bCs/>
          <w:sz w:val="24"/>
          <w:szCs w:val="24"/>
        </w:rPr>
        <w:t xml:space="preserve">Safeguarding Adults from Abuse and or Neglect is Everyone's responsibility </w:t>
      </w:r>
      <w:r>
        <w:rPr>
          <w:rFonts w:ascii="Arial" w:eastAsia="Arial" w:hAnsi="Arial" w:cs="Arial"/>
          <w:sz w:val="24"/>
          <w:szCs w:val="24"/>
        </w:rPr>
        <w:t>and</w:t>
      </w:r>
    </w:p>
    <w:p w14:paraId="33BFBA08" w14:textId="77777777" w:rsidR="000A3700" w:rsidRDefault="000A3700">
      <w:pPr>
        <w:spacing w:line="45" w:lineRule="exact"/>
        <w:rPr>
          <w:sz w:val="20"/>
          <w:szCs w:val="20"/>
        </w:rPr>
      </w:pPr>
    </w:p>
    <w:p w14:paraId="5D508232" w14:textId="77777777" w:rsidR="000A3700" w:rsidRDefault="00403E87">
      <w:pPr>
        <w:spacing w:line="276" w:lineRule="auto"/>
        <w:jc w:val="both"/>
        <w:rPr>
          <w:sz w:val="20"/>
          <w:szCs w:val="20"/>
        </w:rPr>
      </w:pPr>
      <w:r>
        <w:rPr>
          <w:rFonts w:ascii="Arial" w:eastAsia="Arial" w:hAnsi="Arial" w:cs="Arial"/>
          <w:sz w:val="24"/>
          <w:szCs w:val="24"/>
        </w:rPr>
        <w:t xml:space="preserve">therefore, a system wide approach to Safeguarding is </w:t>
      </w:r>
      <w:r>
        <w:rPr>
          <w:rFonts w:ascii="Arial" w:eastAsia="Arial" w:hAnsi="Arial" w:cs="Arial"/>
          <w:sz w:val="24"/>
          <w:szCs w:val="24"/>
        </w:rPr>
        <w:t>necessary. Individuals should take responsibility for their own safety and wider wellbeing and, if necessary, they should be</w:t>
      </w:r>
    </w:p>
    <w:p w14:paraId="749FA854" w14:textId="77777777" w:rsidR="000A3700" w:rsidRDefault="000A3700">
      <w:pPr>
        <w:spacing w:line="1" w:lineRule="exact"/>
        <w:rPr>
          <w:sz w:val="20"/>
          <w:szCs w:val="20"/>
        </w:rPr>
      </w:pPr>
    </w:p>
    <w:p w14:paraId="2C099B7F" w14:textId="77777777" w:rsidR="000A3700" w:rsidRDefault="00403E87">
      <w:pPr>
        <w:rPr>
          <w:sz w:val="20"/>
          <w:szCs w:val="20"/>
        </w:rPr>
      </w:pPr>
      <w:r>
        <w:rPr>
          <w:rFonts w:ascii="Arial" w:eastAsia="Arial" w:hAnsi="Arial" w:cs="Arial"/>
          <w:sz w:val="24"/>
          <w:szCs w:val="24"/>
        </w:rPr>
        <w:t>supported by family and friends and the wider community.</w:t>
      </w:r>
    </w:p>
    <w:p w14:paraId="079F3015" w14:textId="77777777" w:rsidR="000A3700" w:rsidRDefault="000A3700">
      <w:pPr>
        <w:spacing w:line="358" w:lineRule="exact"/>
        <w:rPr>
          <w:sz w:val="20"/>
          <w:szCs w:val="20"/>
        </w:rPr>
      </w:pPr>
    </w:p>
    <w:p w14:paraId="01043A0C" w14:textId="77777777" w:rsidR="000A3700" w:rsidRDefault="00403E87">
      <w:pPr>
        <w:rPr>
          <w:sz w:val="20"/>
          <w:szCs w:val="20"/>
        </w:rPr>
      </w:pPr>
      <w:r>
        <w:rPr>
          <w:rFonts w:ascii="Arial" w:eastAsia="Arial" w:hAnsi="Arial" w:cs="Arial"/>
          <w:sz w:val="24"/>
          <w:szCs w:val="24"/>
        </w:rPr>
        <w:t>It is also our belief that it is better to prevent people from coming to harm rather than</w:t>
      </w:r>
    </w:p>
    <w:p w14:paraId="1A339C7A" w14:textId="77777777" w:rsidR="000A3700" w:rsidRDefault="000A3700">
      <w:pPr>
        <w:spacing w:line="41" w:lineRule="exact"/>
        <w:rPr>
          <w:sz w:val="20"/>
          <w:szCs w:val="20"/>
        </w:rPr>
      </w:pPr>
    </w:p>
    <w:p w14:paraId="4906BE0D" w14:textId="77777777" w:rsidR="000A3700" w:rsidRDefault="00403E87">
      <w:pPr>
        <w:rPr>
          <w:sz w:val="20"/>
          <w:szCs w:val="20"/>
        </w:rPr>
      </w:pPr>
      <w:r>
        <w:rPr>
          <w:rFonts w:ascii="Arial" w:eastAsia="Arial" w:hAnsi="Arial" w:cs="Arial"/>
          <w:sz w:val="24"/>
          <w:szCs w:val="24"/>
        </w:rPr>
        <w:t>having to manage the consequences of abuse and or neglect. Again prevention requires a</w:t>
      </w:r>
    </w:p>
    <w:p w14:paraId="22B5D3E0" w14:textId="77777777" w:rsidR="000A3700" w:rsidRDefault="000A3700">
      <w:pPr>
        <w:spacing w:line="41" w:lineRule="exact"/>
        <w:rPr>
          <w:sz w:val="20"/>
          <w:szCs w:val="20"/>
        </w:rPr>
      </w:pPr>
    </w:p>
    <w:p w14:paraId="348DFDC2" w14:textId="77777777" w:rsidR="000A3700" w:rsidRDefault="00403E87">
      <w:pPr>
        <w:rPr>
          <w:sz w:val="20"/>
          <w:szCs w:val="20"/>
        </w:rPr>
      </w:pPr>
      <w:r>
        <w:rPr>
          <w:rFonts w:ascii="Arial" w:eastAsia="Arial" w:hAnsi="Arial" w:cs="Arial"/>
          <w:sz w:val="24"/>
          <w:szCs w:val="24"/>
        </w:rPr>
        <w:t>system wide approach and is not purely the responsibility of one organisation or a  few</w:t>
      </w:r>
    </w:p>
    <w:p w14:paraId="464CDCF5" w14:textId="77777777" w:rsidR="000A3700" w:rsidRDefault="000A3700">
      <w:pPr>
        <w:spacing w:line="43" w:lineRule="exact"/>
        <w:rPr>
          <w:sz w:val="20"/>
          <w:szCs w:val="20"/>
        </w:rPr>
      </w:pPr>
    </w:p>
    <w:p w14:paraId="0DC588E9" w14:textId="77777777" w:rsidR="000A3700" w:rsidRDefault="00403E87">
      <w:pPr>
        <w:rPr>
          <w:sz w:val="20"/>
          <w:szCs w:val="20"/>
        </w:rPr>
      </w:pPr>
      <w:r>
        <w:rPr>
          <w:rFonts w:ascii="Arial" w:eastAsia="Arial" w:hAnsi="Arial" w:cs="Arial"/>
          <w:sz w:val="24"/>
          <w:szCs w:val="24"/>
        </w:rPr>
        <w:t>specialist professionals.</w:t>
      </w:r>
    </w:p>
    <w:p w14:paraId="6E220751" w14:textId="77777777" w:rsidR="000A3700" w:rsidRDefault="000A3700">
      <w:pPr>
        <w:spacing w:line="358" w:lineRule="exact"/>
        <w:rPr>
          <w:sz w:val="20"/>
          <w:szCs w:val="20"/>
        </w:rPr>
      </w:pPr>
    </w:p>
    <w:p w14:paraId="2A7FA2DE" w14:textId="77777777" w:rsidR="000A3700" w:rsidRDefault="00403E87">
      <w:pPr>
        <w:rPr>
          <w:sz w:val="20"/>
          <w:szCs w:val="20"/>
        </w:rPr>
      </w:pPr>
      <w:r>
        <w:rPr>
          <w:rFonts w:ascii="Arial" w:eastAsia="Arial" w:hAnsi="Arial" w:cs="Arial"/>
          <w:sz w:val="24"/>
          <w:szCs w:val="24"/>
        </w:rPr>
        <w:t>We also recognise that some adults are more vulnerable than others and, therefore, there is</w:t>
      </w:r>
    </w:p>
    <w:p w14:paraId="7D97DC9C" w14:textId="77777777" w:rsidR="000A3700" w:rsidRDefault="000A3700">
      <w:pPr>
        <w:spacing w:line="41" w:lineRule="exact"/>
        <w:rPr>
          <w:sz w:val="20"/>
          <w:szCs w:val="20"/>
        </w:rPr>
      </w:pPr>
    </w:p>
    <w:p w14:paraId="45F75531" w14:textId="77777777" w:rsidR="000A3700" w:rsidRDefault="00403E87">
      <w:pPr>
        <w:rPr>
          <w:sz w:val="20"/>
          <w:szCs w:val="20"/>
        </w:rPr>
      </w:pPr>
      <w:r>
        <w:rPr>
          <w:rFonts w:ascii="Arial" w:eastAsia="Arial" w:hAnsi="Arial" w:cs="Arial"/>
          <w:sz w:val="24"/>
          <w:szCs w:val="24"/>
        </w:rPr>
        <w:t>a risk that they may not be able to protect themselves from harm and therefore, when they</w:t>
      </w:r>
    </w:p>
    <w:p w14:paraId="3C8C10D8" w14:textId="77777777" w:rsidR="000A3700" w:rsidRDefault="000A3700">
      <w:pPr>
        <w:spacing w:line="44" w:lineRule="exact"/>
        <w:rPr>
          <w:sz w:val="20"/>
          <w:szCs w:val="20"/>
        </w:rPr>
      </w:pPr>
    </w:p>
    <w:p w14:paraId="646EF25A" w14:textId="77777777" w:rsidR="000A3700" w:rsidRDefault="00403E87">
      <w:pPr>
        <w:rPr>
          <w:sz w:val="20"/>
          <w:szCs w:val="20"/>
        </w:rPr>
      </w:pPr>
      <w:r>
        <w:rPr>
          <w:rFonts w:ascii="Arial" w:eastAsia="Arial" w:hAnsi="Arial" w:cs="Arial"/>
          <w:sz w:val="24"/>
          <w:szCs w:val="24"/>
        </w:rPr>
        <w:t>become at risk of harm or are subject to abuse and or neglect, additional help and support</w:t>
      </w:r>
    </w:p>
    <w:p w14:paraId="0F545644" w14:textId="77777777" w:rsidR="000A3700" w:rsidRDefault="000A3700">
      <w:pPr>
        <w:spacing w:line="41" w:lineRule="exact"/>
        <w:rPr>
          <w:sz w:val="20"/>
          <w:szCs w:val="20"/>
        </w:rPr>
      </w:pPr>
    </w:p>
    <w:p w14:paraId="317E33F0" w14:textId="77777777" w:rsidR="000A3700" w:rsidRDefault="00403E87">
      <w:pPr>
        <w:rPr>
          <w:sz w:val="20"/>
          <w:szCs w:val="20"/>
        </w:rPr>
      </w:pPr>
      <w:r>
        <w:rPr>
          <w:rFonts w:ascii="Arial" w:eastAsia="Arial" w:hAnsi="Arial" w:cs="Arial"/>
          <w:sz w:val="24"/>
          <w:szCs w:val="24"/>
        </w:rPr>
        <w:t>may be necessary.</w:t>
      </w:r>
    </w:p>
    <w:p w14:paraId="519B51BB" w14:textId="77777777" w:rsidR="000A3700" w:rsidRDefault="000A3700">
      <w:pPr>
        <w:spacing w:line="358" w:lineRule="exact"/>
        <w:rPr>
          <w:sz w:val="20"/>
          <w:szCs w:val="20"/>
        </w:rPr>
      </w:pPr>
    </w:p>
    <w:p w14:paraId="4E9B6114" w14:textId="77777777" w:rsidR="000A3700" w:rsidRDefault="00403E87">
      <w:pPr>
        <w:spacing w:line="298" w:lineRule="auto"/>
        <w:jc w:val="both"/>
        <w:rPr>
          <w:sz w:val="20"/>
          <w:szCs w:val="20"/>
        </w:rPr>
      </w:pPr>
      <w:r>
        <w:rPr>
          <w:rFonts w:ascii="Arial" w:eastAsia="Arial" w:hAnsi="Arial" w:cs="Arial"/>
          <w:sz w:val="24"/>
          <w:szCs w:val="24"/>
        </w:rPr>
        <w:t>However, if the need for additional help and support is identified, we will always ensure that Adult Care adopts a personalised approach to the care and support that is offered and or provided.</w:t>
      </w:r>
    </w:p>
    <w:p w14:paraId="39E8168E" w14:textId="77777777" w:rsidR="000A3700" w:rsidRDefault="000A3700">
      <w:pPr>
        <w:spacing w:line="242" w:lineRule="exact"/>
        <w:rPr>
          <w:sz w:val="20"/>
          <w:szCs w:val="20"/>
        </w:rPr>
      </w:pPr>
    </w:p>
    <w:p w14:paraId="17B61AB5" w14:textId="77777777" w:rsidR="000A3700" w:rsidRDefault="00403E87">
      <w:pPr>
        <w:spacing w:line="290" w:lineRule="auto"/>
        <w:jc w:val="both"/>
        <w:rPr>
          <w:sz w:val="20"/>
          <w:szCs w:val="20"/>
        </w:rPr>
      </w:pPr>
      <w:r>
        <w:rPr>
          <w:rFonts w:ascii="Arial" w:eastAsia="Arial" w:hAnsi="Arial" w:cs="Arial"/>
          <w:sz w:val="24"/>
          <w:szCs w:val="24"/>
        </w:rPr>
        <w:t xml:space="preserve">This means that we are committed to ensuring that </w:t>
      </w:r>
      <w:r>
        <w:rPr>
          <w:rFonts w:ascii="Arial" w:eastAsia="Arial" w:hAnsi="Arial" w:cs="Arial"/>
          <w:sz w:val="24"/>
          <w:szCs w:val="24"/>
        </w:rPr>
        <w:t>the outcome the person wants to achieve in response to any harm or risk of harm will drive our practice. Customers should be treated individually and our practice will demonstrate that customer's wishes are central to decisions and the focus of any Safeguarding or protection plans.</w:t>
      </w:r>
    </w:p>
    <w:p w14:paraId="402B526B" w14:textId="77777777" w:rsidR="000A3700" w:rsidRDefault="000A3700">
      <w:pPr>
        <w:spacing w:line="200" w:lineRule="exact"/>
        <w:rPr>
          <w:sz w:val="20"/>
          <w:szCs w:val="20"/>
        </w:rPr>
      </w:pPr>
    </w:p>
    <w:p w14:paraId="5905A358" w14:textId="77777777" w:rsidR="000A3700" w:rsidRDefault="000A3700">
      <w:pPr>
        <w:spacing w:line="365" w:lineRule="exact"/>
        <w:rPr>
          <w:sz w:val="20"/>
          <w:szCs w:val="20"/>
        </w:rPr>
      </w:pPr>
    </w:p>
    <w:p w14:paraId="485843F4" w14:textId="77777777" w:rsidR="000A3700" w:rsidRDefault="00403E87">
      <w:pPr>
        <w:rPr>
          <w:sz w:val="20"/>
          <w:szCs w:val="20"/>
        </w:rPr>
      </w:pPr>
      <w:r>
        <w:rPr>
          <w:rFonts w:ascii="Arial" w:eastAsia="Arial" w:hAnsi="Arial" w:cs="Arial"/>
          <w:b/>
          <w:bCs/>
          <w:sz w:val="26"/>
          <w:szCs w:val="26"/>
        </w:rPr>
        <w:t>Making Safeguarding Personal</w:t>
      </w:r>
    </w:p>
    <w:p w14:paraId="7D33D170" w14:textId="77777777" w:rsidR="000A3700" w:rsidRDefault="000A3700">
      <w:pPr>
        <w:spacing w:line="321" w:lineRule="exact"/>
        <w:rPr>
          <w:sz w:val="20"/>
          <w:szCs w:val="20"/>
        </w:rPr>
      </w:pPr>
    </w:p>
    <w:p w14:paraId="47F6A1CF" w14:textId="77777777" w:rsidR="000A3700" w:rsidRDefault="00403E87">
      <w:pPr>
        <w:ind w:right="20"/>
        <w:jc w:val="center"/>
        <w:rPr>
          <w:sz w:val="20"/>
          <w:szCs w:val="20"/>
        </w:rPr>
      </w:pPr>
      <w:r>
        <w:rPr>
          <w:rFonts w:ascii="Arial" w:eastAsia="Arial" w:hAnsi="Arial" w:cs="Arial"/>
          <w:b/>
          <w:bCs/>
          <w:sz w:val="24"/>
          <w:szCs w:val="24"/>
        </w:rPr>
        <w:t>"No decision about me without me"</w:t>
      </w:r>
    </w:p>
    <w:p w14:paraId="5BAA603C" w14:textId="77777777" w:rsidR="000A3700" w:rsidRDefault="000A3700">
      <w:pPr>
        <w:spacing w:line="361" w:lineRule="exact"/>
        <w:rPr>
          <w:sz w:val="20"/>
          <w:szCs w:val="20"/>
        </w:rPr>
      </w:pPr>
    </w:p>
    <w:p w14:paraId="323AB610" w14:textId="77777777" w:rsidR="000A3700" w:rsidRDefault="00403E87">
      <w:pPr>
        <w:spacing w:line="276" w:lineRule="auto"/>
        <w:jc w:val="both"/>
        <w:rPr>
          <w:sz w:val="20"/>
          <w:szCs w:val="20"/>
        </w:rPr>
      </w:pPr>
      <w:r>
        <w:rPr>
          <w:rFonts w:ascii="Arial" w:eastAsia="Arial" w:hAnsi="Arial" w:cs="Arial"/>
          <w:sz w:val="24"/>
          <w:szCs w:val="24"/>
        </w:rPr>
        <w:t xml:space="preserve">Making Safeguarding Personal means working with the person on their own terms, rather than deciding what's best for them. The adult should always be </w:t>
      </w:r>
      <w:r>
        <w:rPr>
          <w:rFonts w:ascii="Arial" w:eastAsia="Arial" w:hAnsi="Arial" w:cs="Arial"/>
          <w:sz w:val="24"/>
          <w:szCs w:val="24"/>
        </w:rPr>
        <w:t>involved from the beginning of raising the safeguarding concern and the enquiry, unless there are exceptional</w:t>
      </w:r>
    </w:p>
    <w:p w14:paraId="11675C9B" w14:textId="77777777" w:rsidR="000A3700" w:rsidRDefault="000A3700">
      <w:pPr>
        <w:spacing w:line="1" w:lineRule="exact"/>
        <w:rPr>
          <w:sz w:val="20"/>
          <w:szCs w:val="20"/>
        </w:rPr>
      </w:pPr>
    </w:p>
    <w:p w14:paraId="45586326" w14:textId="77777777" w:rsidR="000A3700" w:rsidRDefault="00403E87">
      <w:pPr>
        <w:rPr>
          <w:sz w:val="20"/>
          <w:szCs w:val="20"/>
        </w:rPr>
      </w:pPr>
      <w:r>
        <w:rPr>
          <w:rFonts w:ascii="Arial" w:eastAsia="Arial" w:hAnsi="Arial" w:cs="Arial"/>
          <w:sz w:val="24"/>
          <w:szCs w:val="24"/>
        </w:rPr>
        <w:t>circumstances that would increase the risk of abuse.</w:t>
      </w:r>
    </w:p>
    <w:p w14:paraId="6AE09586" w14:textId="77777777" w:rsidR="000A3700" w:rsidRDefault="000A3700">
      <w:pPr>
        <w:spacing w:line="314" w:lineRule="exact"/>
        <w:rPr>
          <w:sz w:val="20"/>
          <w:szCs w:val="20"/>
        </w:rPr>
      </w:pPr>
    </w:p>
    <w:p w14:paraId="44D52506" w14:textId="77777777" w:rsidR="000A3700" w:rsidRDefault="00403E87">
      <w:pPr>
        <w:spacing w:line="262" w:lineRule="auto"/>
        <w:jc w:val="both"/>
        <w:rPr>
          <w:sz w:val="20"/>
          <w:szCs w:val="20"/>
        </w:rPr>
      </w:pPr>
      <w:r>
        <w:rPr>
          <w:rFonts w:ascii="Arial" w:eastAsia="Arial" w:hAnsi="Arial" w:cs="Arial"/>
          <w:sz w:val="24"/>
          <w:szCs w:val="24"/>
        </w:rPr>
        <w:t>Making Safeguarding Personal is the approach taken to all safeguarding work. It is a shift in culture and practice in response to what is now known about what makes safeguarding more or less effective from the perspective of the adult being safeguarded.</w:t>
      </w:r>
    </w:p>
    <w:p w14:paraId="3FFA2E06" w14:textId="77777777" w:rsidR="000A3700" w:rsidRDefault="000A3700">
      <w:pPr>
        <w:spacing w:line="201" w:lineRule="exact"/>
        <w:rPr>
          <w:sz w:val="20"/>
          <w:szCs w:val="20"/>
        </w:rPr>
      </w:pPr>
    </w:p>
    <w:p w14:paraId="7BC463A8" w14:textId="77777777" w:rsidR="000A3700" w:rsidRDefault="00403E87">
      <w:pPr>
        <w:spacing w:line="283" w:lineRule="auto"/>
        <w:ind w:right="20"/>
        <w:jc w:val="both"/>
        <w:rPr>
          <w:sz w:val="20"/>
          <w:szCs w:val="20"/>
        </w:rPr>
      </w:pPr>
      <w:r>
        <w:rPr>
          <w:rFonts w:ascii="Arial" w:eastAsia="Arial" w:hAnsi="Arial" w:cs="Arial"/>
          <w:sz w:val="24"/>
          <w:szCs w:val="24"/>
        </w:rPr>
        <w:t>The key principle of Making Safeguarding Personal is to support and empower each adult to make choices and have control about how they want to live their own life.</w:t>
      </w:r>
    </w:p>
    <w:p w14:paraId="38302F2D" w14:textId="77777777" w:rsidR="000A3700" w:rsidRDefault="000A3700">
      <w:pPr>
        <w:spacing w:line="177" w:lineRule="exact"/>
        <w:rPr>
          <w:sz w:val="20"/>
          <w:szCs w:val="20"/>
        </w:rPr>
      </w:pPr>
    </w:p>
    <w:p w14:paraId="2B8E90AA" w14:textId="77777777" w:rsidR="000A3700" w:rsidRDefault="00403E87">
      <w:pPr>
        <w:spacing w:line="254" w:lineRule="auto"/>
        <w:ind w:right="20"/>
        <w:jc w:val="both"/>
        <w:rPr>
          <w:sz w:val="20"/>
          <w:szCs w:val="20"/>
        </w:rPr>
      </w:pPr>
      <w:r>
        <w:rPr>
          <w:rFonts w:ascii="Arial" w:eastAsia="Arial" w:hAnsi="Arial" w:cs="Arial"/>
          <w:sz w:val="24"/>
          <w:szCs w:val="24"/>
        </w:rPr>
        <w:t>This is about having conversations with people about how responses to safeguarding situations can be made in a way that enhances their involvement, choice and control as well as improving their quality of life, wellbeing and safety. It is about seeing people as experts in their own lives, and working alongside them to identify the outcomes they want. The focus is</w:t>
      </w:r>
    </w:p>
    <w:p w14:paraId="17508FE5" w14:textId="77777777" w:rsidR="000A3700" w:rsidRDefault="000A3700">
      <w:pPr>
        <w:spacing w:line="161" w:lineRule="exact"/>
        <w:rPr>
          <w:sz w:val="20"/>
          <w:szCs w:val="20"/>
        </w:rPr>
      </w:pPr>
    </w:p>
    <w:p w14:paraId="08ACF845" w14:textId="77777777" w:rsidR="000A3700" w:rsidRDefault="00403E87">
      <w:pPr>
        <w:ind w:left="9740"/>
        <w:rPr>
          <w:sz w:val="20"/>
          <w:szCs w:val="20"/>
        </w:rPr>
      </w:pPr>
      <w:r>
        <w:rPr>
          <w:rFonts w:ascii="Arial" w:eastAsia="Arial" w:hAnsi="Arial" w:cs="Arial"/>
          <w:sz w:val="24"/>
          <w:szCs w:val="24"/>
        </w:rPr>
        <w:t>7</w:t>
      </w:r>
    </w:p>
    <w:p w14:paraId="6EBD2BC1" w14:textId="77777777" w:rsidR="000A3700" w:rsidRDefault="000A3700">
      <w:pPr>
        <w:sectPr w:rsidR="000A3700">
          <w:pgSz w:w="11920" w:h="16841"/>
          <w:pgMar w:top="1046" w:right="1011" w:bottom="338" w:left="1020" w:header="0" w:footer="0" w:gutter="0"/>
          <w:cols w:space="720" w:equalWidth="0">
            <w:col w:w="9880"/>
          </w:cols>
        </w:sectPr>
      </w:pPr>
    </w:p>
    <w:p w14:paraId="6A449042" w14:textId="77777777" w:rsidR="000A3700" w:rsidRDefault="00403E87">
      <w:pPr>
        <w:spacing w:line="284" w:lineRule="auto"/>
        <w:ind w:right="20"/>
        <w:jc w:val="both"/>
        <w:rPr>
          <w:sz w:val="20"/>
          <w:szCs w:val="20"/>
        </w:rPr>
      </w:pPr>
      <w:bookmarkStart w:id="6" w:name="page8"/>
      <w:bookmarkEnd w:id="6"/>
      <w:r>
        <w:rPr>
          <w:rFonts w:ascii="Arial" w:eastAsia="Arial" w:hAnsi="Arial" w:cs="Arial"/>
          <w:sz w:val="24"/>
          <w:szCs w:val="24"/>
        </w:rPr>
        <w:lastRenderedPageBreak/>
        <w:t xml:space="preserve">to achieve meaningful improvements to </w:t>
      </w:r>
      <w:r>
        <w:rPr>
          <w:rFonts w:ascii="Arial" w:eastAsia="Arial" w:hAnsi="Arial" w:cs="Arial"/>
          <w:sz w:val="24"/>
          <w:szCs w:val="24"/>
        </w:rPr>
        <w:t>people’s lives to prevent abuse and neglect occurring in the future, including ways for them to protect themselves.</w:t>
      </w:r>
    </w:p>
    <w:p w14:paraId="635F2BA3" w14:textId="77777777" w:rsidR="000A3700" w:rsidRDefault="000A3700">
      <w:pPr>
        <w:spacing w:line="175" w:lineRule="exact"/>
        <w:rPr>
          <w:sz w:val="20"/>
          <w:szCs w:val="20"/>
        </w:rPr>
      </w:pPr>
    </w:p>
    <w:p w14:paraId="5519E920" w14:textId="77777777" w:rsidR="000A3700" w:rsidRDefault="00403E87">
      <w:pPr>
        <w:spacing w:line="251" w:lineRule="auto"/>
        <w:ind w:right="20"/>
        <w:jc w:val="both"/>
        <w:rPr>
          <w:sz w:val="20"/>
          <w:szCs w:val="20"/>
        </w:rPr>
      </w:pPr>
      <w:r>
        <w:rPr>
          <w:rFonts w:ascii="Arial" w:eastAsia="Arial" w:hAnsi="Arial" w:cs="Arial"/>
          <w:sz w:val="24"/>
          <w:szCs w:val="24"/>
        </w:rPr>
        <w:t>A person cannot make decisions about their life unless they know what the options are, what the implications of those options may be. When safeguarding concerns are raised about people who have care and support needs, who are at risk of or experiencing abuse or neglect and are unable to protect themselves Adult Care will work with them or their representative or advocate to develop a real understanding of what they wish to achieve.</w:t>
      </w:r>
    </w:p>
    <w:p w14:paraId="5E115374" w14:textId="77777777" w:rsidR="000A3700" w:rsidRDefault="000A3700">
      <w:pPr>
        <w:spacing w:line="209" w:lineRule="exact"/>
        <w:rPr>
          <w:sz w:val="20"/>
          <w:szCs w:val="20"/>
        </w:rPr>
      </w:pPr>
    </w:p>
    <w:p w14:paraId="59BB7962" w14:textId="77777777" w:rsidR="000A3700" w:rsidRDefault="00403E87">
      <w:pPr>
        <w:rPr>
          <w:sz w:val="20"/>
          <w:szCs w:val="20"/>
        </w:rPr>
      </w:pPr>
      <w:r>
        <w:rPr>
          <w:rFonts w:ascii="Arial" w:eastAsia="Arial" w:hAnsi="Arial" w:cs="Arial"/>
          <w:b/>
          <w:bCs/>
          <w:sz w:val="24"/>
          <w:szCs w:val="24"/>
        </w:rPr>
        <w:t>What are outcomes?</w:t>
      </w:r>
    </w:p>
    <w:p w14:paraId="082C8231" w14:textId="77777777" w:rsidR="000A3700" w:rsidRDefault="000A3700">
      <w:pPr>
        <w:spacing w:line="277" w:lineRule="exact"/>
        <w:rPr>
          <w:sz w:val="20"/>
          <w:szCs w:val="20"/>
        </w:rPr>
      </w:pPr>
    </w:p>
    <w:p w14:paraId="2E8B4042" w14:textId="77777777" w:rsidR="000A3700" w:rsidRDefault="00403E87">
      <w:pPr>
        <w:spacing w:line="263" w:lineRule="auto"/>
        <w:jc w:val="both"/>
        <w:rPr>
          <w:sz w:val="20"/>
          <w:szCs w:val="20"/>
        </w:rPr>
      </w:pPr>
      <w:r>
        <w:rPr>
          <w:rFonts w:ascii="Arial" w:eastAsia="Arial" w:hAnsi="Arial" w:cs="Arial"/>
          <w:sz w:val="24"/>
          <w:szCs w:val="24"/>
        </w:rPr>
        <w:t xml:space="preserve">The Local Government </w:t>
      </w:r>
      <w:r>
        <w:rPr>
          <w:rFonts w:ascii="Arial" w:eastAsia="Arial" w:hAnsi="Arial" w:cs="Arial"/>
          <w:i/>
          <w:iCs/>
          <w:sz w:val="24"/>
          <w:szCs w:val="24"/>
        </w:rPr>
        <w:t>Association’s Making Safeguarding Personal: Guide 2014</w:t>
      </w:r>
      <w:r>
        <w:rPr>
          <w:rFonts w:ascii="Arial" w:eastAsia="Arial" w:hAnsi="Arial" w:cs="Arial"/>
          <w:sz w:val="24"/>
          <w:szCs w:val="24"/>
        </w:rPr>
        <w:t xml:space="preserve"> (Fourth edition) reports that by and large people express a desire for realistic outcomes and describes some of the outcomes that people wish to achieve:</w:t>
      </w:r>
    </w:p>
    <w:p w14:paraId="2F2CEF22" w14:textId="77777777" w:rsidR="000A3700" w:rsidRDefault="00403E87">
      <w:pPr>
        <w:spacing w:line="20" w:lineRule="exact"/>
        <w:rPr>
          <w:sz w:val="20"/>
          <w:szCs w:val="20"/>
        </w:rPr>
      </w:pPr>
      <w:r>
        <w:rPr>
          <w:noProof/>
          <w:sz w:val="20"/>
          <w:szCs w:val="20"/>
        </w:rPr>
        <w:drawing>
          <wp:anchor distT="0" distB="0" distL="114300" distR="114300" simplePos="0" relativeHeight="251629568" behindDoc="1" locked="0" layoutInCell="0" allowOverlap="1" wp14:anchorId="70DFB2F9" wp14:editId="50E1DBDD">
            <wp:simplePos x="0" y="0"/>
            <wp:positionH relativeFrom="column">
              <wp:posOffset>514350</wp:posOffset>
            </wp:positionH>
            <wp:positionV relativeFrom="paragraph">
              <wp:posOffset>248285</wp:posOffset>
            </wp:positionV>
            <wp:extent cx="5295900" cy="62198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5295900" cy="6219825"/>
                    </a:xfrm>
                    <a:prstGeom prst="rect">
                      <a:avLst/>
                    </a:prstGeom>
                    <a:noFill/>
                  </pic:spPr>
                </pic:pic>
              </a:graphicData>
            </a:graphic>
          </wp:anchor>
        </w:drawing>
      </w:r>
    </w:p>
    <w:p w14:paraId="69DEA5F1" w14:textId="77777777" w:rsidR="000A3700" w:rsidRDefault="000A3700">
      <w:pPr>
        <w:spacing w:line="200" w:lineRule="exact"/>
        <w:rPr>
          <w:sz w:val="20"/>
          <w:szCs w:val="20"/>
        </w:rPr>
      </w:pPr>
    </w:p>
    <w:p w14:paraId="1D911067" w14:textId="77777777" w:rsidR="000A3700" w:rsidRDefault="000A3700">
      <w:pPr>
        <w:spacing w:line="200" w:lineRule="exact"/>
        <w:rPr>
          <w:sz w:val="20"/>
          <w:szCs w:val="20"/>
        </w:rPr>
      </w:pPr>
    </w:p>
    <w:p w14:paraId="612F10F0" w14:textId="77777777" w:rsidR="000A3700" w:rsidRDefault="000A3700">
      <w:pPr>
        <w:spacing w:line="200" w:lineRule="exact"/>
        <w:rPr>
          <w:sz w:val="20"/>
          <w:szCs w:val="20"/>
        </w:rPr>
      </w:pPr>
    </w:p>
    <w:p w14:paraId="65A9B900" w14:textId="77777777" w:rsidR="000A3700" w:rsidRDefault="000A3700">
      <w:pPr>
        <w:spacing w:line="254" w:lineRule="exact"/>
        <w:rPr>
          <w:sz w:val="20"/>
          <w:szCs w:val="20"/>
        </w:rPr>
      </w:pPr>
    </w:p>
    <w:p w14:paraId="3B2B31D5" w14:textId="77777777" w:rsidR="000A3700" w:rsidRDefault="00403E87">
      <w:pPr>
        <w:ind w:left="1400"/>
        <w:rPr>
          <w:sz w:val="20"/>
          <w:szCs w:val="20"/>
        </w:rPr>
      </w:pPr>
      <w:r>
        <w:rPr>
          <w:rFonts w:ascii="Arial" w:eastAsia="Arial" w:hAnsi="Arial" w:cs="Arial"/>
          <w:sz w:val="24"/>
          <w:szCs w:val="24"/>
        </w:rPr>
        <w:t>“</w:t>
      </w:r>
      <w:r>
        <w:rPr>
          <w:rFonts w:ascii="Arial" w:eastAsia="Arial" w:hAnsi="Arial" w:cs="Arial"/>
          <w:b/>
          <w:bCs/>
          <w:color w:val="522E91"/>
          <w:sz w:val="24"/>
          <w:szCs w:val="24"/>
        </w:rPr>
        <w:t>What difference is wanted or desired?”</w:t>
      </w:r>
    </w:p>
    <w:p w14:paraId="03238363" w14:textId="77777777" w:rsidR="000A3700" w:rsidRDefault="000A3700">
      <w:pPr>
        <w:spacing w:line="295" w:lineRule="exact"/>
        <w:rPr>
          <w:sz w:val="20"/>
          <w:szCs w:val="20"/>
        </w:rPr>
      </w:pPr>
    </w:p>
    <w:p w14:paraId="047419A0" w14:textId="77777777" w:rsidR="000A3700" w:rsidRDefault="00403E87">
      <w:pPr>
        <w:numPr>
          <w:ilvl w:val="0"/>
          <w:numId w:val="6"/>
        </w:numPr>
        <w:tabs>
          <w:tab w:val="left" w:pos="2120"/>
        </w:tabs>
        <w:ind w:left="2120" w:hanging="363"/>
        <w:rPr>
          <w:rFonts w:ascii="Symbol" w:eastAsia="Symbol" w:hAnsi="Symbol" w:cs="Symbol"/>
          <w:sz w:val="24"/>
          <w:szCs w:val="24"/>
        </w:rPr>
      </w:pPr>
      <w:r>
        <w:rPr>
          <w:rFonts w:ascii="Arial" w:eastAsia="Arial" w:hAnsi="Arial" w:cs="Arial"/>
          <w:sz w:val="24"/>
          <w:szCs w:val="24"/>
        </w:rPr>
        <w:t>people are safe from continuing harm and/or abuse</w:t>
      </w:r>
    </w:p>
    <w:p w14:paraId="7507CC7E" w14:textId="77777777" w:rsidR="000A3700" w:rsidRDefault="000A3700">
      <w:pPr>
        <w:spacing w:line="39" w:lineRule="exact"/>
        <w:rPr>
          <w:rFonts w:ascii="Symbol" w:eastAsia="Symbol" w:hAnsi="Symbol" w:cs="Symbol"/>
          <w:sz w:val="24"/>
          <w:szCs w:val="24"/>
        </w:rPr>
      </w:pPr>
    </w:p>
    <w:p w14:paraId="473CE58A" w14:textId="77777777" w:rsidR="000A3700" w:rsidRDefault="00403E87">
      <w:pPr>
        <w:numPr>
          <w:ilvl w:val="0"/>
          <w:numId w:val="6"/>
        </w:numPr>
        <w:tabs>
          <w:tab w:val="left" w:pos="2120"/>
        </w:tabs>
        <w:spacing w:line="274" w:lineRule="auto"/>
        <w:ind w:left="2120" w:right="1940" w:hanging="363"/>
        <w:rPr>
          <w:rFonts w:ascii="Symbol" w:eastAsia="Symbol" w:hAnsi="Symbol" w:cs="Symbol"/>
          <w:sz w:val="24"/>
          <w:szCs w:val="24"/>
        </w:rPr>
      </w:pPr>
      <w:r>
        <w:rPr>
          <w:rFonts w:ascii="Arial" w:eastAsia="Arial" w:hAnsi="Arial" w:cs="Arial"/>
          <w:sz w:val="24"/>
          <w:szCs w:val="24"/>
        </w:rPr>
        <w:t>people feel that they have recovered from the abuse or neglect</w:t>
      </w:r>
    </w:p>
    <w:p w14:paraId="063EBFB8" w14:textId="77777777" w:rsidR="000A3700" w:rsidRDefault="000A3700">
      <w:pPr>
        <w:spacing w:line="2" w:lineRule="exact"/>
        <w:rPr>
          <w:rFonts w:ascii="Symbol" w:eastAsia="Symbol" w:hAnsi="Symbol" w:cs="Symbol"/>
          <w:sz w:val="24"/>
          <w:szCs w:val="24"/>
        </w:rPr>
      </w:pPr>
    </w:p>
    <w:p w14:paraId="304DAE7E" w14:textId="77777777" w:rsidR="000A3700" w:rsidRDefault="00403E87">
      <w:pPr>
        <w:numPr>
          <w:ilvl w:val="0"/>
          <w:numId w:val="6"/>
        </w:numPr>
        <w:tabs>
          <w:tab w:val="left" w:pos="2120"/>
        </w:tabs>
        <w:ind w:left="2120" w:hanging="363"/>
        <w:rPr>
          <w:rFonts w:ascii="Symbol" w:eastAsia="Symbol" w:hAnsi="Symbol" w:cs="Symbol"/>
          <w:sz w:val="24"/>
          <w:szCs w:val="24"/>
        </w:rPr>
      </w:pPr>
      <w:r>
        <w:rPr>
          <w:rFonts w:ascii="Arial" w:eastAsia="Arial" w:hAnsi="Arial" w:cs="Arial"/>
          <w:sz w:val="24"/>
          <w:szCs w:val="24"/>
        </w:rPr>
        <w:t xml:space="preserve">people are empowered and able to manage their </w:t>
      </w:r>
      <w:r>
        <w:rPr>
          <w:rFonts w:ascii="Arial" w:eastAsia="Arial" w:hAnsi="Arial" w:cs="Arial"/>
          <w:sz w:val="24"/>
          <w:szCs w:val="24"/>
        </w:rPr>
        <w:t>situations</w:t>
      </w:r>
    </w:p>
    <w:p w14:paraId="2F2BD78A" w14:textId="77777777" w:rsidR="000A3700" w:rsidRDefault="000A3700">
      <w:pPr>
        <w:spacing w:line="39" w:lineRule="exact"/>
        <w:rPr>
          <w:rFonts w:ascii="Symbol" w:eastAsia="Symbol" w:hAnsi="Symbol" w:cs="Symbol"/>
          <w:sz w:val="24"/>
          <w:szCs w:val="24"/>
        </w:rPr>
      </w:pPr>
    </w:p>
    <w:p w14:paraId="3FF892B6" w14:textId="77777777" w:rsidR="000A3700" w:rsidRDefault="00403E87">
      <w:pPr>
        <w:numPr>
          <w:ilvl w:val="0"/>
          <w:numId w:val="6"/>
        </w:numPr>
        <w:tabs>
          <w:tab w:val="left" w:pos="2120"/>
        </w:tabs>
        <w:spacing w:line="273" w:lineRule="auto"/>
        <w:ind w:left="2120" w:right="1980" w:hanging="363"/>
        <w:rPr>
          <w:rFonts w:ascii="Symbol" w:eastAsia="Symbol" w:hAnsi="Symbol" w:cs="Symbol"/>
          <w:sz w:val="24"/>
          <w:szCs w:val="24"/>
        </w:rPr>
      </w:pPr>
      <w:r>
        <w:rPr>
          <w:rFonts w:ascii="Arial" w:eastAsia="Arial" w:hAnsi="Arial" w:cs="Arial"/>
          <w:sz w:val="24"/>
          <w:szCs w:val="24"/>
        </w:rPr>
        <w:t>people are aware of services and options to meet their needs.</w:t>
      </w:r>
    </w:p>
    <w:p w14:paraId="3E213831" w14:textId="77777777" w:rsidR="000A3700" w:rsidRDefault="000A3700">
      <w:pPr>
        <w:spacing w:line="2" w:lineRule="exact"/>
        <w:rPr>
          <w:rFonts w:ascii="Symbol" w:eastAsia="Symbol" w:hAnsi="Symbol" w:cs="Symbol"/>
          <w:sz w:val="24"/>
          <w:szCs w:val="24"/>
        </w:rPr>
      </w:pPr>
    </w:p>
    <w:p w14:paraId="1B75951B" w14:textId="77777777" w:rsidR="000A3700" w:rsidRDefault="00403E87">
      <w:pPr>
        <w:numPr>
          <w:ilvl w:val="0"/>
          <w:numId w:val="6"/>
        </w:numPr>
        <w:tabs>
          <w:tab w:val="left" w:pos="2120"/>
        </w:tabs>
        <w:ind w:left="2120" w:hanging="363"/>
        <w:rPr>
          <w:rFonts w:ascii="Symbol" w:eastAsia="Symbol" w:hAnsi="Symbol" w:cs="Symbol"/>
          <w:sz w:val="24"/>
          <w:szCs w:val="24"/>
        </w:rPr>
      </w:pPr>
      <w:r>
        <w:rPr>
          <w:rFonts w:ascii="Arial" w:eastAsia="Arial" w:hAnsi="Arial" w:cs="Arial"/>
          <w:sz w:val="24"/>
          <w:szCs w:val="24"/>
        </w:rPr>
        <w:t>people have their stated objectives and desired results met.</w:t>
      </w:r>
    </w:p>
    <w:p w14:paraId="08E5F677" w14:textId="77777777" w:rsidR="000A3700" w:rsidRDefault="000A3700">
      <w:pPr>
        <w:spacing w:line="39" w:lineRule="exact"/>
        <w:rPr>
          <w:rFonts w:ascii="Symbol" w:eastAsia="Symbol" w:hAnsi="Symbol" w:cs="Symbol"/>
          <w:sz w:val="24"/>
          <w:szCs w:val="24"/>
        </w:rPr>
      </w:pPr>
    </w:p>
    <w:p w14:paraId="792CFBE8" w14:textId="77777777" w:rsidR="000A3700" w:rsidRDefault="00403E87">
      <w:pPr>
        <w:numPr>
          <w:ilvl w:val="0"/>
          <w:numId w:val="6"/>
        </w:numPr>
        <w:tabs>
          <w:tab w:val="left" w:pos="2120"/>
        </w:tabs>
        <w:ind w:left="2120" w:hanging="363"/>
        <w:rPr>
          <w:rFonts w:ascii="Symbol" w:eastAsia="Symbol" w:hAnsi="Symbol" w:cs="Symbol"/>
          <w:sz w:val="24"/>
          <w:szCs w:val="24"/>
        </w:rPr>
      </w:pPr>
      <w:r>
        <w:rPr>
          <w:rFonts w:ascii="Arial" w:eastAsia="Arial" w:hAnsi="Arial" w:cs="Arial"/>
          <w:sz w:val="24"/>
          <w:szCs w:val="24"/>
        </w:rPr>
        <w:t>people have access to independent advice and support</w:t>
      </w:r>
    </w:p>
    <w:p w14:paraId="4DC8FAD3" w14:textId="77777777" w:rsidR="000A3700" w:rsidRDefault="000A3700">
      <w:pPr>
        <w:spacing w:line="39" w:lineRule="exact"/>
        <w:rPr>
          <w:rFonts w:ascii="Symbol" w:eastAsia="Symbol" w:hAnsi="Symbol" w:cs="Symbol"/>
          <w:sz w:val="24"/>
          <w:szCs w:val="24"/>
        </w:rPr>
      </w:pPr>
    </w:p>
    <w:p w14:paraId="324B611F" w14:textId="77777777" w:rsidR="000A3700" w:rsidRDefault="00403E87">
      <w:pPr>
        <w:numPr>
          <w:ilvl w:val="0"/>
          <w:numId w:val="6"/>
        </w:numPr>
        <w:tabs>
          <w:tab w:val="left" w:pos="2120"/>
        </w:tabs>
        <w:spacing w:line="274" w:lineRule="auto"/>
        <w:ind w:left="2120" w:right="1420" w:hanging="363"/>
        <w:rPr>
          <w:rFonts w:ascii="Symbol" w:eastAsia="Symbol" w:hAnsi="Symbol" w:cs="Symbol"/>
          <w:sz w:val="24"/>
          <w:szCs w:val="24"/>
        </w:rPr>
      </w:pPr>
      <w:r>
        <w:rPr>
          <w:rFonts w:ascii="Arial" w:eastAsia="Arial" w:hAnsi="Arial" w:cs="Arial"/>
          <w:sz w:val="24"/>
          <w:szCs w:val="24"/>
        </w:rPr>
        <w:t>the person believes that their views, worries and wishes are taken seriously</w:t>
      </w:r>
    </w:p>
    <w:p w14:paraId="10D9AE64" w14:textId="77777777" w:rsidR="000A3700" w:rsidRDefault="00403E87">
      <w:pPr>
        <w:numPr>
          <w:ilvl w:val="0"/>
          <w:numId w:val="6"/>
        </w:numPr>
        <w:tabs>
          <w:tab w:val="left" w:pos="2120"/>
        </w:tabs>
        <w:spacing w:line="274" w:lineRule="auto"/>
        <w:ind w:left="2120" w:right="1340" w:hanging="363"/>
        <w:rPr>
          <w:rFonts w:ascii="Symbol" w:eastAsia="Symbol" w:hAnsi="Symbol" w:cs="Symbol"/>
          <w:sz w:val="24"/>
          <w:szCs w:val="24"/>
        </w:rPr>
      </w:pPr>
      <w:r>
        <w:rPr>
          <w:rFonts w:ascii="Arial" w:eastAsia="Arial" w:hAnsi="Arial" w:cs="Arial"/>
          <w:sz w:val="24"/>
          <w:szCs w:val="24"/>
        </w:rPr>
        <w:t>the person reports that they haven’t had to compromise their safety and wellbeing at the cost of having relationships with other people</w:t>
      </w:r>
    </w:p>
    <w:p w14:paraId="0A03FACA" w14:textId="77777777" w:rsidR="000A3700" w:rsidRDefault="000A3700">
      <w:pPr>
        <w:spacing w:line="1" w:lineRule="exact"/>
        <w:rPr>
          <w:rFonts w:ascii="Symbol" w:eastAsia="Symbol" w:hAnsi="Symbol" w:cs="Symbol"/>
          <w:sz w:val="24"/>
          <w:szCs w:val="24"/>
        </w:rPr>
      </w:pPr>
    </w:p>
    <w:p w14:paraId="55B8BD4C" w14:textId="77777777" w:rsidR="000A3700" w:rsidRDefault="00403E87">
      <w:pPr>
        <w:numPr>
          <w:ilvl w:val="0"/>
          <w:numId w:val="6"/>
        </w:numPr>
        <w:tabs>
          <w:tab w:val="left" w:pos="2120"/>
        </w:tabs>
        <w:spacing w:line="274" w:lineRule="auto"/>
        <w:ind w:left="2120" w:right="2240" w:hanging="363"/>
        <w:rPr>
          <w:rFonts w:ascii="Symbol" w:eastAsia="Symbol" w:hAnsi="Symbol" w:cs="Symbol"/>
          <w:sz w:val="24"/>
          <w:szCs w:val="24"/>
        </w:rPr>
      </w:pPr>
      <w:r>
        <w:rPr>
          <w:rFonts w:ascii="Arial" w:eastAsia="Arial" w:hAnsi="Arial" w:cs="Arial"/>
          <w:sz w:val="24"/>
          <w:szCs w:val="24"/>
        </w:rPr>
        <w:t>the person develops stronger networks that are also protective</w:t>
      </w:r>
    </w:p>
    <w:p w14:paraId="2B42E301" w14:textId="77777777" w:rsidR="000A3700" w:rsidRDefault="000A3700">
      <w:pPr>
        <w:spacing w:line="2" w:lineRule="exact"/>
        <w:rPr>
          <w:rFonts w:ascii="Symbol" w:eastAsia="Symbol" w:hAnsi="Symbol" w:cs="Symbol"/>
          <w:sz w:val="24"/>
          <w:szCs w:val="24"/>
        </w:rPr>
      </w:pPr>
    </w:p>
    <w:p w14:paraId="400B6166" w14:textId="77777777" w:rsidR="000A3700" w:rsidRDefault="00403E87">
      <w:pPr>
        <w:numPr>
          <w:ilvl w:val="0"/>
          <w:numId w:val="6"/>
        </w:numPr>
        <w:tabs>
          <w:tab w:val="left" w:pos="2120"/>
        </w:tabs>
        <w:spacing w:line="273" w:lineRule="auto"/>
        <w:ind w:left="2120" w:right="1360" w:hanging="363"/>
        <w:rPr>
          <w:rFonts w:ascii="Symbol" w:eastAsia="Symbol" w:hAnsi="Symbol" w:cs="Symbol"/>
          <w:sz w:val="24"/>
          <w:szCs w:val="24"/>
        </w:rPr>
      </w:pPr>
      <w:r>
        <w:rPr>
          <w:rFonts w:ascii="Arial" w:eastAsia="Arial" w:hAnsi="Arial" w:cs="Arial"/>
          <w:sz w:val="24"/>
          <w:szCs w:val="24"/>
        </w:rPr>
        <w:t xml:space="preserve">the person knows how to take </w:t>
      </w:r>
      <w:r>
        <w:rPr>
          <w:rFonts w:ascii="Arial" w:eastAsia="Arial" w:hAnsi="Arial" w:cs="Arial"/>
          <w:sz w:val="24"/>
          <w:szCs w:val="24"/>
        </w:rPr>
        <w:t>precautions against harm and how to keep safe</w:t>
      </w:r>
    </w:p>
    <w:p w14:paraId="0FA45D33" w14:textId="77777777" w:rsidR="000A3700" w:rsidRDefault="000A3700">
      <w:pPr>
        <w:spacing w:line="2" w:lineRule="exact"/>
        <w:rPr>
          <w:rFonts w:ascii="Symbol" w:eastAsia="Symbol" w:hAnsi="Symbol" w:cs="Symbol"/>
          <w:sz w:val="24"/>
          <w:szCs w:val="24"/>
        </w:rPr>
      </w:pPr>
    </w:p>
    <w:p w14:paraId="2F982A85" w14:textId="77777777" w:rsidR="000A3700" w:rsidRDefault="00403E87">
      <w:pPr>
        <w:numPr>
          <w:ilvl w:val="0"/>
          <w:numId w:val="6"/>
        </w:numPr>
        <w:tabs>
          <w:tab w:val="left" w:pos="2120"/>
        </w:tabs>
        <w:ind w:left="2120" w:hanging="363"/>
        <w:rPr>
          <w:rFonts w:ascii="Symbol" w:eastAsia="Symbol" w:hAnsi="Symbol" w:cs="Symbol"/>
          <w:sz w:val="24"/>
          <w:szCs w:val="24"/>
        </w:rPr>
      </w:pPr>
      <w:r>
        <w:rPr>
          <w:rFonts w:ascii="Arial" w:eastAsia="Arial" w:hAnsi="Arial" w:cs="Arial"/>
          <w:sz w:val="24"/>
          <w:szCs w:val="24"/>
        </w:rPr>
        <w:t>the person knows who to contact to find out information</w:t>
      </w:r>
    </w:p>
    <w:p w14:paraId="7BA4049B" w14:textId="77777777" w:rsidR="000A3700" w:rsidRDefault="000A3700">
      <w:pPr>
        <w:spacing w:line="39" w:lineRule="exact"/>
        <w:rPr>
          <w:rFonts w:ascii="Symbol" w:eastAsia="Symbol" w:hAnsi="Symbol" w:cs="Symbol"/>
          <w:sz w:val="24"/>
          <w:szCs w:val="24"/>
        </w:rPr>
      </w:pPr>
    </w:p>
    <w:p w14:paraId="5E51BBC6" w14:textId="77777777" w:rsidR="000A3700" w:rsidRDefault="00403E87">
      <w:pPr>
        <w:numPr>
          <w:ilvl w:val="0"/>
          <w:numId w:val="6"/>
        </w:numPr>
        <w:tabs>
          <w:tab w:val="left" w:pos="2120"/>
        </w:tabs>
        <w:spacing w:line="274" w:lineRule="auto"/>
        <w:ind w:left="2120" w:right="1320" w:hanging="363"/>
        <w:rPr>
          <w:rFonts w:ascii="Symbol" w:eastAsia="Symbol" w:hAnsi="Symbol" w:cs="Symbol"/>
          <w:sz w:val="24"/>
          <w:szCs w:val="24"/>
        </w:rPr>
      </w:pPr>
      <w:r>
        <w:rPr>
          <w:rFonts w:ascii="Arial" w:eastAsia="Arial" w:hAnsi="Arial" w:cs="Arial"/>
          <w:sz w:val="24"/>
          <w:szCs w:val="24"/>
        </w:rPr>
        <w:t>the person feels in control and not driven or controlled by the adult safeguarding process</w:t>
      </w:r>
    </w:p>
    <w:p w14:paraId="009D7260" w14:textId="77777777" w:rsidR="000A3700" w:rsidRDefault="00403E87">
      <w:pPr>
        <w:numPr>
          <w:ilvl w:val="0"/>
          <w:numId w:val="6"/>
        </w:numPr>
        <w:tabs>
          <w:tab w:val="left" w:pos="2120"/>
        </w:tabs>
        <w:ind w:left="2120" w:hanging="363"/>
        <w:rPr>
          <w:rFonts w:ascii="Symbol" w:eastAsia="Symbol" w:hAnsi="Symbol" w:cs="Symbol"/>
          <w:sz w:val="24"/>
          <w:szCs w:val="24"/>
        </w:rPr>
      </w:pPr>
      <w:r>
        <w:rPr>
          <w:rFonts w:ascii="Arial" w:eastAsia="Arial" w:hAnsi="Arial" w:cs="Arial"/>
          <w:sz w:val="24"/>
          <w:szCs w:val="24"/>
        </w:rPr>
        <w:t>the person can get help from someone who is independent.</w:t>
      </w:r>
    </w:p>
    <w:p w14:paraId="33397F61" w14:textId="77777777" w:rsidR="000A3700" w:rsidRDefault="000A3700">
      <w:pPr>
        <w:spacing w:line="295" w:lineRule="exact"/>
        <w:rPr>
          <w:sz w:val="20"/>
          <w:szCs w:val="20"/>
        </w:rPr>
      </w:pPr>
    </w:p>
    <w:p w14:paraId="3FD8700D" w14:textId="77777777" w:rsidR="000A3700" w:rsidRDefault="00403E87">
      <w:pPr>
        <w:spacing w:line="269" w:lineRule="auto"/>
        <w:ind w:left="1400" w:right="1440"/>
        <w:jc w:val="both"/>
        <w:rPr>
          <w:sz w:val="20"/>
          <w:szCs w:val="20"/>
        </w:rPr>
      </w:pPr>
      <w:r>
        <w:rPr>
          <w:rFonts w:ascii="Arial" w:eastAsia="Arial" w:hAnsi="Arial" w:cs="Arial"/>
          <w:b/>
          <w:bCs/>
          <w:sz w:val="24"/>
          <w:szCs w:val="24"/>
        </w:rPr>
        <w:t>This is not an exhaustive list. Wherever possible it is better to capture an individual’s outcomes in their own words: “I want to feel safe in my own home again”</w:t>
      </w:r>
    </w:p>
    <w:p w14:paraId="6D4F7075" w14:textId="77777777" w:rsidR="000A3700" w:rsidRDefault="000A3700">
      <w:pPr>
        <w:spacing w:line="200" w:lineRule="exact"/>
        <w:rPr>
          <w:sz w:val="20"/>
          <w:szCs w:val="20"/>
        </w:rPr>
      </w:pPr>
    </w:p>
    <w:p w14:paraId="1B9A36D6" w14:textId="77777777" w:rsidR="000A3700" w:rsidRDefault="000A3700">
      <w:pPr>
        <w:spacing w:line="200" w:lineRule="exact"/>
        <w:rPr>
          <w:sz w:val="20"/>
          <w:szCs w:val="20"/>
        </w:rPr>
      </w:pPr>
    </w:p>
    <w:p w14:paraId="06366CD0" w14:textId="77777777" w:rsidR="000A3700" w:rsidRDefault="000A3700">
      <w:pPr>
        <w:spacing w:line="200" w:lineRule="exact"/>
        <w:rPr>
          <w:sz w:val="20"/>
          <w:szCs w:val="20"/>
        </w:rPr>
      </w:pPr>
    </w:p>
    <w:p w14:paraId="70F91C76" w14:textId="77777777" w:rsidR="000A3700" w:rsidRDefault="000A3700">
      <w:pPr>
        <w:spacing w:line="200" w:lineRule="exact"/>
        <w:rPr>
          <w:sz w:val="20"/>
          <w:szCs w:val="20"/>
        </w:rPr>
      </w:pPr>
    </w:p>
    <w:p w14:paraId="1FC5BDDA" w14:textId="77777777" w:rsidR="000A3700" w:rsidRDefault="000A3700">
      <w:pPr>
        <w:spacing w:line="364" w:lineRule="exact"/>
        <w:rPr>
          <w:sz w:val="20"/>
          <w:szCs w:val="20"/>
        </w:rPr>
      </w:pPr>
    </w:p>
    <w:p w14:paraId="001105BA" w14:textId="77777777" w:rsidR="000A3700" w:rsidRDefault="00403E87">
      <w:pPr>
        <w:ind w:left="9740"/>
        <w:rPr>
          <w:sz w:val="20"/>
          <w:szCs w:val="20"/>
        </w:rPr>
      </w:pPr>
      <w:r>
        <w:rPr>
          <w:rFonts w:ascii="Arial" w:eastAsia="Arial" w:hAnsi="Arial" w:cs="Arial"/>
          <w:sz w:val="24"/>
          <w:szCs w:val="24"/>
        </w:rPr>
        <w:t>8</w:t>
      </w:r>
    </w:p>
    <w:p w14:paraId="28156685" w14:textId="77777777" w:rsidR="000A3700" w:rsidRDefault="000A3700">
      <w:pPr>
        <w:sectPr w:rsidR="000A3700">
          <w:pgSz w:w="11920" w:h="16841"/>
          <w:pgMar w:top="1051" w:right="1011" w:bottom="338" w:left="1020" w:header="0" w:footer="0" w:gutter="0"/>
          <w:cols w:space="720" w:equalWidth="0">
            <w:col w:w="9880"/>
          </w:cols>
        </w:sectPr>
      </w:pPr>
    </w:p>
    <w:p w14:paraId="580ACDC4" w14:textId="77777777" w:rsidR="000A3700" w:rsidRDefault="00403E87">
      <w:pPr>
        <w:spacing w:line="275" w:lineRule="auto"/>
        <w:rPr>
          <w:sz w:val="20"/>
          <w:szCs w:val="20"/>
        </w:rPr>
      </w:pPr>
      <w:bookmarkStart w:id="7" w:name="page9"/>
      <w:bookmarkEnd w:id="7"/>
      <w:r>
        <w:rPr>
          <w:rFonts w:ascii="Arial" w:eastAsia="Arial" w:hAnsi="Arial" w:cs="Arial"/>
          <w:sz w:val="24"/>
          <w:szCs w:val="24"/>
        </w:rPr>
        <w:lastRenderedPageBreak/>
        <w:t xml:space="preserve">The objectives of an enquiry into abuse and neglect include the </w:t>
      </w:r>
      <w:r>
        <w:rPr>
          <w:rFonts w:ascii="Arial" w:eastAsia="Arial" w:hAnsi="Arial" w:cs="Arial"/>
          <w:sz w:val="24"/>
          <w:szCs w:val="24"/>
        </w:rPr>
        <w:t>following person centred objectives:</w:t>
      </w:r>
    </w:p>
    <w:p w14:paraId="3184AA53" w14:textId="77777777" w:rsidR="000A3700" w:rsidRDefault="000A3700">
      <w:pPr>
        <w:spacing w:line="2" w:lineRule="exact"/>
        <w:rPr>
          <w:sz w:val="20"/>
          <w:szCs w:val="20"/>
        </w:rPr>
      </w:pPr>
    </w:p>
    <w:p w14:paraId="49870EFD" w14:textId="77777777" w:rsidR="000A3700" w:rsidRDefault="00403E87">
      <w:pPr>
        <w:numPr>
          <w:ilvl w:val="0"/>
          <w:numId w:val="7"/>
        </w:numPr>
        <w:tabs>
          <w:tab w:val="left" w:pos="720"/>
        </w:tabs>
        <w:ind w:left="720" w:hanging="360"/>
        <w:rPr>
          <w:rFonts w:ascii="Arial" w:eastAsia="Arial" w:hAnsi="Arial" w:cs="Arial"/>
          <w:sz w:val="24"/>
          <w:szCs w:val="24"/>
        </w:rPr>
      </w:pPr>
      <w:r>
        <w:rPr>
          <w:rFonts w:ascii="Arial" w:eastAsia="Arial" w:hAnsi="Arial" w:cs="Arial"/>
          <w:sz w:val="24"/>
          <w:szCs w:val="24"/>
        </w:rPr>
        <w:t>Ascertain the adults views and wishes (and the outcome they want)</w:t>
      </w:r>
    </w:p>
    <w:p w14:paraId="5D56DBC5" w14:textId="77777777" w:rsidR="000A3700" w:rsidRDefault="000A3700">
      <w:pPr>
        <w:spacing w:line="43" w:lineRule="exact"/>
        <w:rPr>
          <w:rFonts w:ascii="Arial" w:eastAsia="Arial" w:hAnsi="Arial" w:cs="Arial"/>
          <w:sz w:val="24"/>
          <w:szCs w:val="24"/>
        </w:rPr>
      </w:pPr>
    </w:p>
    <w:p w14:paraId="683A08EE" w14:textId="77777777" w:rsidR="000A3700" w:rsidRDefault="00403E87">
      <w:pPr>
        <w:numPr>
          <w:ilvl w:val="0"/>
          <w:numId w:val="7"/>
        </w:numPr>
        <w:tabs>
          <w:tab w:val="left" w:pos="720"/>
        </w:tabs>
        <w:ind w:left="720" w:hanging="360"/>
        <w:rPr>
          <w:rFonts w:ascii="Arial" w:eastAsia="Arial" w:hAnsi="Arial" w:cs="Arial"/>
          <w:sz w:val="24"/>
          <w:szCs w:val="24"/>
        </w:rPr>
      </w:pPr>
      <w:r>
        <w:rPr>
          <w:rFonts w:ascii="Arial" w:eastAsia="Arial" w:hAnsi="Arial" w:cs="Arial"/>
          <w:sz w:val="24"/>
          <w:szCs w:val="24"/>
        </w:rPr>
        <w:t>Protect from the abuse and neglect in accordance with the wishes of the adult</w:t>
      </w:r>
    </w:p>
    <w:p w14:paraId="15756FAD" w14:textId="77777777" w:rsidR="000A3700" w:rsidRDefault="000A3700">
      <w:pPr>
        <w:spacing w:line="40" w:lineRule="exact"/>
        <w:rPr>
          <w:rFonts w:ascii="Arial" w:eastAsia="Arial" w:hAnsi="Arial" w:cs="Arial"/>
          <w:sz w:val="24"/>
          <w:szCs w:val="24"/>
        </w:rPr>
      </w:pPr>
    </w:p>
    <w:p w14:paraId="5549F1D3" w14:textId="77777777" w:rsidR="000A3700" w:rsidRDefault="00403E87">
      <w:pPr>
        <w:numPr>
          <w:ilvl w:val="0"/>
          <w:numId w:val="7"/>
        </w:numPr>
        <w:tabs>
          <w:tab w:val="left" w:pos="720"/>
        </w:tabs>
        <w:ind w:left="720" w:hanging="360"/>
        <w:rPr>
          <w:rFonts w:ascii="Arial" w:eastAsia="Arial" w:hAnsi="Arial" w:cs="Arial"/>
          <w:sz w:val="24"/>
          <w:szCs w:val="24"/>
        </w:rPr>
      </w:pPr>
      <w:r>
        <w:rPr>
          <w:rFonts w:ascii="Arial" w:eastAsia="Arial" w:hAnsi="Arial" w:cs="Arial"/>
          <w:sz w:val="24"/>
          <w:szCs w:val="24"/>
        </w:rPr>
        <w:t>Enable the adult to achieve resolution and recovery</w:t>
      </w:r>
    </w:p>
    <w:p w14:paraId="10CF0B6A" w14:textId="77777777" w:rsidR="000A3700" w:rsidRDefault="000A3700">
      <w:pPr>
        <w:spacing w:line="358" w:lineRule="exact"/>
        <w:rPr>
          <w:sz w:val="20"/>
          <w:szCs w:val="20"/>
        </w:rPr>
      </w:pPr>
    </w:p>
    <w:p w14:paraId="71F59A3A" w14:textId="77777777" w:rsidR="000A3700" w:rsidRDefault="00403E87">
      <w:pPr>
        <w:spacing w:line="322" w:lineRule="auto"/>
        <w:ind w:right="20"/>
        <w:jc w:val="both"/>
        <w:rPr>
          <w:sz w:val="20"/>
          <w:szCs w:val="20"/>
        </w:rPr>
      </w:pPr>
      <w:r>
        <w:rPr>
          <w:rFonts w:ascii="Arial" w:eastAsia="Arial" w:hAnsi="Arial" w:cs="Arial"/>
          <w:sz w:val="24"/>
          <w:szCs w:val="24"/>
        </w:rPr>
        <w:t>The first priority should always be to ensure the safety and wellbeing of the adult with the adult experiencing the Safeguarding process as empowering and supportive.</w:t>
      </w:r>
    </w:p>
    <w:p w14:paraId="762A902A" w14:textId="77777777" w:rsidR="000A3700" w:rsidRDefault="000A3700">
      <w:pPr>
        <w:spacing w:line="212" w:lineRule="exact"/>
        <w:rPr>
          <w:sz w:val="20"/>
          <w:szCs w:val="20"/>
        </w:rPr>
      </w:pPr>
    </w:p>
    <w:p w14:paraId="59E98714" w14:textId="77777777" w:rsidR="000A3700" w:rsidRDefault="00403E87">
      <w:pPr>
        <w:spacing w:line="290" w:lineRule="auto"/>
        <w:jc w:val="both"/>
        <w:rPr>
          <w:sz w:val="20"/>
          <w:szCs w:val="20"/>
        </w:rPr>
      </w:pPr>
      <w:r>
        <w:rPr>
          <w:rFonts w:ascii="Arial" w:eastAsia="Arial" w:hAnsi="Arial" w:cs="Arial"/>
          <w:sz w:val="24"/>
          <w:szCs w:val="24"/>
        </w:rPr>
        <w:t>The Lincolnshire Safeguarding Adult's Board has set one of its strategic aims to embed Making Safeguarding Personal into all aspects of Safeguarding work. Adult Care has adopted these values and principles which support the Care Act statutory guidance and enhance choice and control.</w:t>
      </w:r>
    </w:p>
    <w:p w14:paraId="6EEFF2CA" w14:textId="77777777" w:rsidR="000A3700" w:rsidRDefault="000A3700">
      <w:pPr>
        <w:spacing w:line="253" w:lineRule="exact"/>
        <w:rPr>
          <w:sz w:val="20"/>
          <w:szCs w:val="20"/>
        </w:rPr>
      </w:pPr>
    </w:p>
    <w:p w14:paraId="06421823" w14:textId="77777777" w:rsidR="000A3700" w:rsidRDefault="00403E87">
      <w:pPr>
        <w:spacing w:line="286" w:lineRule="auto"/>
        <w:jc w:val="both"/>
        <w:rPr>
          <w:sz w:val="20"/>
          <w:szCs w:val="20"/>
        </w:rPr>
      </w:pPr>
      <w:r>
        <w:rPr>
          <w:rFonts w:ascii="Arial" w:eastAsia="Arial" w:hAnsi="Arial" w:cs="Arial"/>
          <w:sz w:val="24"/>
          <w:szCs w:val="24"/>
        </w:rPr>
        <w:t>Making Safeguarding Personal represents a fundamental shift in social work practice and underpins all healthcare delivery in relation to Safeguarding, with a focus on the person, not the process. As the professional leads for Social Work, principle Social Workers should have a broad knowledge base of Safeguarding and making Safeguarding personal and should be confident in its application in their own and others work.</w:t>
      </w:r>
    </w:p>
    <w:p w14:paraId="30A4A7CB" w14:textId="77777777" w:rsidR="000A3700" w:rsidRDefault="000A3700">
      <w:pPr>
        <w:spacing w:line="261" w:lineRule="exact"/>
        <w:rPr>
          <w:sz w:val="20"/>
          <w:szCs w:val="20"/>
        </w:rPr>
      </w:pPr>
    </w:p>
    <w:p w14:paraId="37C5EF9D" w14:textId="77777777" w:rsidR="000A3700" w:rsidRDefault="00403E87">
      <w:pPr>
        <w:spacing w:line="289" w:lineRule="auto"/>
        <w:jc w:val="both"/>
        <w:rPr>
          <w:sz w:val="20"/>
          <w:szCs w:val="20"/>
        </w:rPr>
      </w:pPr>
      <w:r>
        <w:rPr>
          <w:rFonts w:ascii="Arial" w:eastAsia="Arial" w:hAnsi="Arial" w:cs="Arial"/>
          <w:sz w:val="24"/>
          <w:szCs w:val="24"/>
        </w:rPr>
        <w:t xml:space="preserve">Adult Care believes adopting and embedding the Care Act 2014 statutory guidance and adopting a "Making Safeguarding Personal" approach to Safeguarding in </w:t>
      </w:r>
      <w:r>
        <w:rPr>
          <w:rFonts w:ascii="Arial" w:eastAsia="Arial" w:hAnsi="Arial" w:cs="Arial"/>
          <w:sz w:val="24"/>
          <w:szCs w:val="24"/>
        </w:rPr>
        <w:t>Lincolnshire will lead to transformational change that will mean people in Lincolnshire benefit from improved outcomes.</w:t>
      </w:r>
    </w:p>
    <w:p w14:paraId="3F861DD8" w14:textId="77777777" w:rsidR="000A3700" w:rsidRDefault="000A3700">
      <w:pPr>
        <w:spacing w:line="250" w:lineRule="exact"/>
        <w:rPr>
          <w:sz w:val="20"/>
          <w:szCs w:val="20"/>
        </w:rPr>
      </w:pPr>
    </w:p>
    <w:p w14:paraId="1733D012" w14:textId="77777777" w:rsidR="000A3700" w:rsidRDefault="00403E87">
      <w:pPr>
        <w:rPr>
          <w:sz w:val="20"/>
          <w:szCs w:val="20"/>
        </w:rPr>
      </w:pPr>
      <w:r>
        <w:rPr>
          <w:rFonts w:ascii="Arial" w:eastAsia="Arial" w:hAnsi="Arial" w:cs="Arial"/>
          <w:b/>
          <w:bCs/>
          <w:sz w:val="26"/>
          <w:szCs w:val="26"/>
        </w:rPr>
        <w:t>Professional Curiosity</w:t>
      </w:r>
    </w:p>
    <w:p w14:paraId="39C20BE5" w14:textId="77777777" w:rsidR="000A3700" w:rsidRDefault="000A3700">
      <w:pPr>
        <w:spacing w:line="326" w:lineRule="exact"/>
        <w:rPr>
          <w:sz w:val="20"/>
          <w:szCs w:val="20"/>
        </w:rPr>
      </w:pPr>
    </w:p>
    <w:p w14:paraId="644F235C" w14:textId="77777777" w:rsidR="000A3700" w:rsidRDefault="00403E87">
      <w:pPr>
        <w:spacing w:line="280" w:lineRule="auto"/>
        <w:jc w:val="both"/>
        <w:rPr>
          <w:sz w:val="20"/>
          <w:szCs w:val="20"/>
        </w:rPr>
      </w:pPr>
      <w:r>
        <w:rPr>
          <w:rFonts w:ascii="Arial" w:eastAsia="Arial" w:hAnsi="Arial" w:cs="Arial"/>
          <w:sz w:val="24"/>
          <w:szCs w:val="24"/>
        </w:rPr>
        <w:t>Professional Curiosity should form an integral part of Adult Care assessment practice yet, so often, a lack of professional curiosity is cited as a theme in case reviews where people have suffered harm. Having professional curiosity is integral to recognising abuse and raising Safeguarding concerns. Professional curiosity makes us less willing to take things at face-value, to extend trust towards others where people may be telling us what they want us to hear, or displaying disguised compliance. It involves</w:t>
      </w:r>
      <w:r>
        <w:rPr>
          <w:rFonts w:ascii="Arial" w:eastAsia="Arial" w:hAnsi="Arial" w:cs="Arial"/>
          <w:sz w:val="24"/>
          <w:szCs w:val="24"/>
        </w:rPr>
        <w:t xml:space="preserve"> exploring underlying concerns and indicators with the person to prompt additional questioning and using reflective practice techniques with our colleagues to enable further exploration of a "gut feeling" that there is something further to what is being presented. It helps prevent making and acting upon assumptions.</w:t>
      </w:r>
    </w:p>
    <w:p w14:paraId="4B0C7216" w14:textId="77777777" w:rsidR="000A3700" w:rsidRDefault="000A3700">
      <w:pPr>
        <w:spacing w:line="270" w:lineRule="exact"/>
        <w:rPr>
          <w:sz w:val="20"/>
          <w:szCs w:val="20"/>
        </w:rPr>
      </w:pPr>
    </w:p>
    <w:p w14:paraId="3781A4E3" w14:textId="77777777" w:rsidR="000A3700" w:rsidRDefault="00403E87">
      <w:pPr>
        <w:spacing w:line="283" w:lineRule="auto"/>
        <w:jc w:val="both"/>
        <w:rPr>
          <w:sz w:val="20"/>
          <w:szCs w:val="20"/>
        </w:rPr>
      </w:pPr>
      <w:r>
        <w:rPr>
          <w:rFonts w:ascii="Arial" w:eastAsia="Arial" w:hAnsi="Arial" w:cs="Arial"/>
          <w:sz w:val="24"/>
          <w:szCs w:val="24"/>
        </w:rPr>
        <w:t>There is a fine line between professional curiosity and intrusion of privacy, so professionalism is required at all times. For example, it is expected that practitioners take a holistic approach to assessing and risk assessing a person's needs. A practitioner should consider the environment that a person is living in, any factors that may represent harm to the individual and not just focus on the specific need that it presenting. However, the practitioner should not take this to a level where it becomes int</w:t>
      </w:r>
      <w:r>
        <w:rPr>
          <w:rFonts w:ascii="Arial" w:eastAsia="Arial" w:hAnsi="Arial" w:cs="Arial"/>
          <w:sz w:val="24"/>
          <w:szCs w:val="24"/>
        </w:rPr>
        <w:t>rusive and into territory where you may be raising concerns without any evidence base.</w:t>
      </w:r>
    </w:p>
    <w:p w14:paraId="039F6BB7" w14:textId="77777777" w:rsidR="000A3700" w:rsidRDefault="000A3700">
      <w:pPr>
        <w:spacing w:line="288" w:lineRule="exact"/>
        <w:rPr>
          <w:sz w:val="20"/>
          <w:szCs w:val="20"/>
        </w:rPr>
      </w:pPr>
    </w:p>
    <w:p w14:paraId="15F3F764" w14:textId="77777777" w:rsidR="000A3700" w:rsidRDefault="00403E87">
      <w:pPr>
        <w:ind w:left="9740"/>
        <w:rPr>
          <w:sz w:val="20"/>
          <w:szCs w:val="20"/>
        </w:rPr>
      </w:pPr>
      <w:r>
        <w:rPr>
          <w:rFonts w:ascii="Arial" w:eastAsia="Arial" w:hAnsi="Arial" w:cs="Arial"/>
          <w:sz w:val="24"/>
          <w:szCs w:val="24"/>
        </w:rPr>
        <w:t>9</w:t>
      </w:r>
    </w:p>
    <w:p w14:paraId="4B667BBD" w14:textId="77777777" w:rsidR="000A3700" w:rsidRDefault="000A3700">
      <w:pPr>
        <w:sectPr w:rsidR="000A3700">
          <w:pgSz w:w="11920" w:h="16841"/>
          <w:pgMar w:top="1053" w:right="1011" w:bottom="338" w:left="1020" w:header="0" w:footer="0" w:gutter="0"/>
          <w:cols w:space="720" w:equalWidth="0">
            <w:col w:w="9880"/>
          </w:cols>
        </w:sectPr>
      </w:pPr>
    </w:p>
    <w:p w14:paraId="35A5D548" w14:textId="77777777" w:rsidR="000A3700" w:rsidRDefault="00403E87">
      <w:pPr>
        <w:spacing w:line="298" w:lineRule="auto"/>
        <w:jc w:val="both"/>
        <w:rPr>
          <w:sz w:val="20"/>
          <w:szCs w:val="20"/>
        </w:rPr>
      </w:pPr>
      <w:bookmarkStart w:id="8" w:name="page10"/>
      <w:bookmarkEnd w:id="8"/>
      <w:r>
        <w:rPr>
          <w:rFonts w:ascii="Arial" w:eastAsia="Arial" w:hAnsi="Arial" w:cs="Arial"/>
          <w:sz w:val="24"/>
          <w:szCs w:val="24"/>
        </w:rPr>
        <w:lastRenderedPageBreak/>
        <w:t>As a professional, it is important to understand the circumstances of abuse. Defining abuse can be complex, but it can be intentional, unintentional, reckless, deliberate or dishonest. It usually starts with asking the individuals what they want to happen.</w:t>
      </w:r>
    </w:p>
    <w:p w14:paraId="35F3F9E8" w14:textId="77777777" w:rsidR="000A3700" w:rsidRDefault="000A3700">
      <w:pPr>
        <w:spacing w:line="242" w:lineRule="exact"/>
        <w:rPr>
          <w:sz w:val="20"/>
          <w:szCs w:val="20"/>
        </w:rPr>
      </w:pPr>
    </w:p>
    <w:p w14:paraId="6BC70F72" w14:textId="77777777" w:rsidR="000A3700" w:rsidRDefault="00403E87">
      <w:pPr>
        <w:spacing w:line="276" w:lineRule="auto"/>
        <w:jc w:val="both"/>
        <w:rPr>
          <w:sz w:val="20"/>
          <w:szCs w:val="20"/>
        </w:rPr>
      </w:pPr>
      <w:r>
        <w:rPr>
          <w:rFonts w:ascii="Arial" w:eastAsia="Arial" w:hAnsi="Arial" w:cs="Arial"/>
          <w:sz w:val="24"/>
          <w:szCs w:val="24"/>
        </w:rPr>
        <w:t>Professional Curiosity extends to management oversight as well. Practitioners and Line Managers should look for past incidents or patterns of abuse or neglect. This should be a key area for discussion and further checks between the Practitioner and Line Manager when considering whether to raise a safeguarding concern or not.</w:t>
      </w:r>
    </w:p>
    <w:p w14:paraId="4415AA03" w14:textId="7F18E50A" w:rsidR="00165B85" w:rsidRPr="00165B85" w:rsidRDefault="00403E87" w:rsidP="00165B85">
      <w:pPr>
        <w:jc w:val="both"/>
        <w:rPr>
          <w:rFonts w:ascii="Aptos Narrow" w:eastAsia="Times New Roman" w:hAnsi="Aptos Narrow"/>
          <w:color w:val="467886"/>
          <w:u w:val="single"/>
        </w:rPr>
      </w:pPr>
      <w:r>
        <w:rPr>
          <w:rFonts w:ascii="Arial" w:eastAsia="Arial" w:hAnsi="Arial" w:cs="Arial"/>
          <w:sz w:val="24"/>
          <w:szCs w:val="24"/>
        </w:rPr>
        <w:t xml:space="preserve">Professional Curiosity also extends to a range of Safeguarding risks including, but not limited, to Domestic Abuse. (See also </w:t>
      </w:r>
      <w:r w:rsidR="00165B85">
        <w:rPr>
          <w:rFonts w:ascii="Arial" w:eastAsia="Arial" w:hAnsi="Arial" w:cs="Arial"/>
          <w:sz w:val="24"/>
          <w:szCs w:val="24"/>
        </w:rPr>
        <w:t xml:space="preserve"> </w:t>
      </w:r>
      <w:hyperlink r:id="rId17" w:history="1">
        <w:r w:rsidR="00165B85" w:rsidRPr="00165B85">
          <w:rPr>
            <w:rFonts w:ascii="Arial" w:eastAsia="Times New Roman" w:hAnsi="Arial" w:cs="Arial"/>
            <w:color w:val="0000FF"/>
            <w:sz w:val="24"/>
            <w:szCs w:val="24"/>
            <w:u w:val="single"/>
          </w:rPr>
          <w:t>multi-agency-domestic-abuse-joint-protocol</w:t>
        </w:r>
      </w:hyperlink>
      <w:r w:rsidR="00165B85">
        <w:rPr>
          <w:rFonts w:ascii="Arial" w:eastAsia="Times New Roman" w:hAnsi="Arial" w:cs="Arial"/>
          <w:color w:val="0000FF"/>
          <w:sz w:val="24"/>
          <w:szCs w:val="24"/>
          <w:u w:val="single"/>
        </w:rPr>
        <w:t xml:space="preserve">  </w:t>
      </w:r>
    </w:p>
    <w:p w14:paraId="7420F73D" w14:textId="1FF301DB" w:rsidR="00165B85" w:rsidRPr="00165B85" w:rsidRDefault="00165B85" w:rsidP="00165B85">
      <w:pPr>
        <w:jc w:val="both"/>
        <w:rPr>
          <w:rFonts w:ascii="Aptos Narrow" w:eastAsia="Times New Roman" w:hAnsi="Aptos Narrow"/>
          <w:color w:val="467886"/>
          <w:u w:val="single"/>
        </w:rPr>
      </w:pPr>
    </w:p>
    <w:p w14:paraId="4EA88445" w14:textId="23027CAE" w:rsidR="000A3700" w:rsidRDefault="000A3700">
      <w:pPr>
        <w:spacing w:line="320" w:lineRule="auto"/>
        <w:jc w:val="both"/>
        <w:rPr>
          <w:rFonts w:ascii="Arial" w:eastAsia="Arial" w:hAnsi="Arial" w:cs="Arial"/>
          <w:sz w:val="24"/>
          <w:szCs w:val="24"/>
        </w:rPr>
      </w:pPr>
    </w:p>
    <w:p w14:paraId="31E72EA6" w14:textId="77777777" w:rsidR="000A3700" w:rsidRDefault="00403E87">
      <w:pPr>
        <w:spacing w:line="20" w:lineRule="exact"/>
        <w:rPr>
          <w:sz w:val="20"/>
          <w:szCs w:val="20"/>
        </w:rPr>
      </w:pPr>
      <w:r>
        <w:rPr>
          <w:noProof/>
          <w:sz w:val="20"/>
          <w:szCs w:val="20"/>
        </w:rPr>
        <mc:AlternateContent>
          <mc:Choice Requires="wps">
            <w:drawing>
              <wp:anchor distT="0" distB="0" distL="114300" distR="114300" simplePos="0" relativeHeight="251630592" behindDoc="1" locked="0" layoutInCell="0" allowOverlap="1" wp14:anchorId="03BC8C39" wp14:editId="735C1F80">
                <wp:simplePos x="0" y="0"/>
                <wp:positionH relativeFrom="column">
                  <wp:posOffset>5496560</wp:posOffset>
                </wp:positionH>
                <wp:positionV relativeFrom="paragraph">
                  <wp:posOffset>-92075</wp:posOffset>
                </wp:positionV>
                <wp:extent cx="48895" cy="13335"/>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13335"/>
                        </a:xfrm>
                        <a:prstGeom prst="rect">
                          <a:avLst/>
                        </a:prstGeom>
                        <a:solidFill>
                          <a:srgbClr val="000000"/>
                        </a:solidFill>
                      </wps:spPr>
                      <wps:bodyPr/>
                    </wps:wsp>
                  </a:graphicData>
                </a:graphic>
              </wp:anchor>
            </w:drawing>
          </mc:Choice>
          <mc:Fallback>
            <w:pict>
              <v:rect w14:anchorId="0A557A02" id="Shape 11" o:spid="_x0000_s1026" style="position:absolute;margin-left:432.8pt;margin-top:-7.25pt;width:3.85pt;height:1.0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" o:allowincell="f" fillcolor="black" stroked="f"/>
            </w:pict>
          </mc:Fallback>
        </mc:AlternateContent>
      </w:r>
    </w:p>
    <w:p w14:paraId="0CF55925" w14:textId="77777777" w:rsidR="000A3700" w:rsidRDefault="000A3700">
      <w:pPr>
        <w:spacing w:line="200" w:lineRule="exact"/>
        <w:rPr>
          <w:sz w:val="20"/>
          <w:szCs w:val="20"/>
        </w:rPr>
      </w:pPr>
    </w:p>
    <w:p w14:paraId="3B6994D1" w14:textId="77777777" w:rsidR="000A3700" w:rsidRDefault="000A3700">
      <w:pPr>
        <w:spacing w:line="307" w:lineRule="exact"/>
        <w:rPr>
          <w:sz w:val="20"/>
          <w:szCs w:val="20"/>
        </w:rPr>
      </w:pPr>
    </w:p>
    <w:p w14:paraId="5C7EEE7D" w14:textId="77777777" w:rsidR="000A3700" w:rsidRDefault="00403E87">
      <w:pPr>
        <w:rPr>
          <w:sz w:val="20"/>
          <w:szCs w:val="20"/>
        </w:rPr>
      </w:pPr>
      <w:r>
        <w:rPr>
          <w:rFonts w:ascii="Arial" w:eastAsia="Arial" w:hAnsi="Arial" w:cs="Arial"/>
          <w:b/>
          <w:bCs/>
          <w:sz w:val="24"/>
          <w:szCs w:val="24"/>
        </w:rPr>
        <w:t>The Human Rights Act 1998</w:t>
      </w:r>
    </w:p>
    <w:p w14:paraId="0C902614" w14:textId="77777777" w:rsidR="000A3700" w:rsidRDefault="000A3700">
      <w:pPr>
        <w:spacing w:line="277" w:lineRule="exact"/>
        <w:rPr>
          <w:sz w:val="20"/>
          <w:szCs w:val="20"/>
        </w:rPr>
      </w:pPr>
    </w:p>
    <w:p w14:paraId="111179A0" w14:textId="77777777" w:rsidR="000A3700" w:rsidRDefault="00403E87">
      <w:pPr>
        <w:rPr>
          <w:sz w:val="20"/>
          <w:szCs w:val="20"/>
        </w:rPr>
      </w:pPr>
      <w:r>
        <w:rPr>
          <w:rFonts w:ascii="Arial" w:eastAsia="Arial" w:hAnsi="Arial" w:cs="Arial"/>
          <w:b/>
          <w:bCs/>
          <w:sz w:val="24"/>
          <w:szCs w:val="24"/>
        </w:rPr>
        <w:t>Article 8.1 of the Act provides that:</w:t>
      </w:r>
    </w:p>
    <w:p w14:paraId="6673B6FB" w14:textId="77777777" w:rsidR="000A3700" w:rsidRDefault="000A3700">
      <w:pPr>
        <w:spacing w:line="396" w:lineRule="exact"/>
        <w:rPr>
          <w:sz w:val="20"/>
          <w:szCs w:val="20"/>
        </w:rPr>
      </w:pPr>
    </w:p>
    <w:p w14:paraId="003F9C72" w14:textId="77777777" w:rsidR="000A3700" w:rsidRDefault="00403E87">
      <w:pPr>
        <w:spacing w:line="298" w:lineRule="auto"/>
        <w:ind w:right="20"/>
        <w:jc w:val="both"/>
        <w:rPr>
          <w:sz w:val="20"/>
          <w:szCs w:val="20"/>
        </w:rPr>
      </w:pPr>
      <w:r>
        <w:rPr>
          <w:rFonts w:ascii="Arial" w:eastAsia="Arial" w:hAnsi="Arial" w:cs="Arial"/>
          <w:b/>
          <w:bCs/>
          <w:sz w:val="24"/>
          <w:szCs w:val="24"/>
        </w:rPr>
        <w:t>‘Everyone has the right to respect for his private and family life, his home and correspondence’.</w:t>
      </w:r>
    </w:p>
    <w:p w14:paraId="23616C0D" w14:textId="77777777" w:rsidR="000A3700" w:rsidRDefault="000A3700">
      <w:pPr>
        <w:spacing w:line="383" w:lineRule="exact"/>
        <w:rPr>
          <w:sz w:val="20"/>
          <w:szCs w:val="20"/>
        </w:rPr>
      </w:pPr>
    </w:p>
    <w:p w14:paraId="6B7AEFC2" w14:textId="77777777" w:rsidR="000A3700" w:rsidRDefault="00403E87">
      <w:pPr>
        <w:rPr>
          <w:sz w:val="20"/>
          <w:szCs w:val="20"/>
        </w:rPr>
      </w:pPr>
      <w:r>
        <w:rPr>
          <w:rFonts w:ascii="Arial" w:eastAsia="Arial" w:hAnsi="Arial" w:cs="Arial"/>
          <w:b/>
          <w:bCs/>
          <w:sz w:val="24"/>
          <w:szCs w:val="24"/>
        </w:rPr>
        <w:t xml:space="preserve">This is a qualified right as Article 8.2 </w:t>
      </w:r>
      <w:r>
        <w:rPr>
          <w:rFonts w:ascii="Arial" w:eastAsia="Arial" w:hAnsi="Arial" w:cs="Arial"/>
          <w:b/>
          <w:bCs/>
          <w:sz w:val="24"/>
          <w:szCs w:val="24"/>
        </w:rPr>
        <w:t>states:</w:t>
      </w:r>
    </w:p>
    <w:p w14:paraId="664CE72D" w14:textId="77777777" w:rsidR="000A3700" w:rsidRDefault="000A3700">
      <w:pPr>
        <w:spacing w:line="400" w:lineRule="exact"/>
        <w:rPr>
          <w:sz w:val="20"/>
          <w:szCs w:val="20"/>
        </w:rPr>
      </w:pPr>
    </w:p>
    <w:p w14:paraId="2F4D935F" w14:textId="77777777" w:rsidR="000A3700" w:rsidRDefault="00403E87">
      <w:pPr>
        <w:spacing w:line="251" w:lineRule="auto"/>
        <w:ind w:right="20"/>
        <w:jc w:val="both"/>
        <w:rPr>
          <w:sz w:val="20"/>
          <w:szCs w:val="20"/>
        </w:rPr>
      </w:pPr>
      <w:r>
        <w:rPr>
          <w:rFonts w:ascii="Arial" w:eastAsia="Arial" w:hAnsi="Arial" w:cs="Arial"/>
          <w:sz w:val="24"/>
          <w:szCs w:val="24"/>
        </w:rPr>
        <w:t>‘There shall be no interference by a public authority with the exercise of this right except in accordance with the law and as necessary in a democratic society in the interests of national security, public safety, or the economic wellbeing of the country, for the prevention of disorder or crime for the protection of health or morals or for the protection of the rights and freedoms of others’</w:t>
      </w:r>
    </w:p>
    <w:p w14:paraId="4E1B7E2D" w14:textId="77777777" w:rsidR="000A3700" w:rsidRDefault="000A3700">
      <w:pPr>
        <w:spacing w:line="60" w:lineRule="exact"/>
        <w:rPr>
          <w:sz w:val="20"/>
          <w:szCs w:val="20"/>
        </w:rPr>
      </w:pPr>
    </w:p>
    <w:p w14:paraId="0FC455F3" w14:textId="77777777" w:rsidR="000A3700" w:rsidRDefault="00403E87">
      <w:pPr>
        <w:spacing w:line="318" w:lineRule="auto"/>
        <w:ind w:right="20"/>
        <w:rPr>
          <w:sz w:val="20"/>
          <w:szCs w:val="20"/>
        </w:rPr>
      </w:pPr>
      <w:r>
        <w:rPr>
          <w:rFonts w:ascii="Arial" w:eastAsia="Arial" w:hAnsi="Arial" w:cs="Arial"/>
          <w:sz w:val="24"/>
          <w:szCs w:val="24"/>
        </w:rPr>
        <w:t>The right is echoed in the principles of safeguarding through empowerment and proportionality.</w:t>
      </w:r>
    </w:p>
    <w:p w14:paraId="7A21F755" w14:textId="77777777" w:rsidR="000A3700" w:rsidRDefault="000A3700">
      <w:pPr>
        <w:spacing w:line="212" w:lineRule="exact"/>
        <w:rPr>
          <w:sz w:val="20"/>
          <w:szCs w:val="20"/>
        </w:rPr>
      </w:pPr>
    </w:p>
    <w:p w14:paraId="041A7098" w14:textId="77777777" w:rsidR="000A3700" w:rsidRDefault="00403E87">
      <w:pPr>
        <w:rPr>
          <w:sz w:val="20"/>
          <w:szCs w:val="20"/>
        </w:rPr>
      </w:pPr>
      <w:r>
        <w:rPr>
          <w:rFonts w:ascii="Arial" w:eastAsia="Arial" w:hAnsi="Arial" w:cs="Arial"/>
          <w:b/>
          <w:bCs/>
          <w:sz w:val="26"/>
          <w:szCs w:val="26"/>
        </w:rPr>
        <w:t>Consent and Information Sharing</w:t>
      </w:r>
    </w:p>
    <w:p w14:paraId="055E1C50" w14:textId="77777777" w:rsidR="000A3700" w:rsidRDefault="000A3700">
      <w:pPr>
        <w:spacing w:line="325" w:lineRule="exact"/>
        <w:rPr>
          <w:sz w:val="20"/>
          <w:szCs w:val="20"/>
        </w:rPr>
      </w:pPr>
    </w:p>
    <w:p w14:paraId="0670D92C" w14:textId="77777777" w:rsidR="000A3700" w:rsidRDefault="00403E87">
      <w:pPr>
        <w:spacing w:line="275" w:lineRule="auto"/>
        <w:jc w:val="both"/>
        <w:rPr>
          <w:sz w:val="20"/>
          <w:szCs w:val="20"/>
        </w:rPr>
      </w:pPr>
      <w:r>
        <w:rPr>
          <w:rFonts w:ascii="Arial" w:eastAsia="Arial" w:hAnsi="Arial" w:cs="Arial"/>
          <w:sz w:val="24"/>
          <w:szCs w:val="24"/>
        </w:rPr>
        <w:t>Practitioners should, wherever practicable, seek the consent of the adult before taking action. However, there may be circumstances where consent cannot be obtained because the adult lacks capacity to give it, but it is in their best interest to undertake an enquiry. Whether or not the adult has capacity to consent, action may need to be taken if others, including children are or will be put at risk if nothing is done or where it is in the public</w:t>
      </w:r>
    </w:p>
    <w:p w14:paraId="324811A0" w14:textId="77777777" w:rsidR="000A3700" w:rsidRDefault="000A3700">
      <w:pPr>
        <w:spacing w:line="5" w:lineRule="exact"/>
        <w:rPr>
          <w:sz w:val="20"/>
          <w:szCs w:val="20"/>
        </w:rPr>
      </w:pPr>
    </w:p>
    <w:p w14:paraId="11D8FA26" w14:textId="77777777" w:rsidR="000A3700" w:rsidRDefault="00403E87">
      <w:pPr>
        <w:rPr>
          <w:sz w:val="20"/>
          <w:szCs w:val="20"/>
        </w:rPr>
      </w:pPr>
      <w:r>
        <w:rPr>
          <w:rFonts w:ascii="Arial" w:eastAsia="Arial" w:hAnsi="Arial" w:cs="Arial"/>
          <w:sz w:val="24"/>
          <w:szCs w:val="24"/>
        </w:rPr>
        <w:t>interest to take action because a criminal offence has occurred.</w:t>
      </w:r>
    </w:p>
    <w:p w14:paraId="4C01412C" w14:textId="77777777" w:rsidR="000A3700" w:rsidRDefault="000A3700">
      <w:pPr>
        <w:spacing w:line="357" w:lineRule="exact"/>
        <w:rPr>
          <w:sz w:val="20"/>
          <w:szCs w:val="20"/>
        </w:rPr>
      </w:pPr>
    </w:p>
    <w:p w14:paraId="672E05C1" w14:textId="77777777" w:rsidR="000A3700" w:rsidRDefault="00403E87">
      <w:pPr>
        <w:spacing w:line="304" w:lineRule="auto"/>
        <w:ind w:right="20"/>
        <w:jc w:val="both"/>
        <w:rPr>
          <w:sz w:val="20"/>
          <w:szCs w:val="20"/>
        </w:rPr>
      </w:pPr>
      <w:r>
        <w:rPr>
          <w:rFonts w:ascii="Arial" w:eastAsia="Arial" w:hAnsi="Arial" w:cs="Arial"/>
          <w:b/>
          <w:bCs/>
          <w:sz w:val="24"/>
          <w:szCs w:val="24"/>
        </w:rPr>
        <w:t>It is the responsibility of all staff and members of the public to act on any suspicion or evidence of abuse or neglect and to pass on their concerns to a responsible person or agency.</w:t>
      </w:r>
    </w:p>
    <w:p w14:paraId="6B9FB5F8" w14:textId="77777777" w:rsidR="000A3700" w:rsidRDefault="000A3700">
      <w:pPr>
        <w:spacing w:line="225" w:lineRule="exact"/>
        <w:rPr>
          <w:sz w:val="20"/>
          <w:szCs w:val="20"/>
        </w:rPr>
      </w:pPr>
    </w:p>
    <w:p w14:paraId="6914EAC5" w14:textId="77777777" w:rsidR="000A3700" w:rsidRDefault="00403E87">
      <w:pPr>
        <w:spacing w:line="297" w:lineRule="auto"/>
        <w:jc w:val="both"/>
        <w:rPr>
          <w:sz w:val="20"/>
          <w:szCs w:val="20"/>
        </w:rPr>
      </w:pPr>
      <w:r>
        <w:rPr>
          <w:rFonts w:ascii="Arial" w:eastAsia="Arial" w:hAnsi="Arial" w:cs="Arial"/>
          <w:sz w:val="24"/>
          <w:szCs w:val="24"/>
        </w:rPr>
        <w:t xml:space="preserve">Whatever the cause for concern, the </w:t>
      </w:r>
      <w:r>
        <w:rPr>
          <w:rFonts w:ascii="Arial" w:eastAsia="Arial" w:hAnsi="Arial" w:cs="Arial"/>
          <w:sz w:val="24"/>
          <w:szCs w:val="24"/>
        </w:rPr>
        <w:t>professional concerned should keep clear and accurate records and on receipt of a complaint or allegation, all Lincolnshire County Council records need to be assimilated into one place to record all actions taken.</w:t>
      </w:r>
    </w:p>
    <w:p w14:paraId="627F752F" w14:textId="77777777" w:rsidR="000A3700" w:rsidRDefault="000A3700">
      <w:pPr>
        <w:spacing w:line="250" w:lineRule="exact"/>
        <w:rPr>
          <w:sz w:val="20"/>
          <w:szCs w:val="20"/>
        </w:rPr>
      </w:pPr>
    </w:p>
    <w:p w14:paraId="4EBF824F" w14:textId="77777777" w:rsidR="000A3700" w:rsidRDefault="00403E87">
      <w:pPr>
        <w:jc w:val="right"/>
        <w:rPr>
          <w:sz w:val="20"/>
          <w:szCs w:val="20"/>
        </w:rPr>
      </w:pPr>
      <w:r>
        <w:rPr>
          <w:rFonts w:ascii="Arial" w:eastAsia="Arial" w:hAnsi="Arial" w:cs="Arial"/>
          <w:sz w:val="24"/>
          <w:szCs w:val="24"/>
        </w:rPr>
        <w:t>10</w:t>
      </w:r>
    </w:p>
    <w:p w14:paraId="23F702AB" w14:textId="77777777" w:rsidR="000A3700" w:rsidRDefault="000A3700">
      <w:pPr>
        <w:sectPr w:rsidR="000A3700">
          <w:pgSz w:w="11920" w:h="16841"/>
          <w:pgMar w:top="1053" w:right="1011" w:bottom="338" w:left="1020" w:header="0" w:footer="0" w:gutter="0"/>
          <w:cols w:space="720" w:equalWidth="0">
            <w:col w:w="9880"/>
          </w:cols>
        </w:sectPr>
      </w:pPr>
    </w:p>
    <w:p w14:paraId="562E1829" w14:textId="77777777" w:rsidR="000A3700" w:rsidRDefault="00403E87">
      <w:pPr>
        <w:spacing w:line="298" w:lineRule="auto"/>
        <w:jc w:val="both"/>
        <w:rPr>
          <w:sz w:val="20"/>
          <w:szCs w:val="20"/>
        </w:rPr>
      </w:pPr>
      <w:bookmarkStart w:id="9" w:name="page11"/>
      <w:bookmarkEnd w:id="9"/>
      <w:r>
        <w:rPr>
          <w:rFonts w:ascii="Arial" w:eastAsia="Arial" w:hAnsi="Arial" w:cs="Arial"/>
          <w:sz w:val="24"/>
          <w:szCs w:val="24"/>
        </w:rPr>
        <w:lastRenderedPageBreak/>
        <w:t>When abuse or neglect is raised Staff/Managers need to look for past incidents, concerns, risks and patterns. The concern needs to be recorded alongside the adult's views and wishes, any immediate action taken and the reasons for the action.</w:t>
      </w:r>
    </w:p>
    <w:p w14:paraId="4161C605" w14:textId="77777777" w:rsidR="000A3700" w:rsidRDefault="000A3700">
      <w:pPr>
        <w:spacing w:line="242" w:lineRule="exact"/>
        <w:rPr>
          <w:sz w:val="20"/>
          <w:szCs w:val="20"/>
        </w:rPr>
      </w:pPr>
    </w:p>
    <w:p w14:paraId="5EF68196" w14:textId="77777777" w:rsidR="000A3700" w:rsidRDefault="00403E87">
      <w:pPr>
        <w:rPr>
          <w:sz w:val="20"/>
          <w:szCs w:val="20"/>
        </w:rPr>
      </w:pPr>
      <w:r>
        <w:rPr>
          <w:rFonts w:ascii="Arial" w:eastAsia="Arial" w:hAnsi="Arial" w:cs="Arial"/>
          <w:sz w:val="24"/>
          <w:szCs w:val="24"/>
        </w:rPr>
        <w:t xml:space="preserve">If practitioners have any </w:t>
      </w:r>
      <w:r>
        <w:rPr>
          <w:rFonts w:ascii="Arial" w:eastAsia="Arial" w:hAnsi="Arial" w:cs="Arial"/>
          <w:sz w:val="24"/>
          <w:szCs w:val="24"/>
        </w:rPr>
        <w:t>doubts or concerns they should raise these with their manager.</w:t>
      </w:r>
    </w:p>
    <w:p w14:paraId="31D6342E" w14:textId="77777777" w:rsidR="000A3700" w:rsidRDefault="000A3700">
      <w:pPr>
        <w:spacing w:line="350" w:lineRule="exact"/>
        <w:rPr>
          <w:sz w:val="20"/>
          <w:szCs w:val="20"/>
        </w:rPr>
      </w:pPr>
    </w:p>
    <w:p w14:paraId="019C96A4" w14:textId="77777777" w:rsidR="000A3700" w:rsidRDefault="00403E87">
      <w:pPr>
        <w:rPr>
          <w:sz w:val="20"/>
          <w:szCs w:val="20"/>
        </w:rPr>
      </w:pPr>
      <w:r>
        <w:rPr>
          <w:rFonts w:ascii="Arial" w:eastAsia="Arial" w:hAnsi="Arial" w:cs="Arial"/>
          <w:b/>
          <w:bCs/>
          <w:sz w:val="26"/>
          <w:szCs w:val="26"/>
        </w:rPr>
        <w:t>Recognising Abuse and Safeguarding Concerns</w:t>
      </w:r>
    </w:p>
    <w:p w14:paraId="6F4BC174" w14:textId="77777777" w:rsidR="000A3700" w:rsidRDefault="000A3700">
      <w:pPr>
        <w:spacing w:line="325" w:lineRule="exact"/>
        <w:rPr>
          <w:sz w:val="20"/>
          <w:szCs w:val="20"/>
        </w:rPr>
      </w:pPr>
    </w:p>
    <w:p w14:paraId="484981F7" w14:textId="77777777" w:rsidR="000A3700" w:rsidRDefault="00403E87">
      <w:pPr>
        <w:spacing w:line="290" w:lineRule="auto"/>
        <w:jc w:val="both"/>
        <w:rPr>
          <w:sz w:val="20"/>
          <w:szCs w:val="20"/>
        </w:rPr>
      </w:pPr>
      <w:r>
        <w:rPr>
          <w:rFonts w:ascii="Arial" w:eastAsia="Arial" w:hAnsi="Arial" w:cs="Arial"/>
          <w:sz w:val="24"/>
          <w:szCs w:val="24"/>
        </w:rPr>
        <w:t>Abuse can take many forms, it can include many, behaviours, acts or omissions or failures to act which can cause or increase the risk of harm to a person. The critical issue is establishing the behaviours that are occurring, the situation in which they occur and the clients view of those behaviours.</w:t>
      </w:r>
    </w:p>
    <w:p w14:paraId="470BCBA7" w14:textId="77777777" w:rsidR="000A3700" w:rsidRDefault="000A3700">
      <w:pPr>
        <w:spacing w:line="249" w:lineRule="exact"/>
        <w:rPr>
          <w:sz w:val="20"/>
          <w:szCs w:val="20"/>
        </w:rPr>
      </w:pPr>
    </w:p>
    <w:p w14:paraId="2A90A73A" w14:textId="77777777" w:rsidR="000A3700" w:rsidRDefault="00403E87">
      <w:pPr>
        <w:spacing w:line="336" w:lineRule="auto"/>
        <w:jc w:val="both"/>
        <w:rPr>
          <w:sz w:val="20"/>
          <w:szCs w:val="20"/>
        </w:rPr>
      </w:pPr>
      <w:r>
        <w:rPr>
          <w:rFonts w:ascii="Arial" w:eastAsia="Arial" w:hAnsi="Arial" w:cs="Arial"/>
          <w:sz w:val="24"/>
          <w:szCs w:val="24"/>
        </w:rPr>
        <w:t xml:space="preserve">The Care Act sets out as a guide, </w:t>
      </w:r>
      <w:r>
        <w:rPr>
          <w:rFonts w:ascii="Arial" w:eastAsia="Arial" w:hAnsi="Arial" w:cs="Arial"/>
          <w:b/>
          <w:bCs/>
          <w:sz w:val="24"/>
          <w:szCs w:val="24"/>
        </w:rPr>
        <w:t>not a prescriptive or exhaustive list</w:t>
      </w:r>
      <w:r>
        <w:rPr>
          <w:rFonts w:ascii="Arial" w:eastAsia="Arial" w:hAnsi="Arial" w:cs="Arial"/>
          <w:sz w:val="24"/>
          <w:szCs w:val="24"/>
        </w:rPr>
        <w:t xml:space="preserve"> , the following list of types of abuse or neglect that </w:t>
      </w:r>
      <w:r>
        <w:rPr>
          <w:rFonts w:ascii="Arial" w:eastAsia="Arial" w:hAnsi="Arial" w:cs="Arial"/>
          <w:b/>
          <w:bCs/>
          <w:sz w:val="24"/>
          <w:szCs w:val="24"/>
        </w:rPr>
        <w:t>could</w:t>
      </w:r>
      <w:r>
        <w:rPr>
          <w:rFonts w:ascii="Arial" w:eastAsia="Arial" w:hAnsi="Arial" w:cs="Arial"/>
          <w:sz w:val="24"/>
          <w:szCs w:val="24"/>
        </w:rPr>
        <w:t xml:space="preserve"> give rise to a safeguarding concern.</w:t>
      </w:r>
    </w:p>
    <w:p w14:paraId="0A6C2295" w14:textId="77777777" w:rsidR="000A3700" w:rsidRDefault="000A3700">
      <w:pPr>
        <w:spacing w:line="199" w:lineRule="exact"/>
        <w:rPr>
          <w:sz w:val="20"/>
          <w:szCs w:val="20"/>
        </w:rPr>
      </w:pPr>
    </w:p>
    <w:p w14:paraId="71775EAE" w14:textId="77777777" w:rsidR="000A3700" w:rsidRDefault="00403E87">
      <w:pPr>
        <w:numPr>
          <w:ilvl w:val="0"/>
          <w:numId w:val="8"/>
        </w:numPr>
        <w:tabs>
          <w:tab w:val="left" w:pos="720"/>
        </w:tabs>
        <w:ind w:left="720" w:hanging="360"/>
        <w:rPr>
          <w:rFonts w:ascii="Symbol" w:eastAsia="Symbol" w:hAnsi="Symbol" w:cs="Symbol"/>
          <w:sz w:val="24"/>
          <w:szCs w:val="24"/>
        </w:rPr>
      </w:pPr>
      <w:r>
        <w:rPr>
          <w:rFonts w:ascii="Arial" w:eastAsia="Arial" w:hAnsi="Arial" w:cs="Arial"/>
          <w:sz w:val="24"/>
          <w:szCs w:val="24"/>
        </w:rPr>
        <w:t>Physical abuse</w:t>
      </w:r>
    </w:p>
    <w:p w14:paraId="0B782E07" w14:textId="77777777" w:rsidR="000A3700" w:rsidRDefault="000A3700">
      <w:pPr>
        <w:spacing w:line="39" w:lineRule="exact"/>
        <w:rPr>
          <w:rFonts w:ascii="Symbol" w:eastAsia="Symbol" w:hAnsi="Symbol" w:cs="Symbol"/>
          <w:sz w:val="24"/>
          <w:szCs w:val="24"/>
        </w:rPr>
      </w:pPr>
    </w:p>
    <w:p w14:paraId="1C8A7CEA" w14:textId="77777777" w:rsidR="000A3700" w:rsidRDefault="00403E87">
      <w:pPr>
        <w:numPr>
          <w:ilvl w:val="0"/>
          <w:numId w:val="8"/>
        </w:numPr>
        <w:tabs>
          <w:tab w:val="left" w:pos="720"/>
        </w:tabs>
        <w:ind w:left="720" w:hanging="360"/>
        <w:rPr>
          <w:rFonts w:ascii="Symbol" w:eastAsia="Symbol" w:hAnsi="Symbol" w:cs="Symbol"/>
          <w:sz w:val="24"/>
          <w:szCs w:val="24"/>
        </w:rPr>
      </w:pPr>
      <w:r>
        <w:rPr>
          <w:rFonts w:ascii="Arial" w:eastAsia="Arial" w:hAnsi="Arial" w:cs="Arial"/>
          <w:sz w:val="24"/>
          <w:szCs w:val="24"/>
        </w:rPr>
        <w:t>Domestic violence including so called ‘honour’ based violence</w:t>
      </w:r>
    </w:p>
    <w:p w14:paraId="07E6E398" w14:textId="77777777" w:rsidR="000A3700" w:rsidRDefault="000A3700">
      <w:pPr>
        <w:spacing w:line="39" w:lineRule="exact"/>
        <w:rPr>
          <w:rFonts w:ascii="Symbol" w:eastAsia="Symbol" w:hAnsi="Symbol" w:cs="Symbol"/>
          <w:sz w:val="24"/>
          <w:szCs w:val="24"/>
        </w:rPr>
      </w:pPr>
    </w:p>
    <w:p w14:paraId="3FB5F5BE" w14:textId="77777777" w:rsidR="000A3700" w:rsidRDefault="00403E87">
      <w:pPr>
        <w:numPr>
          <w:ilvl w:val="0"/>
          <w:numId w:val="8"/>
        </w:numPr>
        <w:tabs>
          <w:tab w:val="left" w:pos="720"/>
        </w:tabs>
        <w:ind w:left="720" w:hanging="360"/>
        <w:rPr>
          <w:rFonts w:ascii="Symbol" w:eastAsia="Symbol" w:hAnsi="Symbol" w:cs="Symbol"/>
          <w:sz w:val="24"/>
          <w:szCs w:val="24"/>
        </w:rPr>
      </w:pPr>
      <w:r>
        <w:rPr>
          <w:rFonts w:ascii="Arial" w:eastAsia="Arial" w:hAnsi="Arial" w:cs="Arial"/>
          <w:sz w:val="24"/>
          <w:szCs w:val="24"/>
        </w:rPr>
        <w:t>Sexual abuse</w:t>
      </w:r>
    </w:p>
    <w:p w14:paraId="42A1445A" w14:textId="77777777" w:rsidR="000A3700" w:rsidRDefault="000A3700">
      <w:pPr>
        <w:spacing w:line="39" w:lineRule="exact"/>
        <w:rPr>
          <w:rFonts w:ascii="Symbol" w:eastAsia="Symbol" w:hAnsi="Symbol" w:cs="Symbol"/>
          <w:sz w:val="24"/>
          <w:szCs w:val="24"/>
        </w:rPr>
      </w:pPr>
    </w:p>
    <w:p w14:paraId="3FC811BA" w14:textId="77777777" w:rsidR="000A3700" w:rsidRDefault="00403E87">
      <w:pPr>
        <w:numPr>
          <w:ilvl w:val="0"/>
          <w:numId w:val="8"/>
        </w:numPr>
        <w:tabs>
          <w:tab w:val="left" w:pos="720"/>
        </w:tabs>
        <w:ind w:left="720" w:hanging="360"/>
        <w:rPr>
          <w:rFonts w:ascii="Symbol" w:eastAsia="Symbol" w:hAnsi="Symbol" w:cs="Symbol"/>
          <w:sz w:val="24"/>
          <w:szCs w:val="24"/>
        </w:rPr>
      </w:pPr>
      <w:r>
        <w:rPr>
          <w:rFonts w:ascii="Arial" w:eastAsia="Arial" w:hAnsi="Arial" w:cs="Arial"/>
          <w:sz w:val="24"/>
          <w:szCs w:val="24"/>
        </w:rPr>
        <w:t>Psychological abuse</w:t>
      </w:r>
    </w:p>
    <w:p w14:paraId="795CEF06" w14:textId="77777777" w:rsidR="000A3700" w:rsidRDefault="000A3700">
      <w:pPr>
        <w:spacing w:line="39" w:lineRule="exact"/>
        <w:rPr>
          <w:rFonts w:ascii="Symbol" w:eastAsia="Symbol" w:hAnsi="Symbol" w:cs="Symbol"/>
          <w:sz w:val="24"/>
          <w:szCs w:val="24"/>
        </w:rPr>
      </w:pPr>
    </w:p>
    <w:p w14:paraId="7D4AACF1" w14:textId="77777777" w:rsidR="000A3700" w:rsidRDefault="00403E87">
      <w:pPr>
        <w:numPr>
          <w:ilvl w:val="0"/>
          <w:numId w:val="8"/>
        </w:numPr>
        <w:tabs>
          <w:tab w:val="left" w:pos="720"/>
        </w:tabs>
        <w:ind w:left="720" w:hanging="360"/>
        <w:rPr>
          <w:rFonts w:ascii="Symbol" w:eastAsia="Symbol" w:hAnsi="Symbol" w:cs="Symbol"/>
          <w:sz w:val="24"/>
          <w:szCs w:val="24"/>
        </w:rPr>
      </w:pPr>
      <w:r>
        <w:rPr>
          <w:rFonts w:ascii="Arial" w:eastAsia="Arial" w:hAnsi="Arial" w:cs="Arial"/>
          <w:sz w:val="24"/>
          <w:szCs w:val="24"/>
        </w:rPr>
        <w:t>Financial or material abuse</w:t>
      </w:r>
    </w:p>
    <w:p w14:paraId="34D98BD1" w14:textId="77777777" w:rsidR="000A3700" w:rsidRDefault="000A3700">
      <w:pPr>
        <w:spacing w:line="39" w:lineRule="exact"/>
        <w:rPr>
          <w:rFonts w:ascii="Symbol" w:eastAsia="Symbol" w:hAnsi="Symbol" w:cs="Symbol"/>
          <w:sz w:val="24"/>
          <w:szCs w:val="24"/>
        </w:rPr>
      </w:pPr>
    </w:p>
    <w:p w14:paraId="18D5AAEB" w14:textId="77777777" w:rsidR="000A3700" w:rsidRDefault="00403E87">
      <w:pPr>
        <w:numPr>
          <w:ilvl w:val="0"/>
          <w:numId w:val="8"/>
        </w:numPr>
        <w:tabs>
          <w:tab w:val="left" w:pos="720"/>
        </w:tabs>
        <w:ind w:left="720" w:hanging="360"/>
        <w:rPr>
          <w:rFonts w:ascii="Symbol" w:eastAsia="Symbol" w:hAnsi="Symbol" w:cs="Symbol"/>
          <w:sz w:val="24"/>
          <w:szCs w:val="24"/>
        </w:rPr>
      </w:pPr>
      <w:r>
        <w:rPr>
          <w:rFonts w:ascii="Arial" w:eastAsia="Arial" w:hAnsi="Arial" w:cs="Arial"/>
          <w:sz w:val="24"/>
          <w:szCs w:val="24"/>
        </w:rPr>
        <w:t>Modern slavery</w:t>
      </w:r>
    </w:p>
    <w:p w14:paraId="580AB29D" w14:textId="77777777" w:rsidR="000A3700" w:rsidRDefault="000A3700">
      <w:pPr>
        <w:spacing w:line="39" w:lineRule="exact"/>
        <w:rPr>
          <w:rFonts w:ascii="Symbol" w:eastAsia="Symbol" w:hAnsi="Symbol" w:cs="Symbol"/>
          <w:sz w:val="24"/>
          <w:szCs w:val="24"/>
        </w:rPr>
      </w:pPr>
    </w:p>
    <w:p w14:paraId="2D73288C" w14:textId="77777777" w:rsidR="000A3700" w:rsidRDefault="00403E87">
      <w:pPr>
        <w:numPr>
          <w:ilvl w:val="0"/>
          <w:numId w:val="8"/>
        </w:numPr>
        <w:tabs>
          <w:tab w:val="left" w:pos="720"/>
        </w:tabs>
        <w:ind w:left="720" w:hanging="360"/>
        <w:rPr>
          <w:rFonts w:ascii="Symbol" w:eastAsia="Symbol" w:hAnsi="Symbol" w:cs="Symbol"/>
          <w:sz w:val="24"/>
          <w:szCs w:val="24"/>
        </w:rPr>
      </w:pPr>
      <w:r>
        <w:rPr>
          <w:rFonts w:ascii="Arial" w:eastAsia="Arial" w:hAnsi="Arial" w:cs="Arial"/>
          <w:sz w:val="24"/>
          <w:szCs w:val="24"/>
        </w:rPr>
        <w:t>Discriminatory abuse</w:t>
      </w:r>
    </w:p>
    <w:p w14:paraId="35E751D6" w14:textId="77777777" w:rsidR="000A3700" w:rsidRDefault="000A3700">
      <w:pPr>
        <w:spacing w:line="39" w:lineRule="exact"/>
        <w:rPr>
          <w:rFonts w:ascii="Symbol" w:eastAsia="Symbol" w:hAnsi="Symbol" w:cs="Symbol"/>
          <w:sz w:val="24"/>
          <w:szCs w:val="24"/>
        </w:rPr>
      </w:pPr>
    </w:p>
    <w:p w14:paraId="063B4375" w14:textId="77777777" w:rsidR="000A3700" w:rsidRDefault="00403E87">
      <w:pPr>
        <w:numPr>
          <w:ilvl w:val="0"/>
          <w:numId w:val="8"/>
        </w:numPr>
        <w:tabs>
          <w:tab w:val="left" w:pos="720"/>
        </w:tabs>
        <w:ind w:left="720" w:hanging="360"/>
        <w:rPr>
          <w:rFonts w:ascii="Symbol" w:eastAsia="Symbol" w:hAnsi="Symbol" w:cs="Symbol"/>
          <w:sz w:val="24"/>
          <w:szCs w:val="24"/>
        </w:rPr>
      </w:pPr>
      <w:r>
        <w:rPr>
          <w:rFonts w:ascii="Arial" w:eastAsia="Arial" w:hAnsi="Arial" w:cs="Arial"/>
          <w:sz w:val="24"/>
          <w:szCs w:val="24"/>
        </w:rPr>
        <w:t>Organisational abuse</w:t>
      </w:r>
    </w:p>
    <w:p w14:paraId="2A978246" w14:textId="77777777" w:rsidR="000A3700" w:rsidRDefault="000A3700">
      <w:pPr>
        <w:spacing w:line="39" w:lineRule="exact"/>
        <w:rPr>
          <w:rFonts w:ascii="Symbol" w:eastAsia="Symbol" w:hAnsi="Symbol" w:cs="Symbol"/>
          <w:sz w:val="24"/>
          <w:szCs w:val="24"/>
        </w:rPr>
      </w:pPr>
    </w:p>
    <w:p w14:paraId="116D75B3" w14:textId="77777777" w:rsidR="000A3700" w:rsidRDefault="00403E87">
      <w:pPr>
        <w:numPr>
          <w:ilvl w:val="0"/>
          <w:numId w:val="8"/>
        </w:numPr>
        <w:tabs>
          <w:tab w:val="left" w:pos="720"/>
        </w:tabs>
        <w:ind w:left="720" w:hanging="360"/>
        <w:rPr>
          <w:rFonts w:ascii="Symbol" w:eastAsia="Symbol" w:hAnsi="Symbol" w:cs="Symbol"/>
          <w:sz w:val="24"/>
          <w:szCs w:val="24"/>
        </w:rPr>
      </w:pPr>
      <w:r>
        <w:rPr>
          <w:rFonts w:ascii="Arial" w:eastAsia="Arial" w:hAnsi="Arial" w:cs="Arial"/>
          <w:sz w:val="24"/>
          <w:szCs w:val="24"/>
        </w:rPr>
        <w:t>Neglect and acts of omission</w:t>
      </w:r>
    </w:p>
    <w:p w14:paraId="2F490555" w14:textId="77777777" w:rsidR="000A3700" w:rsidRDefault="000A3700">
      <w:pPr>
        <w:spacing w:line="39" w:lineRule="exact"/>
        <w:rPr>
          <w:rFonts w:ascii="Symbol" w:eastAsia="Symbol" w:hAnsi="Symbol" w:cs="Symbol"/>
          <w:sz w:val="24"/>
          <w:szCs w:val="24"/>
        </w:rPr>
      </w:pPr>
    </w:p>
    <w:p w14:paraId="1F5E554A" w14:textId="77777777" w:rsidR="000A3700" w:rsidRDefault="00403E87">
      <w:pPr>
        <w:numPr>
          <w:ilvl w:val="0"/>
          <w:numId w:val="8"/>
        </w:numPr>
        <w:tabs>
          <w:tab w:val="left" w:pos="720"/>
        </w:tabs>
        <w:ind w:left="720" w:hanging="360"/>
        <w:rPr>
          <w:rFonts w:ascii="Symbol" w:eastAsia="Symbol" w:hAnsi="Symbol" w:cs="Symbol"/>
          <w:sz w:val="24"/>
          <w:szCs w:val="24"/>
        </w:rPr>
      </w:pPr>
      <w:r>
        <w:rPr>
          <w:rFonts w:ascii="Arial" w:eastAsia="Arial" w:hAnsi="Arial" w:cs="Arial"/>
          <w:sz w:val="24"/>
          <w:szCs w:val="24"/>
        </w:rPr>
        <w:t>Self-neglect</w:t>
      </w:r>
    </w:p>
    <w:p w14:paraId="00FAAF55" w14:textId="77777777" w:rsidR="000A3700" w:rsidRDefault="000A3700">
      <w:pPr>
        <w:spacing w:line="342" w:lineRule="exact"/>
        <w:rPr>
          <w:sz w:val="20"/>
          <w:szCs w:val="20"/>
        </w:rPr>
      </w:pPr>
    </w:p>
    <w:p w14:paraId="2C25133E" w14:textId="77777777" w:rsidR="000A3700" w:rsidRDefault="00403E87">
      <w:pPr>
        <w:rPr>
          <w:sz w:val="20"/>
          <w:szCs w:val="20"/>
        </w:rPr>
      </w:pPr>
      <w:r>
        <w:rPr>
          <w:rFonts w:ascii="Arial" w:eastAsia="Arial" w:hAnsi="Arial" w:cs="Arial"/>
          <w:sz w:val="24"/>
          <w:szCs w:val="24"/>
        </w:rPr>
        <w:t>The Guidance states that:</w:t>
      </w:r>
    </w:p>
    <w:p w14:paraId="255FF051" w14:textId="77777777" w:rsidR="000A3700" w:rsidRDefault="000A3700">
      <w:pPr>
        <w:spacing w:line="360" w:lineRule="exact"/>
        <w:rPr>
          <w:sz w:val="20"/>
          <w:szCs w:val="20"/>
        </w:rPr>
      </w:pPr>
    </w:p>
    <w:p w14:paraId="6C931AA5" w14:textId="77777777" w:rsidR="000A3700" w:rsidRDefault="00403E87">
      <w:pPr>
        <w:spacing w:line="289" w:lineRule="auto"/>
        <w:jc w:val="both"/>
        <w:rPr>
          <w:sz w:val="20"/>
          <w:szCs w:val="20"/>
        </w:rPr>
      </w:pPr>
      <w:r>
        <w:rPr>
          <w:rFonts w:ascii="Arial" w:eastAsia="Arial" w:hAnsi="Arial" w:cs="Arial"/>
          <w:sz w:val="24"/>
          <w:szCs w:val="24"/>
        </w:rPr>
        <w:t>Local Authorities should not limit their view of what constitutes abuse or neglect, as they can take many forms and the circumstances of the individual case should always be considered; although the criteria at paragraph 14.2 Safeguarding Statutory Guidance will need to be met before the issue is considered as a safeguarding concern;</w:t>
      </w:r>
    </w:p>
    <w:p w14:paraId="62720B83" w14:textId="77777777" w:rsidR="000A3700" w:rsidRDefault="000A3700">
      <w:pPr>
        <w:spacing w:line="253" w:lineRule="exact"/>
        <w:rPr>
          <w:sz w:val="20"/>
          <w:szCs w:val="20"/>
        </w:rPr>
      </w:pPr>
    </w:p>
    <w:p w14:paraId="4C308179" w14:textId="77777777" w:rsidR="000A3700" w:rsidRDefault="00403E87">
      <w:pPr>
        <w:rPr>
          <w:sz w:val="20"/>
          <w:szCs w:val="20"/>
        </w:rPr>
      </w:pPr>
      <w:r>
        <w:rPr>
          <w:rFonts w:ascii="Arial" w:eastAsia="Arial" w:hAnsi="Arial" w:cs="Arial"/>
          <w:b/>
          <w:bCs/>
          <w:sz w:val="24"/>
          <w:szCs w:val="24"/>
        </w:rPr>
        <w:t>The safeguarding duties apply to an adult who:</w:t>
      </w:r>
    </w:p>
    <w:p w14:paraId="7BE3D379" w14:textId="77777777" w:rsidR="000A3700" w:rsidRDefault="000A3700">
      <w:pPr>
        <w:spacing w:line="372" w:lineRule="exact"/>
        <w:rPr>
          <w:sz w:val="20"/>
          <w:szCs w:val="20"/>
        </w:rPr>
      </w:pPr>
    </w:p>
    <w:p w14:paraId="6E34C4F6" w14:textId="77777777" w:rsidR="000A3700" w:rsidRDefault="00403E87">
      <w:pPr>
        <w:numPr>
          <w:ilvl w:val="0"/>
          <w:numId w:val="9"/>
        </w:numPr>
        <w:tabs>
          <w:tab w:val="left" w:pos="720"/>
        </w:tabs>
        <w:spacing w:line="321" w:lineRule="auto"/>
        <w:ind w:left="720" w:right="20" w:hanging="360"/>
        <w:rPr>
          <w:rFonts w:ascii="Symbol" w:eastAsia="Symbol" w:hAnsi="Symbol" w:cs="Symbol"/>
          <w:sz w:val="24"/>
          <w:szCs w:val="24"/>
        </w:rPr>
      </w:pPr>
      <w:r>
        <w:rPr>
          <w:rFonts w:ascii="Arial" w:eastAsia="Arial" w:hAnsi="Arial" w:cs="Arial"/>
          <w:b/>
          <w:bCs/>
          <w:sz w:val="24"/>
          <w:szCs w:val="24"/>
        </w:rPr>
        <w:t xml:space="preserve">has </w:t>
      </w:r>
      <w:r>
        <w:rPr>
          <w:rFonts w:ascii="Arial" w:eastAsia="Arial" w:hAnsi="Arial" w:cs="Arial"/>
          <w:b/>
          <w:bCs/>
          <w:sz w:val="24"/>
          <w:szCs w:val="24"/>
        </w:rPr>
        <w:t>needs for care and support (whether or not the local authority is meeting any of those needs</w:t>
      </w:r>
    </w:p>
    <w:p w14:paraId="797502E1" w14:textId="77777777" w:rsidR="000A3700" w:rsidRDefault="000A3700">
      <w:pPr>
        <w:spacing w:line="207" w:lineRule="exact"/>
        <w:rPr>
          <w:rFonts w:ascii="Symbol" w:eastAsia="Symbol" w:hAnsi="Symbol" w:cs="Symbol"/>
          <w:sz w:val="24"/>
          <w:szCs w:val="24"/>
        </w:rPr>
      </w:pPr>
    </w:p>
    <w:p w14:paraId="18FC7923" w14:textId="77777777" w:rsidR="000A3700" w:rsidRDefault="00403E87">
      <w:pPr>
        <w:numPr>
          <w:ilvl w:val="0"/>
          <w:numId w:val="9"/>
        </w:numPr>
        <w:tabs>
          <w:tab w:val="left" w:pos="720"/>
        </w:tabs>
        <w:ind w:left="720" w:hanging="360"/>
        <w:rPr>
          <w:rFonts w:ascii="Symbol" w:eastAsia="Symbol" w:hAnsi="Symbol" w:cs="Symbol"/>
          <w:sz w:val="24"/>
          <w:szCs w:val="24"/>
        </w:rPr>
      </w:pPr>
      <w:r>
        <w:rPr>
          <w:rFonts w:ascii="Arial" w:eastAsia="Arial" w:hAnsi="Arial" w:cs="Arial"/>
          <w:b/>
          <w:bCs/>
          <w:sz w:val="24"/>
          <w:szCs w:val="24"/>
        </w:rPr>
        <w:t>AND is experiencing, or at risk of, abuse or neglect</w:t>
      </w:r>
    </w:p>
    <w:p w14:paraId="28BFEFE2" w14:textId="77777777" w:rsidR="000A3700" w:rsidRDefault="000A3700">
      <w:pPr>
        <w:spacing w:line="356" w:lineRule="exact"/>
        <w:rPr>
          <w:rFonts w:ascii="Symbol" w:eastAsia="Symbol" w:hAnsi="Symbol" w:cs="Symbol"/>
          <w:sz w:val="24"/>
          <w:szCs w:val="24"/>
        </w:rPr>
      </w:pPr>
    </w:p>
    <w:p w14:paraId="66628578" w14:textId="77777777" w:rsidR="000A3700" w:rsidRDefault="00403E87">
      <w:pPr>
        <w:numPr>
          <w:ilvl w:val="0"/>
          <w:numId w:val="9"/>
        </w:numPr>
        <w:tabs>
          <w:tab w:val="left" w:pos="720"/>
        </w:tabs>
        <w:spacing w:line="320" w:lineRule="auto"/>
        <w:ind w:left="720" w:right="20" w:hanging="360"/>
        <w:rPr>
          <w:rFonts w:ascii="Symbol" w:eastAsia="Symbol" w:hAnsi="Symbol" w:cs="Symbol"/>
          <w:sz w:val="24"/>
          <w:szCs w:val="24"/>
        </w:rPr>
      </w:pPr>
      <w:r>
        <w:rPr>
          <w:rFonts w:ascii="Arial" w:eastAsia="Arial" w:hAnsi="Arial" w:cs="Arial"/>
          <w:b/>
          <w:bCs/>
          <w:sz w:val="24"/>
          <w:szCs w:val="24"/>
        </w:rPr>
        <w:t>AND as a result of those care and support needs is unable to protect themselves from either the risk of, or the experience of abuse or neglect</w:t>
      </w:r>
    </w:p>
    <w:p w14:paraId="6CA73AA9" w14:textId="77777777" w:rsidR="000A3700" w:rsidRDefault="000A3700">
      <w:pPr>
        <w:spacing w:line="200" w:lineRule="exact"/>
        <w:rPr>
          <w:sz w:val="20"/>
          <w:szCs w:val="20"/>
        </w:rPr>
      </w:pPr>
    </w:p>
    <w:p w14:paraId="66825F13" w14:textId="77777777" w:rsidR="000A3700" w:rsidRDefault="000A3700">
      <w:pPr>
        <w:spacing w:line="200" w:lineRule="exact"/>
        <w:rPr>
          <w:sz w:val="20"/>
          <w:szCs w:val="20"/>
        </w:rPr>
      </w:pPr>
    </w:p>
    <w:p w14:paraId="32865B82" w14:textId="77777777" w:rsidR="000A3700" w:rsidRDefault="000A3700">
      <w:pPr>
        <w:spacing w:line="248" w:lineRule="exact"/>
        <w:rPr>
          <w:sz w:val="20"/>
          <w:szCs w:val="20"/>
        </w:rPr>
      </w:pPr>
    </w:p>
    <w:p w14:paraId="67714A83" w14:textId="77777777" w:rsidR="000A3700" w:rsidRDefault="00403E87">
      <w:pPr>
        <w:jc w:val="right"/>
        <w:rPr>
          <w:sz w:val="20"/>
          <w:szCs w:val="20"/>
        </w:rPr>
      </w:pPr>
      <w:r>
        <w:rPr>
          <w:rFonts w:ascii="Arial" w:eastAsia="Arial" w:hAnsi="Arial" w:cs="Arial"/>
          <w:sz w:val="24"/>
          <w:szCs w:val="24"/>
        </w:rPr>
        <w:t>11</w:t>
      </w:r>
    </w:p>
    <w:p w14:paraId="00447DF4" w14:textId="77777777" w:rsidR="000A3700" w:rsidRDefault="000A3700">
      <w:pPr>
        <w:sectPr w:rsidR="000A3700">
          <w:pgSz w:w="11920" w:h="16841"/>
          <w:pgMar w:top="1053" w:right="1011" w:bottom="338" w:left="1020" w:header="0" w:footer="0" w:gutter="0"/>
          <w:cols w:space="720" w:equalWidth="0">
            <w:col w:w="9880"/>
          </w:cols>
        </w:sectPr>
      </w:pPr>
    </w:p>
    <w:bookmarkStart w:id="10" w:name="page12"/>
    <w:bookmarkEnd w:id="10"/>
    <w:p w14:paraId="5EA09E81" w14:textId="61FAD909" w:rsidR="000A3700" w:rsidRPr="00165B85" w:rsidRDefault="00165B85" w:rsidP="00165B85">
      <w:pPr>
        <w:jc w:val="both"/>
        <w:rPr>
          <w:rFonts w:ascii="Aptos Narrow" w:eastAsia="Times New Roman" w:hAnsi="Aptos Narrow"/>
          <w:color w:val="467886"/>
          <w:u w:val="single"/>
        </w:rPr>
      </w:pPr>
      <w:r w:rsidRPr="00165B85">
        <w:rPr>
          <w:rFonts w:ascii="Arial" w:eastAsia="Times New Roman" w:hAnsi="Arial" w:cs="Arial"/>
          <w:color w:val="0000FF"/>
          <w:sz w:val="24"/>
          <w:szCs w:val="24"/>
          <w:u w:val="single"/>
        </w:rPr>
        <w:lastRenderedPageBreak/>
        <w:fldChar w:fldCharType="begin"/>
      </w:r>
      <w:r w:rsidRPr="00165B85">
        <w:rPr>
          <w:rFonts w:ascii="Arial" w:eastAsia="Times New Roman" w:hAnsi="Arial" w:cs="Arial"/>
          <w:color w:val="0000FF"/>
          <w:sz w:val="24"/>
          <w:szCs w:val="24"/>
          <w:u w:val="single"/>
        </w:rPr>
        <w:instrText>HYPERLINK "https://www.gov.uk/government/publications/care-act-statutory-guidance/care-and-support-statutory-guidance" \l "safeguarding-1"</w:instrText>
      </w:r>
      <w:r w:rsidRPr="00165B85">
        <w:rPr>
          <w:rFonts w:ascii="Arial" w:eastAsia="Times New Roman" w:hAnsi="Arial" w:cs="Arial"/>
          <w:color w:val="0000FF"/>
          <w:sz w:val="24"/>
          <w:szCs w:val="24"/>
          <w:u w:val="single"/>
        </w:rPr>
      </w:r>
      <w:r w:rsidRPr="00165B85">
        <w:rPr>
          <w:rFonts w:ascii="Arial" w:eastAsia="Times New Roman" w:hAnsi="Arial" w:cs="Arial"/>
          <w:color w:val="0000FF"/>
          <w:sz w:val="24"/>
          <w:szCs w:val="24"/>
          <w:u w:val="single"/>
        </w:rPr>
        <w:fldChar w:fldCharType="separate"/>
      </w:r>
      <w:r w:rsidRPr="00165B85">
        <w:rPr>
          <w:rFonts w:ascii="Arial" w:eastAsia="Times New Roman" w:hAnsi="Arial" w:cs="Arial"/>
          <w:color w:val="0000FF"/>
          <w:sz w:val="24"/>
          <w:szCs w:val="24"/>
          <w:u w:val="single"/>
        </w:rPr>
        <w:t>Chapter 14 of the Care Act Statutory Guidance</w:t>
      </w:r>
      <w:r w:rsidRPr="00165B85">
        <w:rPr>
          <w:rFonts w:ascii="Arial" w:eastAsia="Times New Roman" w:hAnsi="Arial" w:cs="Arial"/>
          <w:color w:val="0000FF"/>
          <w:sz w:val="24"/>
          <w:szCs w:val="24"/>
          <w:u w:val="single"/>
        </w:rPr>
        <w:fldChar w:fldCharType="end"/>
      </w:r>
      <w:r>
        <w:rPr>
          <w:rFonts w:ascii="Aptos Narrow" w:eastAsia="Times New Roman" w:hAnsi="Aptos Narrow"/>
          <w:color w:val="467886"/>
          <w:u w:val="single"/>
        </w:rPr>
        <w:t xml:space="preserve"> </w:t>
      </w:r>
      <w:r>
        <w:rPr>
          <w:rFonts w:ascii="Arial" w:eastAsia="Arial" w:hAnsi="Arial" w:cs="Arial"/>
          <w:color w:val="000000"/>
          <w:sz w:val="24"/>
          <w:szCs w:val="24"/>
        </w:rPr>
        <w:t>provides</w:t>
      </w:r>
      <w:r>
        <w:rPr>
          <w:rFonts w:ascii="Arial" w:eastAsia="Arial" w:hAnsi="Arial" w:cs="Arial"/>
          <w:color w:val="0000FF"/>
          <w:sz w:val="24"/>
          <w:szCs w:val="24"/>
        </w:rPr>
        <w:t xml:space="preserve"> </w:t>
      </w:r>
      <w:r>
        <w:rPr>
          <w:rFonts w:ascii="Arial" w:eastAsia="Arial" w:hAnsi="Arial" w:cs="Arial"/>
          <w:color w:val="000000"/>
          <w:sz w:val="24"/>
          <w:szCs w:val="24"/>
        </w:rPr>
        <w:t>further details of types of abuse,</w:t>
      </w:r>
      <w:r>
        <w:rPr>
          <w:rFonts w:ascii="Arial" w:eastAsia="Arial" w:hAnsi="Arial" w:cs="Arial"/>
          <w:color w:val="0000FF"/>
          <w:sz w:val="24"/>
          <w:szCs w:val="24"/>
        </w:rPr>
        <w:t xml:space="preserve"> </w:t>
      </w:r>
      <w:r>
        <w:rPr>
          <w:rFonts w:ascii="Arial" w:eastAsia="Arial" w:hAnsi="Arial" w:cs="Arial"/>
          <w:color w:val="000000"/>
          <w:sz w:val="24"/>
          <w:szCs w:val="24"/>
        </w:rPr>
        <w:t>patterns of abusive behaviour and spotting abuse.</w:t>
      </w:r>
    </w:p>
    <w:p w14:paraId="52EDA2CA" w14:textId="77777777" w:rsidR="000A3700" w:rsidRDefault="000A3700">
      <w:pPr>
        <w:spacing w:line="210" w:lineRule="exact"/>
        <w:rPr>
          <w:sz w:val="20"/>
          <w:szCs w:val="20"/>
        </w:rPr>
      </w:pPr>
    </w:p>
    <w:p w14:paraId="018B0524" w14:textId="77777777" w:rsidR="000A3700" w:rsidRDefault="00403E87">
      <w:pPr>
        <w:rPr>
          <w:sz w:val="20"/>
          <w:szCs w:val="20"/>
        </w:rPr>
      </w:pPr>
      <w:r>
        <w:rPr>
          <w:rFonts w:ascii="Arial" w:eastAsia="Arial" w:hAnsi="Arial" w:cs="Arial"/>
          <w:b/>
          <w:bCs/>
          <w:sz w:val="26"/>
          <w:szCs w:val="26"/>
        </w:rPr>
        <w:t>Key National Principles Underpinning Our Approach to Safeguarding</w:t>
      </w:r>
    </w:p>
    <w:p w14:paraId="4D50DCD1" w14:textId="77777777" w:rsidR="000A3700" w:rsidRDefault="000A3700">
      <w:pPr>
        <w:spacing w:line="325" w:lineRule="exact"/>
        <w:rPr>
          <w:sz w:val="20"/>
          <w:szCs w:val="20"/>
        </w:rPr>
      </w:pPr>
    </w:p>
    <w:p w14:paraId="3234143F" w14:textId="77777777" w:rsidR="000A3700" w:rsidRDefault="00403E87">
      <w:pPr>
        <w:spacing w:line="289" w:lineRule="auto"/>
        <w:jc w:val="both"/>
        <w:rPr>
          <w:sz w:val="20"/>
          <w:szCs w:val="20"/>
        </w:rPr>
      </w:pPr>
      <w:r>
        <w:rPr>
          <w:rFonts w:ascii="Arial" w:eastAsia="Arial" w:hAnsi="Arial" w:cs="Arial"/>
          <w:sz w:val="24"/>
          <w:szCs w:val="24"/>
        </w:rPr>
        <w:t xml:space="preserve">In 2010, the Government published six national </w:t>
      </w:r>
      <w:r>
        <w:rPr>
          <w:rFonts w:ascii="Arial" w:eastAsia="Arial" w:hAnsi="Arial" w:cs="Arial"/>
          <w:sz w:val="24"/>
          <w:szCs w:val="24"/>
        </w:rPr>
        <w:t>principles that underpin all sectors and settings including care and support services, social work, health care and these principles should inform the ways in which professionals, as well as organisations more widely, to improve and examine their local arrangements.</w:t>
      </w:r>
    </w:p>
    <w:p w14:paraId="12F97D6C" w14:textId="77777777" w:rsidR="000A3700" w:rsidRDefault="000A3700">
      <w:pPr>
        <w:spacing w:line="268" w:lineRule="exact"/>
        <w:rPr>
          <w:sz w:val="20"/>
          <w:szCs w:val="20"/>
        </w:rPr>
      </w:pPr>
    </w:p>
    <w:p w14:paraId="084D451F" w14:textId="77777777" w:rsidR="000A3700" w:rsidRDefault="00403E87">
      <w:pPr>
        <w:numPr>
          <w:ilvl w:val="0"/>
          <w:numId w:val="10"/>
        </w:numPr>
        <w:tabs>
          <w:tab w:val="left" w:pos="480"/>
        </w:tabs>
        <w:spacing w:line="282" w:lineRule="auto"/>
        <w:ind w:left="480" w:right="120" w:hanging="367"/>
        <w:jc w:val="both"/>
        <w:rPr>
          <w:rFonts w:ascii="Symbol" w:eastAsia="Symbol" w:hAnsi="Symbol" w:cs="Symbol"/>
          <w:sz w:val="24"/>
          <w:szCs w:val="24"/>
        </w:rPr>
      </w:pPr>
      <w:r>
        <w:rPr>
          <w:rFonts w:ascii="Arial" w:eastAsia="Arial" w:hAnsi="Arial" w:cs="Arial"/>
          <w:b/>
          <w:bCs/>
          <w:sz w:val="24"/>
          <w:szCs w:val="24"/>
        </w:rPr>
        <w:t xml:space="preserve">Empowerment </w:t>
      </w:r>
      <w:r>
        <w:rPr>
          <w:rFonts w:ascii="Arial" w:eastAsia="Arial" w:hAnsi="Arial" w:cs="Arial"/>
          <w:sz w:val="24"/>
          <w:szCs w:val="24"/>
        </w:rPr>
        <w:t>– The customer at the centre with the presumption of person led</w:t>
      </w:r>
      <w:r>
        <w:rPr>
          <w:rFonts w:ascii="Arial" w:eastAsia="Arial" w:hAnsi="Arial" w:cs="Arial"/>
          <w:b/>
          <w:bCs/>
          <w:sz w:val="24"/>
          <w:szCs w:val="24"/>
        </w:rPr>
        <w:t xml:space="preserve"> </w:t>
      </w:r>
      <w:r>
        <w:rPr>
          <w:rFonts w:ascii="Arial" w:eastAsia="Arial" w:hAnsi="Arial" w:cs="Arial"/>
          <w:sz w:val="24"/>
          <w:szCs w:val="24"/>
        </w:rPr>
        <w:t>decisions and informed consent. We will support people in a way that gives them real choice and control over what happens – “no decision is made about me without me”. People who lack capacity will be supported with reference to the Mental Capacity Act and access to advocacy and empowerment will be a key consideration of best interest decision making.</w:t>
      </w:r>
    </w:p>
    <w:p w14:paraId="1761622C" w14:textId="77777777" w:rsidR="000A3700" w:rsidRDefault="000A3700">
      <w:pPr>
        <w:spacing w:line="260" w:lineRule="exact"/>
        <w:rPr>
          <w:rFonts w:ascii="Symbol" w:eastAsia="Symbol" w:hAnsi="Symbol" w:cs="Symbol"/>
          <w:sz w:val="24"/>
          <w:szCs w:val="24"/>
        </w:rPr>
      </w:pPr>
    </w:p>
    <w:p w14:paraId="0DFFF666" w14:textId="77777777" w:rsidR="000A3700" w:rsidRDefault="00403E87">
      <w:pPr>
        <w:spacing w:line="318" w:lineRule="auto"/>
        <w:ind w:left="480" w:right="120"/>
        <w:rPr>
          <w:rFonts w:ascii="Symbol" w:eastAsia="Symbol" w:hAnsi="Symbol" w:cs="Symbol"/>
          <w:sz w:val="24"/>
          <w:szCs w:val="24"/>
        </w:rPr>
      </w:pPr>
      <w:r>
        <w:rPr>
          <w:rFonts w:ascii="Arial" w:eastAsia="Arial" w:hAnsi="Arial" w:cs="Arial"/>
          <w:sz w:val="24"/>
          <w:szCs w:val="24"/>
        </w:rPr>
        <w:t>"I am asked what I want as the outcomes from the safeguarding process and these directly inform what happens"</w:t>
      </w:r>
    </w:p>
    <w:p w14:paraId="2F9C5450" w14:textId="77777777" w:rsidR="000A3700" w:rsidRDefault="000A3700">
      <w:pPr>
        <w:spacing w:line="229" w:lineRule="exact"/>
        <w:rPr>
          <w:rFonts w:ascii="Symbol" w:eastAsia="Symbol" w:hAnsi="Symbol" w:cs="Symbol"/>
          <w:sz w:val="24"/>
          <w:szCs w:val="24"/>
        </w:rPr>
      </w:pPr>
    </w:p>
    <w:p w14:paraId="1B5B4FD1" w14:textId="77777777" w:rsidR="000A3700" w:rsidRDefault="00403E87">
      <w:pPr>
        <w:numPr>
          <w:ilvl w:val="0"/>
          <w:numId w:val="10"/>
        </w:numPr>
        <w:tabs>
          <w:tab w:val="left" w:pos="480"/>
        </w:tabs>
        <w:spacing w:line="290" w:lineRule="auto"/>
        <w:ind w:left="480" w:right="120" w:hanging="367"/>
        <w:jc w:val="both"/>
        <w:rPr>
          <w:rFonts w:ascii="Symbol" w:eastAsia="Symbol" w:hAnsi="Symbol" w:cs="Symbol"/>
          <w:sz w:val="24"/>
          <w:szCs w:val="24"/>
        </w:rPr>
      </w:pPr>
      <w:r>
        <w:rPr>
          <w:rFonts w:ascii="Arial" w:eastAsia="Arial" w:hAnsi="Arial" w:cs="Arial"/>
          <w:b/>
          <w:bCs/>
          <w:sz w:val="24"/>
          <w:szCs w:val="24"/>
        </w:rPr>
        <w:t xml:space="preserve">Prevention </w:t>
      </w:r>
      <w:r>
        <w:rPr>
          <w:rFonts w:ascii="Arial" w:eastAsia="Arial" w:hAnsi="Arial" w:cs="Arial"/>
          <w:sz w:val="24"/>
          <w:szCs w:val="24"/>
        </w:rPr>
        <w:t>– It is better to take action before harm occurs and our practice will</w:t>
      </w:r>
      <w:r>
        <w:rPr>
          <w:rFonts w:ascii="Arial" w:eastAsia="Arial" w:hAnsi="Arial" w:cs="Arial"/>
          <w:b/>
          <w:bCs/>
          <w:sz w:val="24"/>
          <w:szCs w:val="24"/>
        </w:rPr>
        <w:t xml:space="preserve"> </w:t>
      </w:r>
      <w:r>
        <w:rPr>
          <w:rFonts w:ascii="Arial" w:eastAsia="Arial" w:hAnsi="Arial" w:cs="Arial"/>
          <w:sz w:val="24"/>
          <w:szCs w:val="24"/>
        </w:rPr>
        <w:t>endeavor to ensure further harm to individuals or other members of the community is prevented.</w:t>
      </w:r>
    </w:p>
    <w:p w14:paraId="1911B4BC" w14:textId="77777777" w:rsidR="000A3700" w:rsidRDefault="000A3700">
      <w:pPr>
        <w:spacing w:line="249" w:lineRule="exact"/>
        <w:rPr>
          <w:rFonts w:ascii="Symbol" w:eastAsia="Symbol" w:hAnsi="Symbol" w:cs="Symbol"/>
          <w:sz w:val="24"/>
          <w:szCs w:val="24"/>
        </w:rPr>
      </w:pPr>
    </w:p>
    <w:p w14:paraId="574F3F6D" w14:textId="77777777" w:rsidR="000A3700" w:rsidRDefault="00403E87">
      <w:pPr>
        <w:spacing w:line="321" w:lineRule="auto"/>
        <w:ind w:left="480" w:right="140"/>
        <w:rPr>
          <w:rFonts w:ascii="Symbol" w:eastAsia="Symbol" w:hAnsi="Symbol" w:cs="Symbol"/>
          <w:sz w:val="24"/>
          <w:szCs w:val="24"/>
        </w:rPr>
      </w:pPr>
      <w:r>
        <w:rPr>
          <w:rFonts w:ascii="Arial" w:eastAsia="Arial" w:hAnsi="Arial" w:cs="Arial"/>
          <w:b/>
          <w:bCs/>
          <w:sz w:val="24"/>
          <w:szCs w:val="24"/>
        </w:rPr>
        <w:t>"</w:t>
      </w:r>
      <w:r>
        <w:rPr>
          <w:rFonts w:ascii="Arial" w:eastAsia="Arial" w:hAnsi="Arial" w:cs="Arial"/>
          <w:sz w:val="24"/>
          <w:szCs w:val="24"/>
        </w:rPr>
        <w:t xml:space="preserve">I receive clear and simple </w:t>
      </w:r>
      <w:r>
        <w:rPr>
          <w:rFonts w:ascii="Arial" w:eastAsia="Arial" w:hAnsi="Arial" w:cs="Arial"/>
          <w:sz w:val="24"/>
          <w:szCs w:val="24"/>
        </w:rPr>
        <w:t>information about what abuse is, how to recognize the signs</w:t>
      </w:r>
      <w:r>
        <w:rPr>
          <w:rFonts w:ascii="Arial" w:eastAsia="Arial" w:hAnsi="Arial" w:cs="Arial"/>
          <w:b/>
          <w:bCs/>
          <w:sz w:val="24"/>
          <w:szCs w:val="24"/>
        </w:rPr>
        <w:t xml:space="preserve"> </w:t>
      </w:r>
      <w:r>
        <w:rPr>
          <w:rFonts w:ascii="Arial" w:eastAsia="Arial" w:hAnsi="Arial" w:cs="Arial"/>
          <w:sz w:val="24"/>
          <w:szCs w:val="24"/>
        </w:rPr>
        <w:t>and what I can do to seek help"</w:t>
      </w:r>
    </w:p>
    <w:p w14:paraId="16411C1B" w14:textId="77777777" w:rsidR="000A3700" w:rsidRDefault="000A3700">
      <w:pPr>
        <w:spacing w:line="226" w:lineRule="exact"/>
        <w:rPr>
          <w:rFonts w:ascii="Symbol" w:eastAsia="Symbol" w:hAnsi="Symbol" w:cs="Symbol"/>
          <w:sz w:val="24"/>
          <w:szCs w:val="24"/>
        </w:rPr>
      </w:pPr>
    </w:p>
    <w:p w14:paraId="5ADFF3AD" w14:textId="77777777" w:rsidR="000A3700" w:rsidRDefault="00403E87">
      <w:pPr>
        <w:numPr>
          <w:ilvl w:val="0"/>
          <w:numId w:val="10"/>
        </w:numPr>
        <w:tabs>
          <w:tab w:val="left" w:pos="480"/>
        </w:tabs>
        <w:spacing w:line="287" w:lineRule="auto"/>
        <w:ind w:left="480" w:right="120" w:hanging="367"/>
        <w:jc w:val="both"/>
        <w:rPr>
          <w:rFonts w:ascii="Symbol" w:eastAsia="Symbol" w:hAnsi="Symbol" w:cs="Symbol"/>
          <w:sz w:val="24"/>
          <w:szCs w:val="24"/>
        </w:rPr>
      </w:pPr>
      <w:r>
        <w:rPr>
          <w:rFonts w:ascii="Arial" w:eastAsia="Arial" w:hAnsi="Arial" w:cs="Arial"/>
          <w:b/>
          <w:bCs/>
          <w:sz w:val="24"/>
          <w:szCs w:val="24"/>
        </w:rPr>
        <w:t xml:space="preserve">Proportionality </w:t>
      </w:r>
      <w:r>
        <w:rPr>
          <w:rFonts w:ascii="Arial" w:eastAsia="Arial" w:hAnsi="Arial" w:cs="Arial"/>
          <w:sz w:val="24"/>
          <w:szCs w:val="24"/>
        </w:rPr>
        <w:t>– Our intervention will reflect a proportionate and least intrusive</w:t>
      </w:r>
      <w:r>
        <w:rPr>
          <w:rFonts w:ascii="Arial" w:eastAsia="Arial" w:hAnsi="Arial" w:cs="Arial"/>
          <w:b/>
          <w:bCs/>
          <w:sz w:val="24"/>
          <w:szCs w:val="24"/>
        </w:rPr>
        <w:t xml:space="preserve"> </w:t>
      </w:r>
      <w:r>
        <w:rPr>
          <w:rFonts w:ascii="Arial" w:eastAsia="Arial" w:hAnsi="Arial" w:cs="Arial"/>
          <w:sz w:val="24"/>
          <w:szCs w:val="24"/>
        </w:rPr>
        <w:t>response appropriate to the risk presented, with responses making effective and proportionate use of Lincolnshire Multi-Agency Policy and Procedure.</w:t>
      </w:r>
    </w:p>
    <w:p w14:paraId="5C9412B5" w14:textId="77777777" w:rsidR="000A3700" w:rsidRDefault="000A3700">
      <w:pPr>
        <w:spacing w:line="249" w:lineRule="exact"/>
        <w:rPr>
          <w:rFonts w:ascii="Symbol" w:eastAsia="Symbol" w:hAnsi="Symbol" w:cs="Symbol"/>
          <w:sz w:val="24"/>
          <w:szCs w:val="24"/>
        </w:rPr>
      </w:pPr>
    </w:p>
    <w:p w14:paraId="379E81F2" w14:textId="77777777" w:rsidR="000A3700" w:rsidRDefault="00403E87">
      <w:pPr>
        <w:spacing w:line="320" w:lineRule="auto"/>
        <w:ind w:left="480" w:right="140"/>
        <w:rPr>
          <w:rFonts w:ascii="Symbol" w:eastAsia="Symbol" w:hAnsi="Symbol" w:cs="Symbol"/>
          <w:sz w:val="24"/>
          <w:szCs w:val="24"/>
        </w:rPr>
      </w:pPr>
      <w:r>
        <w:rPr>
          <w:rFonts w:ascii="Arial" w:eastAsia="Arial" w:hAnsi="Arial" w:cs="Arial"/>
          <w:sz w:val="24"/>
          <w:szCs w:val="24"/>
        </w:rPr>
        <w:t>"I am sure that the professionals will work in my interest, as I see them and they will only get involved as much as needed"</w:t>
      </w:r>
    </w:p>
    <w:p w14:paraId="56EBF2BC" w14:textId="77777777" w:rsidR="000A3700" w:rsidRDefault="000A3700">
      <w:pPr>
        <w:spacing w:line="225" w:lineRule="exact"/>
        <w:rPr>
          <w:rFonts w:ascii="Symbol" w:eastAsia="Symbol" w:hAnsi="Symbol" w:cs="Symbol"/>
          <w:sz w:val="24"/>
          <w:szCs w:val="24"/>
        </w:rPr>
      </w:pPr>
    </w:p>
    <w:p w14:paraId="34CBFDA0" w14:textId="77777777" w:rsidR="000A3700" w:rsidRDefault="00403E87">
      <w:pPr>
        <w:numPr>
          <w:ilvl w:val="0"/>
          <w:numId w:val="10"/>
        </w:numPr>
        <w:tabs>
          <w:tab w:val="left" w:pos="480"/>
        </w:tabs>
        <w:spacing w:line="286" w:lineRule="auto"/>
        <w:ind w:left="480" w:right="120" w:hanging="367"/>
        <w:jc w:val="both"/>
        <w:rPr>
          <w:rFonts w:ascii="Symbol" w:eastAsia="Symbol" w:hAnsi="Symbol" w:cs="Symbol"/>
          <w:sz w:val="24"/>
          <w:szCs w:val="24"/>
        </w:rPr>
      </w:pPr>
      <w:r>
        <w:rPr>
          <w:rFonts w:ascii="Arial" w:eastAsia="Arial" w:hAnsi="Arial" w:cs="Arial"/>
          <w:b/>
          <w:bCs/>
          <w:sz w:val="24"/>
          <w:szCs w:val="24"/>
        </w:rPr>
        <w:t xml:space="preserve">Protection </w:t>
      </w:r>
      <w:r>
        <w:rPr>
          <w:rFonts w:ascii="Arial" w:eastAsia="Arial" w:hAnsi="Arial" w:cs="Arial"/>
          <w:sz w:val="24"/>
          <w:szCs w:val="24"/>
        </w:rPr>
        <w:t xml:space="preserve">– Safeguarding offers support and </w:t>
      </w:r>
      <w:r>
        <w:rPr>
          <w:rFonts w:ascii="Arial" w:eastAsia="Arial" w:hAnsi="Arial" w:cs="Arial"/>
          <w:sz w:val="24"/>
          <w:szCs w:val="24"/>
        </w:rPr>
        <w:t>representation for those in greatest</w:t>
      </w:r>
      <w:r>
        <w:rPr>
          <w:rFonts w:ascii="Arial" w:eastAsia="Arial" w:hAnsi="Arial" w:cs="Arial"/>
          <w:b/>
          <w:bCs/>
          <w:sz w:val="24"/>
          <w:szCs w:val="24"/>
        </w:rPr>
        <w:t xml:space="preserve"> </w:t>
      </w:r>
      <w:r>
        <w:rPr>
          <w:rFonts w:ascii="Arial" w:eastAsia="Arial" w:hAnsi="Arial" w:cs="Arial"/>
          <w:sz w:val="24"/>
          <w:szCs w:val="24"/>
        </w:rPr>
        <w:t>need, with effective risk assessment ensuring the safety and wellbeing of anyone who has been subject to abuse or neglect with action taken against those responsible for abuse or neglect taking place.</w:t>
      </w:r>
    </w:p>
    <w:p w14:paraId="10CDA91C" w14:textId="77777777" w:rsidR="000A3700" w:rsidRDefault="000A3700">
      <w:pPr>
        <w:spacing w:line="252" w:lineRule="exact"/>
        <w:rPr>
          <w:rFonts w:ascii="Symbol" w:eastAsia="Symbol" w:hAnsi="Symbol" w:cs="Symbol"/>
          <w:sz w:val="24"/>
          <w:szCs w:val="24"/>
        </w:rPr>
      </w:pPr>
    </w:p>
    <w:p w14:paraId="3CDD63AD" w14:textId="77777777" w:rsidR="000A3700" w:rsidRDefault="00403E87">
      <w:pPr>
        <w:spacing w:line="325" w:lineRule="auto"/>
        <w:ind w:left="480" w:right="120"/>
        <w:rPr>
          <w:rFonts w:ascii="Symbol" w:eastAsia="Symbol" w:hAnsi="Symbol" w:cs="Symbol"/>
          <w:sz w:val="24"/>
          <w:szCs w:val="24"/>
        </w:rPr>
      </w:pPr>
      <w:r>
        <w:rPr>
          <w:rFonts w:ascii="Arial" w:eastAsia="Arial" w:hAnsi="Arial" w:cs="Arial"/>
          <w:b/>
          <w:bCs/>
          <w:sz w:val="24"/>
          <w:szCs w:val="24"/>
        </w:rPr>
        <w:t>"</w:t>
      </w:r>
      <w:r>
        <w:rPr>
          <w:rFonts w:ascii="Arial" w:eastAsia="Arial" w:hAnsi="Arial" w:cs="Arial"/>
          <w:sz w:val="24"/>
          <w:szCs w:val="24"/>
        </w:rPr>
        <w:t>I get help and support to report abuse and neglect. I get help so that I am able to take</w:t>
      </w:r>
      <w:r>
        <w:rPr>
          <w:rFonts w:ascii="Arial" w:eastAsia="Arial" w:hAnsi="Arial" w:cs="Arial"/>
          <w:b/>
          <w:bCs/>
          <w:sz w:val="24"/>
          <w:szCs w:val="24"/>
        </w:rPr>
        <w:t xml:space="preserve"> </w:t>
      </w:r>
      <w:r>
        <w:rPr>
          <w:rFonts w:ascii="Arial" w:eastAsia="Arial" w:hAnsi="Arial" w:cs="Arial"/>
          <w:sz w:val="24"/>
          <w:szCs w:val="24"/>
        </w:rPr>
        <w:t>part in the safeguarding process to the extent to which I want"</w:t>
      </w:r>
    </w:p>
    <w:p w14:paraId="1445A8C9" w14:textId="77777777" w:rsidR="000A3700" w:rsidRDefault="000A3700">
      <w:pPr>
        <w:spacing w:line="222" w:lineRule="exact"/>
        <w:rPr>
          <w:rFonts w:ascii="Symbol" w:eastAsia="Symbol" w:hAnsi="Symbol" w:cs="Symbol"/>
          <w:sz w:val="24"/>
          <w:szCs w:val="24"/>
        </w:rPr>
      </w:pPr>
    </w:p>
    <w:p w14:paraId="4F68DEB1" w14:textId="77777777" w:rsidR="000A3700" w:rsidRDefault="00403E87">
      <w:pPr>
        <w:numPr>
          <w:ilvl w:val="0"/>
          <w:numId w:val="10"/>
        </w:numPr>
        <w:tabs>
          <w:tab w:val="left" w:pos="480"/>
        </w:tabs>
        <w:spacing w:line="288" w:lineRule="auto"/>
        <w:ind w:left="480" w:right="120" w:hanging="367"/>
        <w:jc w:val="both"/>
        <w:rPr>
          <w:rFonts w:ascii="Symbol" w:eastAsia="Symbol" w:hAnsi="Symbol" w:cs="Symbol"/>
          <w:sz w:val="24"/>
          <w:szCs w:val="24"/>
        </w:rPr>
      </w:pPr>
      <w:r>
        <w:rPr>
          <w:rFonts w:ascii="Arial" w:eastAsia="Arial" w:hAnsi="Arial" w:cs="Arial"/>
          <w:b/>
          <w:bCs/>
          <w:sz w:val="24"/>
          <w:szCs w:val="24"/>
        </w:rPr>
        <w:t xml:space="preserve">Partnership </w:t>
      </w:r>
      <w:r>
        <w:rPr>
          <w:rFonts w:ascii="Arial" w:eastAsia="Arial" w:hAnsi="Arial" w:cs="Arial"/>
          <w:sz w:val="24"/>
          <w:szCs w:val="24"/>
        </w:rPr>
        <w:t>– Safeguarding will promote partnerships to identify local solutions</w:t>
      </w:r>
      <w:r>
        <w:rPr>
          <w:rFonts w:ascii="Arial" w:eastAsia="Arial" w:hAnsi="Arial" w:cs="Arial"/>
          <w:b/>
          <w:bCs/>
          <w:sz w:val="24"/>
          <w:szCs w:val="24"/>
        </w:rPr>
        <w:t xml:space="preserve"> </w:t>
      </w:r>
      <w:r>
        <w:rPr>
          <w:rFonts w:ascii="Arial" w:eastAsia="Arial" w:hAnsi="Arial" w:cs="Arial"/>
          <w:sz w:val="24"/>
          <w:szCs w:val="24"/>
        </w:rPr>
        <w:t>through services working with their communities to play a part in preventing, detecting and reporting neglect and abuse.</w:t>
      </w:r>
    </w:p>
    <w:p w14:paraId="05340492" w14:textId="77777777" w:rsidR="000A3700" w:rsidRDefault="000A3700">
      <w:pPr>
        <w:spacing w:line="220" w:lineRule="exact"/>
        <w:rPr>
          <w:sz w:val="20"/>
          <w:szCs w:val="20"/>
        </w:rPr>
      </w:pPr>
    </w:p>
    <w:p w14:paraId="37A00777" w14:textId="77777777" w:rsidR="000A3700" w:rsidRDefault="00403E87">
      <w:pPr>
        <w:jc w:val="right"/>
        <w:rPr>
          <w:sz w:val="20"/>
          <w:szCs w:val="20"/>
        </w:rPr>
      </w:pPr>
      <w:r>
        <w:rPr>
          <w:rFonts w:ascii="Arial" w:eastAsia="Arial" w:hAnsi="Arial" w:cs="Arial"/>
          <w:sz w:val="24"/>
          <w:szCs w:val="24"/>
        </w:rPr>
        <w:t>12</w:t>
      </w:r>
    </w:p>
    <w:p w14:paraId="114B4370" w14:textId="77777777" w:rsidR="000A3700" w:rsidRDefault="000A3700">
      <w:pPr>
        <w:sectPr w:rsidR="000A3700">
          <w:pgSz w:w="11920" w:h="16841"/>
          <w:pgMar w:top="1053" w:right="1011" w:bottom="338" w:left="1020" w:header="0" w:footer="0" w:gutter="0"/>
          <w:cols w:space="720" w:equalWidth="0">
            <w:col w:w="9880"/>
          </w:cols>
        </w:sectPr>
      </w:pPr>
    </w:p>
    <w:p w14:paraId="0F66E60C" w14:textId="77777777" w:rsidR="000A3700" w:rsidRDefault="00403E87">
      <w:pPr>
        <w:spacing w:line="295" w:lineRule="auto"/>
        <w:ind w:left="480" w:right="120"/>
        <w:jc w:val="both"/>
        <w:rPr>
          <w:sz w:val="20"/>
          <w:szCs w:val="20"/>
        </w:rPr>
      </w:pPr>
      <w:bookmarkStart w:id="11" w:name="page13"/>
      <w:bookmarkEnd w:id="11"/>
      <w:r>
        <w:rPr>
          <w:rFonts w:ascii="Arial" w:eastAsia="Arial" w:hAnsi="Arial" w:cs="Arial"/>
          <w:sz w:val="24"/>
          <w:szCs w:val="24"/>
        </w:rPr>
        <w:lastRenderedPageBreak/>
        <w:t>"I know that staff treat any personal and sensitive information in confidence, only sharing what is helpful and necessary. I am confident that professionals will work together and with me to get the best result for me"</w:t>
      </w:r>
    </w:p>
    <w:p w14:paraId="79942356" w14:textId="77777777" w:rsidR="000A3700" w:rsidRDefault="000A3700">
      <w:pPr>
        <w:spacing w:line="256" w:lineRule="exact"/>
        <w:rPr>
          <w:sz w:val="20"/>
          <w:szCs w:val="20"/>
        </w:rPr>
      </w:pPr>
    </w:p>
    <w:p w14:paraId="431C974C" w14:textId="77777777" w:rsidR="000A3700" w:rsidRDefault="00403E87">
      <w:pPr>
        <w:numPr>
          <w:ilvl w:val="0"/>
          <w:numId w:val="11"/>
        </w:numPr>
        <w:tabs>
          <w:tab w:val="left" w:pos="480"/>
        </w:tabs>
        <w:spacing w:line="291" w:lineRule="auto"/>
        <w:ind w:left="480" w:right="120" w:hanging="367"/>
        <w:jc w:val="both"/>
        <w:rPr>
          <w:rFonts w:ascii="Symbol" w:eastAsia="Symbol" w:hAnsi="Symbol" w:cs="Symbol"/>
          <w:sz w:val="24"/>
          <w:szCs w:val="24"/>
        </w:rPr>
      </w:pPr>
      <w:r>
        <w:rPr>
          <w:rFonts w:ascii="Arial" w:eastAsia="Arial" w:hAnsi="Arial" w:cs="Arial"/>
          <w:b/>
          <w:bCs/>
          <w:sz w:val="24"/>
          <w:szCs w:val="24"/>
        </w:rPr>
        <w:t xml:space="preserve">Accountability </w:t>
      </w:r>
      <w:r>
        <w:rPr>
          <w:rFonts w:ascii="Arial" w:eastAsia="Arial" w:hAnsi="Arial" w:cs="Arial"/>
          <w:sz w:val="24"/>
          <w:szCs w:val="24"/>
        </w:rPr>
        <w:t>– Adult Care will ensure all staff supporting people to live safely</w:t>
      </w:r>
      <w:r>
        <w:rPr>
          <w:rFonts w:ascii="Arial" w:eastAsia="Arial" w:hAnsi="Arial" w:cs="Arial"/>
          <w:b/>
          <w:bCs/>
          <w:sz w:val="24"/>
          <w:szCs w:val="24"/>
        </w:rPr>
        <w:t xml:space="preserve"> </w:t>
      </w:r>
      <w:r>
        <w:rPr>
          <w:rFonts w:ascii="Arial" w:eastAsia="Arial" w:hAnsi="Arial" w:cs="Arial"/>
          <w:sz w:val="24"/>
          <w:szCs w:val="24"/>
        </w:rPr>
        <w:t xml:space="preserve">are aware of their roles and responsibilities and we are individually and </w:t>
      </w:r>
      <w:r>
        <w:rPr>
          <w:rFonts w:ascii="Arial" w:eastAsia="Arial" w:hAnsi="Arial" w:cs="Arial"/>
          <w:sz w:val="24"/>
          <w:szCs w:val="24"/>
        </w:rPr>
        <w:t>organisationally accountable in delivering safeguarding.</w:t>
      </w:r>
    </w:p>
    <w:p w14:paraId="3AE51E98" w14:textId="77777777" w:rsidR="000A3700" w:rsidRDefault="000A3700">
      <w:pPr>
        <w:spacing w:line="246" w:lineRule="exact"/>
        <w:rPr>
          <w:rFonts w:ascii="Symbol" w:eastAsia="Symbol" w:hAnsi="Symbol" w:cs="Symbol"/>
          <w:sz w:val="24"/>
          <w:szCs w:val="24"/>
        </w:rPr>
      </w:pPr>
    </w:p>
    <w:p w14:paraId="02D37AD9" w14:textId="77777777" w:rsidR="000A3700" w:rsidRDefault="00403E87">
      <w:pPr>
        <w:ind w:left="480"/>
        <w:rPr>
          <w:rFonts w:ascii="Symbol" w:eastAsia="Symbol" w:hAnsi="Symbol" w:cs="Symbol"/>
          <w:sz w:val="24"/>
          <w:szCs w:val="24"/>
        </w:rPr>
      </w:pPr>
      <w:r>
        <w:rPr>
          <w:rFonts w:ascii="Arial" w:eastAsia="Arial" w:hAnsi="Arial" w:cs="Arial"/>
          <w:b/>
          <w:bCs/>
          <w:sz w:val="24"/>
          <w:szCs w:val="24"/>
        </w:rPr>
        <w:t>"</w:t>
      </w:r>
      <w:r>
        <w:rPr>
          <w:rFonts w:ascii="Arial" w:eastAsia="Arial" w:hAnsi="Arial" w:cs="Arial"/>
          <w:sz w:val="24"/>
          <w:szCs w:val="24"/>
        </w:rPr>
        <w:t>I understand the role of everyone involved in my life and so do they"</w:t>
      </w:r>
    </w:p>
    <w:p w14:paraId="061C9134" w14:textId="77777777" w:rsidR="000A3700" w:rsidRDefault="000A3700">
      <w:pPr>
        <w:spacing w:line="351" w:lineRule="exact"/>
        <w:rPr>
          <w:sz w:val="20"/>
          <w:szCs w:val="20"/>
        </w:rPr>
      </w:pPr>
    </w:p>
    <w:p w14:paraId="10FB3E7B" w14:textId="77777777" w:rsidR="000A3700" w:rsidRDefault="00403E87">
      <w:pPr>
        <w:rPr>
          <w:sz w:val="20"/>
          <w:szCs w:val="20"/>
        </w:rPr>
      </w:pPr>
      <w:r>
        <w:rPr>
          <w:rFonts w:ascii="Arial" w:eastAsia="Arial" w:hAnsi="Arial" w:cs="Arial"/>
          <w:b/>
          <w:bCs/>
          <w:sz w:val="28"/>
          <w:szCs w:val="28"/>
        </w:rPr>
        <w:t>Section 2: Statement of Roles and Responsibilities</w:t>
      </w:r>
    </w:p>
    <w:p w14:paraId="11989CD7" w14:textId="77777777" w:rsidR="000A3700" w:rsidRDefault="000A3700">
      <w:pPr>
        <w:spacing w:line="330" w:lineRule="exact"/>
        <w:rPr>
          <w:sz w:val="20"/>
          <w:szCs w:val="20"/>
        </w:rPr>
      </w:pPr>
    </w:p>
    <w:p w14:paraId="26C5961F" w14:textId="77777777" w:rsidR="000A3700" w:rsidRDefault="00403E87">
      <w:pPr>
        <w:spacing w:line="290" w:lineRule="auto"/>
        <w:jc w:val="both"/>
        <w:rPr>
          <w:sz w:val="20"/>
          <w:szCs w:val="20"/>
        </w:rPr>
      </w:pPr>
      <w:r>
        <w:rPr>
          <w:rFonts w:ascii="Arial" w:eastAsia="Arial" w:hAnsi="Arial" w:cs="Arial"/>
          <w:sz w:val="24"/>
          <w:szCs w:val="24"/>
        </w:rPr>
        <w:t xml:space="preserve">As mentioned earlier in this document, Adult Care fundamentally believes that Safeguarding Adults from Abuse and or Neglect </w:t>
      </w:r>
      <w:r>
        <w:rPr>
          <w:rFonts w:ascii="Arial" w:eastAsia="Arial" w:hAnsi="Arial" w:cs="Arial"/>
          <w:b/>
          <w:bCs/>
          <w:i/>
          <w:iCs/>
          <w:sz w:val="24"/>
          <w:szCs w:val="24"/>
        </w:rPr>
        <w:t>is Everyone's responsibility</w:t>
      </w:r>
      <w:r>
        <w:rPr>
          <w:rFonts w:ascii="Arial" w:eastAsia="Arial" w:hAnsi="Arial" w:cs="Arial"/>
          <w:sz w:val="24"/>
          <w:szCs w:val="24"/>
        </w:rPr>
        <w:t xml:space="preserve"> and therefore, a system wide approach to Safeguarding is necessary. Safeguarding is not purely the responsibility of one organisation or a few specialist professionals.</w:t>
      </w:r>
    </w:p>
    <w:p w14:paraId="051CF354" w14:textId="77777777" w:rsidR="000A3700" w:rsidRDefault="000A3700">
      <w:pPr>
        <w:spacing w:line="253" w:lineRule="exact"/>
        <w:rPr>
          <w:sz w:val="20"/>
          <w:szCs w:val="20"/>
        </w:rPr>
      </w:pPr>
    </w:p>
    <w:p w14:paraId="42AF80FF" w14:textId="77777777" w:rsidR="000A3700" w:rsidRDefault="00403E87">
      <w:pPr>
        <w:rPr>
          <w:sz w:val="20"/>
          <w:szCs w:val="20"/>
        </w:rPr>
      </w:pPr>
      <w:r>
        <w:rPr>
          <w:rFonts w:ascii="Arial" w:eastAsia="Arial" w:hAnsi="Arial" w:cs="Arial"/>
          <w:sz w:val="24"/>
          <w:szCs w:val="24"/>
        </w:rPr>
        <w:t>In particular the Care Act 2014 confirms that Safeguarding is not a substitute for:</w:t>
      </w:r>
    </w:p>
    <w:p w14:paraId="61F47D8E" w14:textId="77777777" w:rsidR="000A3700" w:rsidRDefault="000A3700">
      <w:pPr>
        <w:spacing w:line="372" w:lineRule="exact"/>
        <w:rPr>
          <w:sz w:val="20"/>
          <w:szCs w:val="20"/>
        </w:rPr>
      </w:pPr>
    </w:p>
    <w:p w14:paraId="7B819AAE" w14:textId="77777777" w:rsidR="000A3700" w:rsidRDefault="00403E87">
      <w:pPr>
        <w:numPr>
          <w:ilvl w:val="0"/>
          <w:numId w:val="12"/>
        </w:numPr>
        <w:tabs>
          <w:tab w:val="left" w:pos="720"/>
        </w:tabs>
        <w:ind w:left="720" w:hanging="360"/>
        <w:rPr>
          <w:rFonts w:ascii="Symbol" w:eastAsia="Symbol" w:hAnsi="Symbol" w:cs="Symbol"/>
          <w:sz w:val="24"/>
          <w:szCs w:val="24"/>
        </w:rPr>
      </w:pPr>
      <w:r>
        <w:rPr>
          <w:rFonts w:ascii="Arial" w:eastAsia="Arial" w:hAnsi="Arial" w:cs="Arial"/>
          <w:sz w:val="24"/>
          <w:szCs w:val="24"/>
        </w:rPr>
        <w:t>Providers' responsibilities to provide safe and high quality care and support</w:t>
      </w:r>
    </w:p>
    <w:p w14:paraId="36180D35" w14:textId="77777777" w:rsidR="000A3700" w:rsidRDefault="000A3700">
      <w:pPr>
        <w:spacing w:line="39" w:lineRule="exact"/>
        <w:rPr>
          <w:rFonts w:ascii="Symbol" w:eastAsia="Symbol" w:hAnsi="Symbol" w:cs="Symbol"/>
          <w:sz w:val="24"/>
          <w:szCs w:val="24"/>
        </w:rPr>
      </w:pPr>
    </w:p>
    <w:p w14:paraId="53BF77CE" w14:textId="77777777" w:rsidR="000A3700" w:rsidRDefault="00403E87">
      <w:pPr>
        <w:numPr>
          <w:ilvl w:val="0"/>
          <w:numId w:val="12"/>
        </w:numPr>
        <w:tabs>
          <w:tab w:val="left" w:pos="720"/>
        </w:tabs>
        <w:spacing w:line="274" w:lineRule="auto"/>
        <w:ind w:left="720" w:hanging="360"/>
        <w:rPr>
          <w:rFonts w:ascii="Symbol" w:eastAsia="Symbol" w:hAnsi="Symbol" w:cs="Symbol"/>
          <w:sz w:val="24"/>
          <w:szCs w:val="24"/>
        </w:rPr>
      </w:pPr>
      <w:r>
        <w:rPr>
          <w:rFonts w:ascii="Arial" w:eastAsia="Arial" w:hAnsi="Arial" w:cs="Arial"/>
          <w:sz w:val="24"/>
          <w:szCs w:val="24"/>
        </w:rPr>
        <w:t>Commissioners regularly assuring themselves of the safety and effectiveness of commissioned services</w:t>
      </w:r>
    </w:p>
    <w:p w14:paraId="7363F399" w14:textId="77777777" w:rsidR="000A3700" w:rsidRDefault="000A3700">
      <w:pPr>
        <w:spacing w:line="2" w:lineRule="exact"/>
        <w:rPr>
          <w:rFonts w:ascii="Symbol" w:eastAsia="Symbol" w:hAnsi="Symbol" w:cs="Symbol"/>
          <w:sz w:val="24"/>
          <w:szCs w:val="24"/>
        </w:rPr>
      </w:pPr>
    </w:p>
    <w:p w14:paraId="5C8525A6" w14:textId="77777777" w:rsidR="000A3700" w:rsidRDefault="00403E87">
      <w:pPr>
        <w:numPr>
          <w:ilvl w:val="0"/>
          <w:numId w:val="12"/>
        </w:numPr>
        <w:tabs>
          <w:tab w:val="left" w:pos="720"/>
        </w:tabs>
        <w:spacing w:line="273" w:lineRule="auto"/>
        <w:ind w:left="720" w:right="20" w:hanging="360"/>
        <w:rPr>
          <w:rFonts w:ascii="Symbol" w:eastAsia="Symbol" w:hAnsi="Symbol" w:cs="Symbol"/>
          <w:sz w:val="24"/>
          <w:szCs w:val="24"/>
        </w:rPr>
      </w:pPr>
      <w:r>
        <w:rPr>
          <w:rFonts w:ascii="Arial" w:eastAsia="Arial" w:hAnsi="Arial" w:cs="Arial"/>
          <w:sz w:val="24"/>
          <w:szCs w:val="24"/>
        </w:rPr>
        <w:t>The Care Quality Commission (CQC) ensuring that regulated providers comply with fundamental standards of care or by taking enforcement action, and</w:t>
      </w:r>
    </w:p>
    <w:p w14:paraId="7B022EE3" w14:textId="77777777" w:rsidR="000A3700" w:rsidRDefault="000A3700">
      <w:pPr>
        <w:spacing w:line="2" w:lineRule="exact"/>
        <w:rPr>
          <w:rFonts w:ascii="Symbol" w:eastAsia="Symbol" w:hAnsi="Symbol" w:cs="Symbol"/>
          <w:sz w:val="24"/>
          <w:szCs w:val="24"/>
        </w:rPr>
      </w:pPr>
    </w:p>
    <w:p w14:paraId="1DCDB5A6" w14:textId="77777777" w:rsidR="000A3700" w:rsidRDefault="00403E87">
      <w:pPr>
        <w:numPr>
          <w:ilvl w:val="0"/>
          <w:numId w:val="12"/>
        </w:numPr>
        <w:tabs>
          <w:tab w:val="left" w:pos="720"/>
        </w:tabs>
        <w:ind w:left="720" w:hanging="360"/>
        <w:rPr>
          <w:rFonts w:ascii="Symbol" w:eastAsia="Symbol" w:hAnsi="Symbol" w:cs="Symbol"/>
          <w:sz w:val="24"/>
          <w:szCs w:val="24"/>
        </w:rPr>
      </w:pPr>
      <w:r>
        <w:rPr>
          <w:rFonts w:ascii="Arial" w:eastAsia="Arial" w:hAnsi="Arial" w:cs="Arial"/>
          <w:sz w:val="24"/>
          <w:szCs w:val="24"/>
        </w:rPr>
        <w:t>The core duties of the police to prevent and detect crime and protect life and property</w:t>
      </w:r>
    </w:p>
    <w:p w14:paraId="77BE6C74" w14:textId="77777777" w:rsidR="000A3700" w:rsidRDefault="000A3700">
      <w:pPr>
        <w:spacing w:line="342" w:lineRule="exact"/>
        <w:rPr>
          <w:sz w:val="20"/>
          <w:szCs w:val="20"/>
        </w:rPr>
      </w:pPr>
    </w:p>
    <w:p w14:paraId="5F53A576" w14:textId="77777777" w:rsidR="000A3700" w:rsidRDefault="00403E87">
      <w:pPr>
        <w:spacing w:line="284" w:lineRule="auto"/>
        <w:jc w:val="both"/>
        <w:rPr>
          <w:sz w:val="20"/>
          <w:szCs w:val="20"/>
        </w:rPr>
      </w:pPr>
      <w:r>
        <w:rPr>
          <w:rFonts w:ascii="Arial" w:eastAsia="Arial" w:hAnsi="Arial" w:cs="Arial"/>
          <w:sz w:val="24"/>
          <w:szCs w:val="24"/>
        </w:rPr>
        <w:t xml:space="preserve">However, </w:t>
      </w:r>
      <w:r>
        <w:rPr>
          <w:rFonts w:ascii="Arial" w:eastAsia="Arial" w:hAnsi="Arial" w:cs="Arial"/>
          <w:sz w:val="24"/>
          <w:szCs w:val="24"/>
        </w:rPr>
        <w:t>Adult Care does have a lead role for Safeguarding Adults in Lincolnshire and there are related responsibilities on Adult Care employees, LPFT who deliver particular statutory Assessment and Care Management duties on behalf of Adult Care, but also other providers who are involved in assessment and reviewing activity. In this respect, the roles and responsibilities of different types and teams of Adult Care professionals and the responsibilities of specific posts are set out below.</w:t>
      </w:r>
    </w:p>
    <w:p w14:paraId="26FF7B82" w14:textId="77777777" w:rsidR="000A3700" w:rsidRDefault="000A3700">
      <w:pPr>
        <w:spacing w:line="256" w:lineRule="exact"/>
        <w:rPr>
          <w:sz w:val="20"/>
          <w:szCs w:val="20"/>
        </w:rPr>
      </w:pPr>
    </w:p>
    <w:p w14:paraId="3231E353" w14:textId="77777777" w:rsidR="000A3700" w:rsidRDefault="00403E87">
      <w:pPr>
        <w:spacing w:line="295" w:lineRule="auto"/>
        <w:ind w:right="1160"/>
        <w:rPr>
          <w:sz w:val="20"/>
          <w:szCs w:val="20"/>
        </w:rPr>
      </w:pPr>
      <w:r>
        <w:rPr>
          <w:rFonts w:ascii="Arial" w:eastAsia="Arial" w:hAnsi="Arial" w:cs="Arial"/>
          <w:b/>
          <w:bCs/>
          <w:sz w:val="26"/>
          <w:szCs w:val="26"/>
        </w:rPr>
        <w:t>Roles and Responsibilities of Different Types and Teams of Adult Care Professionals</w:t>
      </w:r>
    </w:p>
    <w:p w14:paraId="3EEAAA5D" w14:textId="77777777" w:rsidR="000A3700" w:rsidRDefault="000A3700">
      <w:pPr>
        <w:spacing w:line="183" w:lineRule="exact"/>
        <w:rPr>
          <w:sz w:val="20"/>
          <w:szCs w:val="20"/>
        </w:rPr>
      </w:pPr>
    </w:p>
    <w:p w14:paraId="4B968900" w14:textId="77777777" w:rsidR="000A3700" w:rsidRDefault="00403E87">
      <w:pPr>
        <w:rPr>
          <w:sz w:val="20"/>
          <w:szCs w:val="20"/>
        </w:rPr>
      </w:pPr>
      <w:r>
        <w:rPr>
          <w:rFonts w:ascii="Arial" w:eastAsia="Arial" w:hAnsi="Arial" w:cs="Arial"/>
          <w:b/>
          <w:bCs/>
          <w:sz w:val="24"/>
          <w:szCs w:val="24"/>
        </w:rPr>
        <w:t>Operational Front Line Practitioners</w:t>
      </w:r>
    </w:p>
    <w:p w14:paraId="6912AF52" w14:textId="77777777" w:rsidR="000A3700" w:rsidRDefault="000A3700">
      <w:pPr>
        <w:spacing w:line="362" w:lineRule="exact"/>
        <w:rPr>
          <w:sz w:val="20"/>
          <w:szCs w:val="20"/>
        </w:rPr>
      </w:pPr>
    </w:p>
    <w:p w14:paraId="0CDCD354" w14:textId="77777777" w:rsidR="000A3700" w:rsidRDefault="00403E87">
      <w:pPr>
        <w:spacing w:line="291" w:lineRule="auto"/>
        <w:jc w:val="both"/>
        <w:rPr>
          <w:sz w:val="20"/>
          <w:szCs w:val="20"/>
        </w:rPr>
      </w:pPr>
      <w:r>
        <w:rPr>
          <w:rFonts w:ascii="Arial" w:eastAsia="Arial" w:hAnsi="Arial" w:cs="Arial"/>
          <w:sz w:val="24"/>
          <w:szCs w:val="24"/>
        </w:rPr>
        <w:t xml:space="preserve">Front line professionals have arguably the most important role in Safeguarding Adults and Children in Adult Care. Through case holding and in some </w:t>
      </w:r>
      <w:r>
        <w:rPr>
          <w:rFonts w:ascii="Arial" w:eastAsia="Arial" w:hAnsi="Arial" w:cs="Arial"/>
          <w:sz w:val="24"/>
          <w:szCs w:val="24"/>
        </w:rPr>
        <w:t>instances, service delivery responsibilities operational front line professionals will have existing knowledge of a number of vulnerable people and their individual circumstances.</w:t>
      </w:r>
    </w:p>
    <w:p w14:paraId="0EA3FEA2" w14:textId="77777777" w:rsidR="000A3700" w:rsidRDefault="000A3700">
      <w:pPr>
        <w:spacing w:line="250" w:lineRule="exact"/>
        <w:rPr>
          <w:sz w:val="20"/>
          <w:szCs w:val="20"/>
        </w:rPr>
      </w:pPr>
    </w:p>
    <w:p w14:paraId="446C3A68" w14:textId="77777777" w:rsidR="000A3700" w:rsidRDefault="00403E87">
      <w:pPr>
        <w:spacing w:line="320" w:lineRule="auto"/>
        <w:jc w:val="both"/>
        <w:rPr>
          <w:sz w:val="20"/>
          <w:szCs w:val="20"/>
        </w:rPr>
      </w:pPr>
      <w:r>
        <w:rPr>
          <w:rFonts w:ascii="Arial" w:eastAsia="Arial" w:hAnsi="Arial" w:cs="Arial"/>
          <w:sz w:val="24"/>
          <w:szCs w:val="24"/>
        </w:rPr>
        <w:t>Adult Care Practitioners are responsible for identifying and responding to allegations of abuse and substandard practice.</w:t>
      </w:r>
    </w:p>
    <w:p w14:paraId="07099268" w14:textId="77777777" w:rsidR="000A3700" w:rsidRDefault="000A3700">
      <w:pPr>
        <w:spacing w:line="183" w:lineRule="exact"/>
        <w:rPr>
          <w:sz w:val="20"/>
          <w:szCs w:val="20"/>
        </w:rPr>
      </w:pPr>
    </w:p>
    <w:p w14:paraId="15426578" w14:textId="77777777" w:rsidR="000A3700" w:rsidRDefault="00403E87">
      <w:pPr>
        <w:jc w:val="right"/>
        <w:rPr>
          <w:sz w:val="20"/>
          <w:szCs w:val="20"/>
        </w:rPr>
      </w:pPr>
      <w:r>
        <w:rPr>
          <w:rFonts w:ascii="Arial" w:eastAsia="Arial" w:hAnsi="Arial" w:cs="Arial"/>
          <w:sz w:val="24"/>
          <w:szCs w:val="24"/>
        </w:rPr>
        <w:t>13</w:t>
      </w:r>
    </w:p>
    <w:p w14:paraId="2F3B5D39" w14:textId="77777777" w:rsidR="000A3700" w:rsidRDefault="000A3700">
      <w:pPr>
        <w:sectPr w:rsidR="000A3700">
          <w:pgSz w:w="11920" w:h="16841"/>
          <w:pgMar w:top="1051" w:right="1011" w:bottom="338" w:left="1020" w:header="0" w:footer="0" w:gutter="0"/>
          <w:cols w:space="720" w:equalWidth="0">
            <w:col w:w="9880"/>
          </w:cols>
        </w:sectPr>
      </w:pPr>
    </w:p>
    <w:p w14:paraId="13742921" w14:textId="77777777" w:rsidR="000A3700" w:rsidRDefault="00403E87">
      <w:pPr>
        <w:spacing w:line="297" w:lineRule="auto"/>
        <w:jc w:val="both"/>
        <w:rPr>
          <w:sz w:val="20"/>
          <w:szCs w:val="20"/>
        </w:rPr>
      </w:pPr>
      <w:bookmarkStart w:id="12" w:name="page14"/>
      <w:bookmarkEnd w:id="12"/>
      <w:r>
        <w:rPr>
          <w:rFonts w:ascii="Arial" w:eastAsia="Arial" w:hAnsi="Arial" w:cs="Arial"/>
          <w:sz w:val="24"/>
          <w:szCs w:val="24"/>
        </w:rPr>
        <w:lastRenderedPageBreak/>
        <w:t xml:space="preserve">Adult Care Practitioners and their managers are also responsible for ensuring they attend and update themselves with Mandatory Training, Safeguarding Policies and Procedures and </w:t>
      </w:r>
      <w:r>
        <w:rPr>
          <w:rFonts w:ascii="Arial" w:eastAsia="Arial" w:hAnsi="Arial" w:cs="Arial"/>
          <w:sz w:val="24"/>
          <w:szCs w:val="24"/>
        </w:rPr>
        <w:t>practice standards.</w:t>
      </w:r>
    </w:p>
    <w:p w14:paraId="6A5A8D29" w14:textId="77777777" w:rsidR="000A3700" w:rsidRDefault="000A3700">
      <w:pPr>
        <w:spacing w:line="245" w:lineRule="exact"/>
        <w:rPr>
          <w:sz w:val="20"/>
          <w:szCs w:val="20"/>
        </w:rPr>
      </w:pPr>
    </w:p>
    <w:p w14:paraId="2EE6443F" w14:textId="77777777" w:rsidR="000A3700" w:rsidRDefault="00403E87">
      <w:pPr>
        <w:spacing w:line="287" w:lineRule="auto"/>
        <w:jc w:val="both"/>
        <w:rPr>
          <w:sz w:val="20"/>
          <w:szCs w:val="20"/>
        </w:rPr>
      </w:pPr>
      <w:r>
        <w:rPr>
          <w:rFonts w:ascii="Arial" w:eastAsia="Arial" w:hAnsi="Arial" w:cs="Arial"/>
          <w:sz w:val="24"/>
          <w:szCs w:val="24"/>
        </w:rPr>
        <w:t>In considering whether a Safeguarding concern should be raised or whether a poor practice concern may be more appropriate, professionals should consider the LSAB guidance and, using professional judgement, if the risk is not urgent, discuss the matter with their line manager(s) before raising a concern. If there has been a criminal offence it will also be necessary to inform the Police.</w:t>
      </w:r>
    </w:p>
    <w:p w14:paraId="52D5035F" w14:textId="77777777" w:rsidR="000A3700" w:rsidRDefault="000A3700">
      <w:pPr>
        <w:spacing w:line="253" w:lineRule="exact"/>
        <w:rPr>
          <w:sz w:val="20"/>
          <w:szCs w:val="20"/>
        </w:rPr>
      </w:pPr>
    </w:p>
    <w:p w14:paraId="50EF2F39" w14:textId="77777777" w:rsidR="000A3700" w:rsidRDefault="00403E87">
      <w:pPr>
        <w:spacing w:line="287" w:lineRule="auto"/>
        <w:jc w:val="both"/>
        <w:rPr>
          <w:sz w:val="20"/>
          <w:szCs w:val="20"/>
        </w:rPr>
      </w:pPr>
      <w:r>
        <w:rPr>
          <w:rFonts w:ascii="Arial" w:eastAsia="Arial" w:hAnsi="Arial" w:cs="Arial"/>
          <w:sz w:val="24"/>
          <w:szCs w:val="24"/>
        </w:rPr>
        <w:t>Adult Care Practitioners may also need to escalate concerns where their immediate line managers do not take action in response to a concern being raised. In the event this is necessary, the worker may contact their Area/General Manager to take advice on how best to manage the concern identified. The Area/General Manager may want to consult with the Lead Professional who can in turn take advice from Adult Care DMT colleagues.</w:t>
      </w:r>
    </w:p>
    <w:p w14:paraId="02F38423" w14:textId="77777777" w:rsidR="000A3700" w:rsidRDefault="000A3700">
      <w:pPr>
        <w:spacing w:line="256" w:lineRule="exact"/>
        <w:rPr>
          <w:sz w:val="20"/>
          <w:szCs w:val="20"/>
        </w:rPr>
      </w:pPr>
    </w:p>
    <w:p w14:paraId="5320F1CE" w14:textId="77777777" w:rsidR="000A3700" w:rsidRDefault="00403E87">
      <w:pPr>
        <w:spacing w:line="297" w:lineRule="auto"/>
        <w:jc w:val="both"/>
        <w:rPr>
          <w:sz w:val="20"/>
          <w:szCs w:val="20"/>
        </w:rPr>
      </w:pPr>
      <w:r>
        <w:rPr>
          <w:rFonts w:ascii="Arial" w:eastAsia="Arial" w:hAnsi="Arial" w:cs="Arial"/>
          <w:sz w:val="24"/>
          <w:szCs w:val="24"/>
        </w:rPr>
        <w:t>For Adult Care Practitioners there is additional contact with vulnerable Adults through assessments, reviews and advice to self-funders. These practitioners are therefore, well placed to develop a holistic view of the Safeguarding risks that may be presenting.</w:t>
      </w:r>
    </w:p>
    <w:p w14:paraId="31E9436E" w14:textId="77777777" w:rsidR="000A3700" w:rsidRDefault="000A3700">
      <w:pPr>
        <w:spacing w:line="245" w:lineRule="exact"/>
        <w:rPr>
          <w:sz w:val="20"/>
          <w:szCs w:val="20"/>
        </w:rPr>
      </w:pPr>
    </w:p>
    <w:p w14:paraId="5CCCAA67" w14:textId="77777777" w:rsidR="000A3700" w:rsidRDefault="00403E87">
      <w:pPr>
        <w:spacing w:line="297" w:lineRule="auto"/>
        <w:jc w:val="both"/>
        <w:rPr>
          <w:sz w:val="20"/>
          <w:szCs w:val="20"/>
        </w:rPr>
      </w:pPr>
      <w:r>
        <w:rPr>
          <w:rFonts w:ascii="Arial" w:eastAsia="Arial" w:hAnsi="Arial" w:cs="Arial"/>
          <w:sz w:val="24"/>
          <w:szCs w:val="24"/>
        </w:rPr>
        <w:t>Identification of Safeguarding and poor practice concerns will require "professional curiosity" and will require front line Adult Care Practitioners to make holistic risk assessments of the circumstances of the individual adult and this may extend to their carers circumstances.</w:t>
      </w:r>
    </w:p>
    <w:p w14:paraId="32B20A49" w14:textId="77777777" w:rsidR="000A3700" w:rsidRDefault="000A3700">
      <w:pPr>
        <w:spacing w:line="245" w:lineRule="exact"/>
        <w:rPr>
          <w:sz w:val="20"/>
          <w:szCs w:val="20"/>
        </w:rPr>
      </w:pPr>
    </w:p>
    <w:p w14:paraId="73415654" w14:textId="77777777" w:rsidR="000A3700" w:rsidRDefault="00403E87">
      <w:pPr>
        <w:spacing w:line="318" w:lineRule="auto"/>
        <w:jc w:val="both"/>
        <w:rPr>
          <w:sz w:val="20"/>
          <w:szCs w:val="20"/>
        </w:rPr>
      </w:pPr>
      <w:r>
        <w:rPr>
          <w:rFonts w:ascii="Arial" w:eastAsia="Arial" w:hAnsi="Arial" w:cs="Arial"/>
          <w:sz w:val="24"/>
          <w:szCs w:val="24"/>
        </w:rPr>
        <w:t>Risk Assessments will help to evaluate what type of risk(s) are present as well as identify the extent of the risk and what actions may be necessary to mitigate the risk(s) identified.</w:t>
      </w:r>
    </w:p>
    <w:p w14:paraId="2C99BD1E" w14:textId="77777777" w:rsidR="000A3700" w:rsidRDefault="000A3700">
      <w:pPr>
        <w:spacing w:line="216" w:lineRule="exact"/>
        <w:rPr>
          <w:sz w:val="20"/>
          <w:szCs w:val="20"/>
        </w:rPr>
      </w:pPr>
    </w:p>
    <w:p w14:paraId="20F8F141" w14:textId="77777777" w:rsidR="000A3700" w:rsidRDefault="00403E87">
      <w:pPr>
        <w:spacing w:line="291" w:lineRule="auto"/>
        <w:jc w:val="both"/>
        <w:rPr>
          <w:sz w:val="20"/>
          <w:szCs w:val="20"/>
        </w:rPr>
      </w:pPr>
      <w:r>
        <w:rPr>
          <w:rFonts w:ascii="Arial" w:eastAsia="Arial" w:hAnsi="Arial" w:cs="Arial"/>
          <w:b/>
          <w:bCs/>
          <w:sz w:val="24"/>
          <w:szCs w:val="24"/>
        </w:rPr>
        <w:t>These holistic risk assessments may include other risk assessment tools, for example the DASH (Domestic Abuse Stalking and Harassment) risk assessment</w:t>
      </w:r>
      <w:r>
        <w:rPr>
          <w:rFonts w:ascii="Arial" w:eastAsia="Arial" w:hAnsi="Arial" w:cs="Arial"/>
          <w:sz w:val="24"/>
          <w:szCs w:val="24"/>
        </w:rPr>
        <w:t>. The Adult</w:t>
      </w:r>
      <w:r>
        <w:rPr>
          <w:rFonts w:ascii="Arial" w:eastAsia="Arial" w:hAnsi="Arial" w:cs="Arial"/>
          <w:b/>
          <w:bCs/>
          <w:sz w:val="24"/>
          <w:szCs w:val="24"/>
        </w:rPr>
        <w:t xml:space="preserve"> </w:t>
      </w:r>
      <w:r>
        <w:rPr>
          <w:rFonts w:ascii="Arial" w:eastAsia="Arial" w:hAnsi="Arial" w:cs="Arial"/>
          <w:sz w:val="24"/>
          <w:szCs w:val="24"/>
        </w:rPr>
        <w:t>Care Practitioner is also normally the best placed person to speak to the individual and establish their views and wishes.</w:t>
      </w:r>
    </w:p>
    <w:p w14:paraId="094C1DCA" w14:textId="77777777" w:rsidR="000A3700" w:rsidRDefault="000A3700">
      <w:pPr>
        <w:spacing w:line="254" w:lineRule="exact"/>
        <w:rPr>
          <w:sz w:val="20"/>
          <w:szCs w:val="20"/>
        </w:rPr>
      </w:pPr>
    </w:p>
    <w:p w14:paraId="481F7353" w14:textId="77777777" w:rsidR="000A3700" w:rsidRDefault="00403E87">
      <w:pPr>
        <w:spacing w:line="287" w:lineRule="auto"/>
        <w:jc w:val="both"/>
        <w:rPr>
          <w:sz w:val="20"/>
          <w:szCs w:val="20"/>
        </w:rPr>
      </w:pPr>
      <w:r>
        <w:rPr>
          <w:rFonts w:ascii="Arial" w:eastAsia="Arial" w:hAnsi="Arial" w:cs="Arial"/>
          <w:sz w:val="24"/>
          <w:szCs w:val="24"/>
        </w:rPr>
        <w:t>The risk assessment may result in actions being agreed that resolve the matters at hand and therefore, mitigate the risks identified. Alternatively the risk assessment may result in a poor practice concern or Safeguarding Concern. If Domestic Abuse is suspected a DASH Risk Assessment will also be completed and where relevant the MARAC process is followed and not the safeguarding procedure.</w:t>
      </w:r>
    </w:p>
    <w:p w14:paraId="7997FFAE" w14:textId="77777777" w:rsidR="000A3700" w:rsidRDefault="000A3700">
      <w:pPr>
        <w:spacing w:line="254" w:lineRule="exact"/>
        <w:rPr>
          <w:sz w:val="20"/>
          <w:szCs w:val="20"/>
        </w:rPr>
      </w:pPr>
    </w:p>
    <w:p w14:paraId="5738AFD2" w14:textId="77777777" w:rsidR="000A3700" w:rsidRDefault="00403E87">
      <w:pPr>
        <w:spacing w:line="286" w:lineRule="auto"/>
        <w:jc w:val="both"/>
        <w:rPr>
          <w:sz w:val="20"/>
          <w:szCs w:val="20"/>
        </w:rPr>
      </w:pPr>
      <w:r>
        <w:rPr>
          <w:rFonts w:ascii="Arial" w:eastAsia="Arial" w:hAnsi="Arial" w:cs="Arial"/>
          <w:sz w:val="24"/>
          <w:szCs w:val="24"/>
        </w:rPr>
        <w:t xml:space="preserve">In some instances, Adult Care Practitioners will have open cases with safeguarding concerns. In these circumstances; a safeguarding referral will be made. The safeguarding team will appoint a lead who will lead and direct the enquiry. Whilst a Safeguarding referral may be made to gain access to specialist advice and support, the responsibility for Care Management and for </w:t>
      </w:r>
      <w:r>
        <w:rPr>
          <w:rFonts w:ascii="Arial" w:eastAsia="Arial" w:hAnsi="Arial" w:cs="Arial"/>
          <w:b/>
          <w:bCs/>
          <w:sz w:val="24"/>
          <w:szCs w:val="24"/>
        </w:rPr>
        <w:t>ensuring the Adult is safe from harm does not transfer</w:t>
      </w:r>
      <w:r>
        <w:rPr>
          <w:rFonts w:ascii="Arial" w:eastAsia="Arial" w:hAnsi="Arial" w:cs="Arial"/>
          <w:sz w:val="24"/>
          <w:szCs w:val="24"/>
        </w:rPr>
        <w:t xml:space="preserve"> </w:t>
      </w:r>
      <w:r>
        <w:rPr>
          <w:rFonts w:ascii="Arial" w:eastAsia="Arial" w:hAnsi="Arial" w:cs="Arial"/>
          <w:b/>
          <w:bCs/>
          <w:sz w:val="24"/>
          <w:szCs w:val="24"/>
        </w:rPr>
        <w:t>automatically.</w:t>
      </w:r>
    </w:p>
    <w:p w14:paraId="34BDDDA3" w14:textId="77777777" w:rsidR="000A3700" w:rsidRDefault="000A3700">
      <w:pPr>
        <w:spacing w:line="249" w:lineRule="exact"/>
        <w:rPr>
          <w:sz w:val="20"/>
          <w:szCs w:val="20"/>
        </w:rPr>
      </w:pPr>
    </w:p>
    <w:p w14:paraId="72EC8197" w14:textId="77777777" w:rsidR="000A3700" w:rsidRDefault="00403E87">
      <w:pPr>
        <w:spacing w:line="326" w:lineRule="auto"/>
        <w:ind w:left="9600" w:hanging="9606"/>
        <w:jc w:val="both"/>
        <w:rPr>
          <w:sz w:val="20"/>
          <w:szCs w:val="20"/>
        </w:rPr>
      </w:pPr>
      <w:r>
        <w:rPr>
          <w:rFonts w:ascii="Arial" w:eastAsia="Arial" w:hAnsi="Arial" w:cs="Arial"/>
          <w:sz w:val="24"/>
          <w:szCs w:val="24"/>
        </w:rPr>
        <w:t>Adult Care Practitioners may also be asked to be involved or conduct Safeguarding enquiry 14</w:t>
      </w:r>
    </w:p>
    <w:p w14:paraId="763473B7" w14:textId="77777777" w:rsidR="000A3700" w:rsidRDefault="000A3700">
      <w:pPr>
        <w:sectPr w:rsidR="000A3700">
          <w:pgSz w:w="11920" w:h="16841"/>
          <w:pgMar w:top="1053" w:right="1011" w:bottom="189" w:left="1020" w:header="0" w:footer="0" w:gutter="0"/>
          <w:cols w:space="720" w:equalWidth="0">
            <w:col w:w="9880"/>
          </w:cols>
        </w:sectPr>
      </w:pPr>
    </w:p>
    <w:p w14:paraId="5548290B" w14:textId="77777777" w:rsidR="000A3700" w:rsidRDefault="00403E87">
      <w:pPr>
        <w:spacing w:line="284" w:lineRule="auto"/>
        <w:jc w:val="both"/>
        <w:rPr>
          <w:sz w:val="20"/>
          <w:szCs w:val="20"/>
        </w:rPr>
      </w:pPr>
      <w:bookmarkStart w:id="13" w:name="page15"/>
      <w:bookmarkEnd w:id="13"/>
      <w:r>
        <w:rPr>
          <w:rFonts w:ascii="Arial" w:eastAsia="Arial" w:hAnsi="Arial" w:cs="Arial"/>
          <w:sz w:val="24"/>
          <w:szCs w:val="24"/>
        </w:rPr>
        <w:lastRenderedPageBreak/>
        <w:t xml:space="preserve">(if </w:t>
      </w:r>
      <w:r>
        <w:rPr>
          <w:rFonts w:ascii="Arial" w:eastAsia="Arial" w:hAnsi="Arial" w:cs="Arial"/>
          <w:sz w:val="24"/>
          <w:szCs w:val="24"/>
        </w:rPr>
        <w:t>it is confirmed that criteria for a Section 42 Safeguarding enquiry are met). This will only apply when there is an allocated Key worker. The enquiry may result in the agreement of actions to meet the outcomes identified as necessary. This may require Adult Care Practitioners to input to Safeguarding or protection plans. When a case has an open key worker; Adult Care Practitioners via their managers may also be given specific actions to deliver in relation to the Safeguarding enquiry.</w:t>
      </w:r>
    </w:p>
    <w:p w14:paraId="4C5B64AF" w14:textId="77777777" w:rsidR="000A3700" w:rsidRDefault="000A3700">
      <w:pPr>
        <w:spacing w:line="260" w:lineRule="exact"/>
        <w:rPr>
          <w:sz w:val="20"/>
          <w:szCs w:val="20"/>
        </w:rPr>
      </w:pPr>
    </w:p>
    <w:p w14:paraId="693277AC" w14:textId="77777777" w:rsidR="000A3700" w:rsidRDefault="00403E87">
      <w:pPr>
        <w:spacing w:line="295" w:lineRule="auto"/>
        <w:jc w:val="both"/>
        <w:rPr>
          <w:sz w:val="20"/>
          <w:szCs w:val="20"/>
        </w:rPr>
      </w:pPr>
      <w:r>
        <w:rPr>
          <w:rFonts w:ascii="Arial" w:eastAsia="Arial" w:hAnsi="Arial" w:cs="Arial"/>
          <w:sz w:val="24"/>
          <w:szCs w:val="24"/>
        </w:rPr>
        <w:t xml:space="preserve">It is also very important that Adult Care Practitioners maintain </w:t>
      </w:r>
      <w:r>
        <w:rPr>
          <w:rFonts w:ascii="Arial" w:eastAsia="Arial" w:hAnsi="Arial" w:cs="Arial"/>
          <w:b/>
          <w:bCs/>
          <w:sz w:val="24"/>
          <w:szCs w:val="24"/>
        </w:rPr>
        <w:t>clear and accurate records</w:t>
      </w:r>
      <w:r>
        <w:rPr>
          <w:rFonts w:ascii="Arial" w:eastAsia="Arial" w:hAnsi="Arial" w:cs="Arial"/>
          <w:sz w:val="24"/>
          <w:szCs w:val="24"/>
        </w:rPr>
        <w:t xml:space="preserve"> of all concerns identified and actions taken. These records may be important to the Safeguarding enquiry, to identify patterns of Safeguarding concerns and </w:t>
      </w:r>
      <w:r>
        <w:rPr>
          <w:rFonts w:ascii="Arial" w:eastAsia="Arial" w:hAnsi="Arial" w:cs="Arial"/>
          <w:b/>
          <w:bCs/>
          <w:sz w:val="24"/>
          <w:szCs w:val="24"/>
        </w:rPr>
        <w:t>may also be</w:t>
      </w:r>
      <w:r>
        <w:rPr>
          <w:rFonts w:ascii="Arial" w:eastAsia="Arial" w:hAnsi="Arial" w:cs="Arial"/>
          <w:sz w:val="24"/>
          <w:szCs w:val="24"/>
        </w:rPr>
        <w:t xml:space="preserve"> </w:t>
      </w:r>
      <w:r>
        <w:rPr>
          <w:rFonts w:ascii="Arial" w:eastAsia="Arial" w:hAnsi="Arial" w:cs="Arial"/>
          <w:b/>
          <w:bCs/>
          <w:sz w:val="24"/>
          <w:szCs w:val="24"/>
        </w:rPr>
        <w:t>required as evidence in legal proceedings.</w:t>
      </w:r>
    </w:p>
    <w:p w14:paraId="5025E31E" w14:textId="77777777" w:rsidR="000A3700" w:rsidRDefault="000A3700">
      <w:pPr>
        <w:spacing w:line="233" w:lineRule="exact"/>
        <w:rPr>
          <w:sz w:val="20"/>
          <w:szCs w:val="20"/>
        </w:rPr>
      </w:pPr>
    </w:p>
    <w:p w14:paraId="5886C360" w14:textId="77777777" w:rsidR="000A3700" w:rsidRDefault="00403E87">
      <w:pPr>
        <w:spacing w:line="280" w:lineRule="auto"/>
        <w:jc w:val="both"/>
        <w:rPr>
          <w:sz w:val="20"/>
          <w:szCs w:val="20"/>
        </w:rPr>
      </w:pPr>
      <w:r>
        <w:rPr>
          <w:rFonts w:ascii="Arial" w:eastAsia="Arial" w:hAnsi="Arial" w:cs="Arial"/>
          <w:sz w:val="24"/>
          <w:szCs w:val="24"/>
        </w:rPr>
        <w:t>The Care Act 2014 statutory guidance provides specific guidance for front line practitioners who come into contact with people who may suffer abuse (p273). In summary the key responsibilities include:</w:t>
      </w:r>
    </w:p>
    <w:p w14:paraId="45020CAC" w14:textId="77777777" w:rsidR="000A3700" w:rsidRDefault="000A3700">
      <w:pPr>
        <w:spacing w:line="2" w:lineRule="exact"/>
        <w:rPr>
          <w:sz w:val="20"/>
          <w:szCs w:val="20"/>
        </w:rPr>
      </w:pPr>
    </w:p>
    <w:p w14:paraId="7AACF14E" w14:textId="77777777" w:rsidR="000A3700" w:rsidRDefault="00403E87">
      <w:pPr>
        <w:numPr>
          <w:ilvl w:val="0"/>
          <w:numId w:val="13"/>
        </w:numPr>
        <w:tabs>
          <w:tab w:val="left" w:pos="720"/>
        </w:tabs>
        <w:spacing w:line="273" w:lineRule="auto"/>
        <w:ind w:left="720" w:hanging="360"/>
        <w:rPr>
          <w:rFonts w:ascii="Symbol" w:eastAsia="Symbol" w:hAnsi="Symbol" w:cs="Symbol"/>
          <w:sz w:val="24"/>
          <w:szCs w:val="24"/>
        </w:rPr>
      </w:pPr>
      <w:r>
        <w:rPr>
          <w:rFonts w:ascii="Arial" w:eastAsia="Arial" w:hAnsi="Arial" w:cs="Arial"/>
          <w:sz w:val="24"/>
          <w:szCs w:val="24"/>
        </w:rPr>
        <w:t>To understand and share a common view of what types of behaviour may be abuse or neglect</w:t>
      </w:r>
    </w:p>
    <w:p w14:paraId="57B240D5" w14:textId="77777777" w:rsidR="000A3700" w:rsidRDefault="000A3700">
      <w:pPr>
        <w:spacing w:line="2" w:lineRule="exact"/>
        <w:rPr>
          <w:rFonts w:ascii="Symbol" w:eastAsia="Symbol" w:hAnsi="Symbol" w:cs="Symbol"/>
          <w:sz w:val="24"/>
          <w:szCs w:val="24"/>
        </w:rPr>
      </w:pPr>
    </w:p>
    <w:p w14:paraId="6C6E2330" w14:textId="77777777" w:rsidR="000A3700" w:rsidRDefault="00403E87">
      <w:pPr>
        <w:numPr>
          <w:ilvl w:val="0"/>
          <w:numId w:val="13"/>
        </w:numPr>
        <w:tabs>
          <w:tab w:val="left" w:pos="720"/>
        </w:tabs>
        <w:ind w:left="720" w:hanging="360"/>
        <w:rPr>
          <w:rFonts w:ascii="Symbol" w:eastAsia="Symbol" w:hAnsi="Symbol" w:cs="Symbol"/>
          <w:sz w:val="24"/>
          <w:szCs w:val="24"/>
        </w:rPr>
      </w:pPr>
      <w:r>
        <w:rPr>
          <w:rFonts w:ascii="Arial" w:eastAsia="Arial" w:hAnsi="Arial" w:cs="Arial"/>
          <w:sz w:val="24"/>
          <w:szCs w:val="24"/>
        </w:rPr>
        <w:t>To identify and respond to allegations of abuse and substandard practice</w:t>
      </w:r>
    </w:p>
    <w:p w14:paraId="5848D349" w14:textId="77777777" w:rsidR="000A3700" w:rsidRDefault="000A3700">
      <w:pPr>
        <w:spacing w:line="39" w:lineRule="exact"/>
        <w:rPr>
          <w:rFonts w:ascii="Symbol" w:eastAsia="Symbol" w:hAnsi="Symbol" w:cs="Symbol"/>
          <w:sz w:val="24"/>
          <w:szCs w:val="24"/>
        </w:rPr>
      </w:pPr>
    </w:p>
    <w:p w14:paraId="7CDE7241" w14:textId="77777777" w:rsidR="000A3700" w:rsidRDefault="00403E87">
      <w:pPr>
        <w:numPr>
          <w:ilvl w:val="0"/>
          <w:numId w:val="13"/>
        </w:numPr>
        <w:tabs>
          <w:tab w:val="left" w:pos="720"/>
        </w:tabs>
        <w:ind w:left="720" w:hanging="360"/>
        <w:rPr>
          <w:rFonts w:ascii="Symbol" w:eastAsia="Symbol" w:hAnsi="Symbol" w:cs="Symbol"/>
          <w:sz w:val="24"/>
          <w:szCs w:val="24"/>
        </w:rPr>
      </w:pPr>
      <w:r>
        <w:rPr>
          <w:rFonts w:ascii="Arial" w:eastAsia="Arial" w:hAnsi="Arial" w:cs="Arial"/>
          <w:sz w:val="24"/>
          <w:szCs w:val="24"/>
        </w:rPr>
        <w:t>To ensure the immediate safety of people at risk of harm</w:t>
      </w:r>
    </w:p>
    <w:p w14:paraId="7CD2268A" w14:textId="77777777" w:rsidR="000A3700" w:rsidRDefault="000A3700">
      <w:pPr>
        <w:spacing w:line="39" w:lineRule="exact"/>
        <w:rPr>
          <w:rFonts w:ascii="Symbol" w:eastAsia="Symbol" w:hAnsi="Symbol" w:cs="Symbol"/>
          <w:sz w:val="24"/>
          <w:szCs w:val="24"/>
        </w:rPr>
      </w:pPr>
    </w:p>
    <w:p w14:paraId="251D70F3" w14:textId="77777777" w:rsidR="000A3700" w:rsidRDefault="00403E87">
      <w:pPr>
        <w:numPr>
          <w:ilvl w:val="0"/>
          <w:numId w:val="13"/>
        </w:numPr>
        <w:tabs>
          <w:tab w:val="left" w:pos="720"/>
        </w:tabs>
        <w:spacing w:line="273" w:lineRule="auto"/>
        <w:ind w:left="720" w:hanging="360"/>
        <w:rPr>
          <w:rFonts w:ascii="Symbol" w:eastAsia="Symbol" w:hAnsi="Symbol" w:cs="Symbol"/>
          <w:sz w:val="24"/>
          <w:szCs w:val="24"/>
        </w:rPr>
      </w:pPr>
      <w:r>
        <w:rPr>
          <w:rFonts w:ascii="Arial" w:eastAsia="Arial" w:hAnsi="Arial" w:cs="Arial"/>
          <w:sz w:val="24"/>
          <w:szCs w:val="24"/>
        </w:rPr>
        <w:t>To ensure they are familiar and up to date with procedures and training to support them to safeguard people effectively</w:t>
      </w:r>
    </w:p>
    <w:p w14:paraId="7582D4A5" w14:textId="77777777" w:rsidR="000A3700" w:rsidRDefault="000A3700">
      <w:pPr>
        <w:spacing w:line="2" w:lineRule="exact"/>
        <w:rPr>
          <w:rFonts w:ascii="Symbol" w:eastAsia="Symbol" w:hAnsi="Symbol" w:cs="Symbol"/>
          <w:sz w:val="24"/>
          <w:szCs w:val="24"/>
        </w:rPr>
      </w:pPr>
    </w:p>
    <w:p w14:paraId="3724AAE3" w14:textId="77777777" w:rsidR="000A3700" w:rsidRDefault="00403E87">
      <w:pPr>
        <w:numPr>
          <w:ilvl w:val="0"/>
          <w:numId w:val="13"/>
        </w:numPr>
        <w:tabs>
          <w:tab w:val="left" w:pos="720"/>
        </w:tabs>
        <w:ind w:left="720" w:hanging="360"/>
        <w:rPr>
          <w:rFonts w:ascii="Symbol" w:eastAsia="Symbol" w:hAnsi="Symbol" w:cs="Symbol"/>
          <w:sz w:val="24"/>
          <w:szCs w:val="24"/>
        </w:rPr>
      </w:pPr>
      <w:r>
        <w:rPr>
          <w:rFonts w:ascii="Arial" w:eastAsia="Arial" w:hAnsi="Arial" w:cs="Arial"/>
          <w:sz w:val="24"/>
          <w:szCs w:val="24"/>
        </w:rPr>
        <w:t>To maintain clear and accurate records of all concerns and actions taken</w:t>
      </w:r>
    </w:p>
    <w:p w14:paraId="14BCA481" w14:textId="77777777" w:rsidR="000A3700" w:rsidRDefault="000A3700">
      <w:pPr>
        <w:spacing w:line="39" w:lineRule="exact"/>
        <w:rPr>
          <w:rFonts w:ascii="Symbol" w:eastAsia="Symbol" w:hAnsi="Symbol" w:cs="Symbol"/>
          <w:sz w:val="24"/>
          <w:szCs w:val="24"/>
        </w:rPr>
      </w:pPr>
    </w:p>
    <w:p w14:paraId="23FF9AC4" w14:textId="77777777" w:rsidR="000A3700" w:rsidRDefault="00403E87">
      <w:pPr>
        <w:numPr>
          <w:ilvl w:val="0"/>
          <w:numId w:val="13"/>
        </w:numPr>
        <w:tabs>
          <w:tab w:val="left" w:pos="720"/>
        </w:tabs>
        <w:spacing w:line="305" w:lineRule="auto"/>
        <w:ind w:left="720" w:right="20" w:hanging="360"/>
        <w:rPr>
          <w:rFonts w:ascii="Symbol" w:eastAsia="Symbol" w:hAnsi="Symbol" w:cs="Symbol"/>
          <w:sz w:val="24"/>
          <w:szCs w:val="24"/>
        </w:rPr>
      </w:pPr>
      <w:r>
        <w:rPr>
          <w:rFonts w:ascii="Arial" w:eastAsia="Arial" w:hAnsi="Arial" w:cs="Arial"/>
          <w:sz w:val="24"/>
          <w:szCs w:val="24"/>
        </w:rPr>
        <w:t>To escalate concerns where immediate line managers do not take action in response to a concern being raised</w:t>
      </w:r>
    </w:p>
    <w:p w14:paraId="1FE129FF" w14:textId="77777777" w:rsidR="000A3700" w:rsidRDefault="000A3700">
      <w:pPr>
        <w:spacing w:line="225" w:lineRule="exact"/>
        <w:rPr>
          <w:sz w:val="20"/>
          <w:szCs w:val="20"/>
        </w:rPr>
      </w:pPr>
    </w:p>
    <w:p w14:paraId="1C14D87B" w14:textId="77777777" w:rsidR="000A3700" w:rsidRDefault="00403E87">
      <w:pPr>
        <w:rPr>
          <w:sz w:val="20"/>
          <w:szCs w:val="20"/>
        </w:rPr>
      </w:pPr>
      <w:r>
        <w:rPr>
          <w:rFonts w:ascii="Arial" w:eastAsia="Arial" w:hAnsi="Arial" w:cs="Arial"/>
          <w:b/>
          <w:bCs/>
          <w:sz w:val="24"/>
          <w:szCs w:val="24"/>
        </w:rPr>
        <w:t xml:space="preserve">Line </w:t>
      </w:r>
      <w:r>
        <w:rPr>
          <w:rFonts w:ascii="Arial" w:eastAsia="Arial" w:hAnsi="Arial" w:cs="Arial"/>
          <w:b/>
          <w:bCs/>
          <w:sz w:val="24"/>
          <w:szCs w:val="24"/>
        </w:rPr>
        <w:t>Managers and Supervisors</w:t>
      </w:r>
    </w:p>
    <w:p w14:paraId="66C1AD0A" w14:textId="77777777" w:rsidR="000A3700" w:rsidRDefault="000A3700">
      <w:pPr>
        <w:spacing w:line="364" w:lineRule="exact"/>
        <w:rPr>
          <w:sz w:val="20"/>
          <w:szCs w:val="20"/>
        </w:rPr>
      </w:pPr>
    </w:p>
    <w:p w14:paraId="2F1847FA" w14:textId="77777777" w:rsidR="000A3700" w:rsidRDefault="00403E87">
      <w:pPr>
        <w:spacing w:line="282" w:lineRule="auto"/>
        <w:jc w:val="both"/>
        <w:rPr>
          <w:sz w:val="20"/>
          <w:szCs w:val="20"/>
        </w:rPr>
      </w:pPr>
      <w:r>
        <w:rPr>
          <w:rFonts w:ascii="Arial" w:eastAsia="Arial" w:hAnsi="Arial" w:cs="Arial"/>
          <w:sz w:val="24"/>
          <w:szCs w:val="24"/>
        </w:rPr>
        <w:t xml:space="preserve">Line Managers and Supervisors have a critical role in Safeguarding Adults and Children. They may have front line case holding responsibilities of their own, but they will also have responsibility for the Management oversight of their teams and individual members of staff, including their case holding and Safeguarding responsibilities. All line managers have a responsibility for management oversight and if it is felt that a particular manager does not have the experience or training to support the worker in </w:t>
      </w:r>
      <w:r>
        <w:rPr>
          <w:rFonts w:ascii="Arial" w:eastAsia="Arial" w:hAnsi="Arial" w:cs="Arial"/>
          <w:sz w:val="24"/>
          <w:szCs w:val="24"/>
        </w:rPr>
        <w:t>relation to Safeguarding matters, then the next line of management should be contacted to provide the necessary advice and support.</w:t>
      </w:r>
    </w:p>
    <w:p w14:paraId="518E1883" w14:textId="77777777" w:rsidR="000A3700" w:rsidRDefault="000A3700">
      <w:pPr>
        <w:spacing w:line="262" w:lineRule="exact"/>
        <w:rPr>
          <w:sz w:val="20"/>
          <w:szCs w:val="20"/>
        </w:rPr>
      </w:pPr>
    </w:p>
    <w:p w14:paraId="534F397F" w14:textId="77777777" w:rsidR="000A3700" w:rsidRDefault="00403E87">
      <w:pPr>
        <w:rPr>
          <w:sz w:val="20"/>
          <w:szCs w:val="20"/>
        </w:rPr>
      </w:pPr>
      <w:r>
        <w:rPr>
          <w:rFonts w:ascii="Arial" w:eastAsia="Arial" w:hAnsi="Arial" w:cs="Arial"/>
          <w:sz w:val="24"/>
          <w:szCs w:val="24"/>
        </w:rPr>
        <w:t>Skilled and knowledgeable supervision focused on Outcomes for Adults is critical  to</w:t>
      </w:r>
    </w:p>
    <w:p w14:paraId="215DAA29" w14:textId="77777777" w:rsidR="000A3700" w:rsidRDefault="000A3700">
      <w:pPr>
        <w:spacing w:line="41" w:lineRule="exact"/>
        <w:rPr>
          <w:sz w:val="20"/>
          <w:szCs w:val="20"/>
        </w:rPr>
      </w:pPr>
    </w:p>
    <w:p w14:paraId="2155A563" w14:textId="77777777" w:rsidR="000A3700" w:rsidRDefault="00403E87">
      <w:pPr>
        <w:rPr>
          <w:sz w:val="20"/>
          <w:szCs w:val="20"/>
        </w:rPr>
      </w:pPr>
      <w:r>
        <w:rPr>
          <w:rFonts w:ascii="Arial" w:eastAsia="Arial" w:hAnsi="Arial" w:cs="Arial"/>
          <w:sz w:val="24"/>
          <w:szCs w:val="24"/>
        </w:rPr>
        <w:t>Safeguarding work. Specifically:</w:t>
      </w:r>
    </w:p>
    <w:p w14:paraId="6DB68D2C" w14:textId="77777777" w:rsidR="000A3700" w:rsidRDefault="000A3700">
      <w:pPr>
        <w:spacing w:line="375" w:lineRule="exact"/>
        <w:rPr>
          <w:sz w:val="20"/>
          <w:szCs w:val="20"/>
        </w:rPr>
      </w:pPr>
    </w:p>
    <w:p w14:paraId="0F52B265" w14:textId="77777777" w:rsidR="000A3700" w:rsidRDefault="00403E87">
      <w:pPr>
        <w:numPr>
          <w:ilvl w:val="0"/>
          <w:numId w:val="14"/>
        </w:numPr>
        <w:tabs>
          <w:tab w:val="left" w:pos="720"/>
        </w:tabs>
        <w:spacing w:line="273" w:lineRule="auto"/>
        <w:ind w:left="720" w:hanging="360"/>
        <w:rPr>
          <w:rFonts w:ascii="Symbol" w:eastAsia="Symbol" w:hAnsi="Symbol" w:cs="Symbol"/>
          <w:sz w:val="24"/>
          <w:szCs w:val="24"/>
        </w:rPr>
      </w:pPr>
      <w:r>
        <w:rPr>
          <w:rFonts w:ascii="Arial" w:eastAsia="Arial" w:hAnsi="Arial" w:cs="Arial"/>
          <w:sz w:val="24"/>
          <w:szCs w:val="24"/>
        </w:rPr>
        <w:t>Managers have a central role in ensuring high standards of practice and that practitioners are properly equipped and supported</w:t>
      </w:r>
    </w:p>
    <w:p w14:paraId="72928542" w14:textId="77777777" w:rsidR="000A3700" w:rsidRDefault="000A3700">
      <w:pPr>
        <w:spacing w:line="2" w:lineRule="exact"/>
        <w:rPr>
          <w:rFonts w:ascii="Symbol" w:eastAsia="Symbol" w:hAnsi="Symbol" w:cs="Symbol"/>
          <w:sz w:val="24"/>
          <w:szCs w:val="24"/>
        </w:rPr>
      </w:pPr>
    </w:p>
    <w:p w14:paraId="7A0F3A7F" w14:textId="77777777" w:rsidR="000A3700" w:rsidRDefault="00403E87">
      <w:pPr>
        <w:numPr>
          <w:ilvl w:val="0"/>
          <w:numId w:val="14"/>
        </w:numPr>
        <w:tabs>
          <w:tab w:val="left" w:pos="720"/>
        </w:tabs>
        <w:spacing w:line="274" w:lineRule="auto"/>
        <w:ind w:left="720" w:hanging="360"/>
        <w:jc w:val="both"/>
        <w:rPr>
          <w:rFonts w:ascii="Symbol" w:eastAsia="Symbol" w:hAnsi="Symbol" w:cs="Symbol"/>
          <w:sz w:val="24"/>
          <w:szCs w:val="24"/>
        </w:rPr>
      </w:pPr>
      <w:r>
        <w:rPr>
          <w:rFonts w:ascii="Arial" w:eastAsia="Arial" w:hAnsi="Arial" w:cs="Arial"/>
          <w:sz w:val="24"/>
          <w:szCs w:val="24"/>
        </w:rPr>
        <w:t xml:space="preserve">When abuse or neglect is raised, LCC Managers need to look for past incidents, concerns, risks and </w:t>
      </w:r>
      <w:r>
        <w:rPr>
          <w:rFonts w:ascii="Arial" w:eastAsia="Arial" w:hAnsi="Arial" w:cs="Arial"/>
          <w:sz w:val="24"/>
          <w:szCs w:val="24"/>
        </w:rPr>
        <w:t>patterns i.e. what LCC and other agencies know about the individuals/providers</w:t>
      </w:r>
    </w:p>
    <w:p w14:paraId="35440E5A" w14:textId="77777777" w:rsidR="000A3700" w:rsidRDefault="000A3700">
      <w:pPr>
        <w:spacing w:line="1" w:lineRule="exact"/>
        <w:rPr>
          <w:rFonts w:ascii="Symbol" w:eastAsia="Symbol" w:hAnsi="Symbol" w:cs="Symbol"/>
          <w:sz w:val="24"/>
          <w:szCs w:val="24"/>
        </w:rPr>
      </w:pPr>
    </w:p>
    <w:p w14:paraId="0EE7620C" w14:textId="77777777" w:rsidR="000A3700" w:rsidRDefault="00403E87">
      <w:pPr>
        <w:numPr>
          <w:ilvl w:val="0"/>
          <w:numId w:val="14"/>
        </w:numPr>
        <w:tabs>
          <w:tab w:val="left" w:pos="720"/>
        </w:tabs>
        <w:ind w:left="720" w:hanging="360"/>
        <w:rPr>
          <w:rFonts w:ascii="Symbol" w:eastAsia="Symbol" w:hAnsi="Symbol" w:cs="Symbol"/>
          <w:sz w:val="24"/>
          <w:szCs w:val="24"/>
        </w:rPr>
      </w:pPr>
      <w:r>
        <w:rPr>
          <w:rFonts w:ascii="Arial" w:eastAsia="Arial" w:hAnsi="Arial" w:cs="Arial"/>
          <w:sz w:val="24"/>
          <w:szCs w:val="24"/>
        </w:rPr>
        <w:t>LCC Managers will, where necessary, access legal advice on when  proposed</w:t>
      </w:r>
    </w:p>
    <w:p w14:paraId="5DA9278C" w14:textId="77777777" w:rsidR="000A3700" w:rsidRDefault="000A3700">
      <w:pPr>
        <w:spacing w:line="205" w:lineRule="exact"/>
        <w:rPr>
          <w:sz w:val="20"/>
          <w:szCs w:val="20"/>
        </w:rPr>
      </w:pPr>
    </w:p>
    <w:p w14:paraId="3D5F00BF" w14:textId="77777777" w:rsidR="000A3700" w:rsidRDefault="00403E87">
      <w:pPr>
        <w:ind w:left="9600"/>
        <w:rPr>
          <w:sz w:val="20"/>
          <w:szCs w:val="20"/>
        </w:rPr>
      </w:pPr>
      <w:r>
        <w:rPr>
          <w:rFonts w:ascii="Arial" w:eastAsia="Arial" w:hAnsi="Arial" w:cs="Arial"/>
          <w:sz w:val="24"/>
          <w:szCs w:val="24"/>
        </w:rPr>
        <w:t>15</w:t>
      </w:r>
    </w:p>
    <w:p w14:paraId="00AC85E5" w14:textId="77777777" w:rsidR="000A3700" w:rsidRDefault="000A3700">
      <w:pPr>
        <w:sectPr w:rsidR="000A3700">
          <w:pgSz w:w="11920" w:h="16841"/>
          <w:pgMar w:top="1053" w:right="1011" w:bottom="338" w:left="1020" w:header="0" w:footer="0" w:gutter="0"/>
          <w:cols w:space="720" w:equalWidth="0">
            <w:col w:w="9880"/>
          </w:cols>
        </w:sectPr>
      </w:pPr>
    </w:p>
    <w:p w14:paraId="759941E2" w14:textId="77777777" w:rsidR="000A3700" w:rsidRDefault="00403E87">
      <w:pPr>
        <w:spacing w:line="318" w:lineRule="auto"/>
        <w:ind w:left="720" w:right="20"/>
        <w:rPr>
          <w:sz w:val="20"/>
          <w:szCs w:val="20"/>
        </w:rPr>
      </w:pPr>
      <w:bookmarkStart w:id="14" w:name="page16"/>
      <w:bookmarkEnd w:id="14"/>
      <w:r>
        <w:rPr>
          <w:rFonts w:ascii="Arial" w:eastAsia="Arial" w:hAnsi="Arial" w:cs="Arial"/>
          <w:sz w:val="24"/>
          <w:szCs w:val="24"/>
        </w:rPr>
        <w:lastRenderedPageBreak/>
        <w:t xml:space="preserve">interventions require restrictions on liberty or other </w:t>
      </w:r>
      <w:r>
        <w:rPr>
          <w:rFonts w:ascii="Arial" w:eastAsia="Arial" w:hAnsi="Arial" w:cs="Arial"/>
          <w:sz w:val="24"/>
          <w:szCs w:val="24"/>
        </w:rPr>
        <w:t>individuals (in discussion with budget holders)</w:t>
      </w:r>
    </w:p>
    <w:p w14:paraId="138174F0" w14:textId="77777777" w:rsidR="000A3700" w:rsidRDefault="000A3700">
      <w:pPr>
        <w:spacing w:line="222" w:lineRule="exact"/>
        <w:rPr>
          <w:sz w:val="20"/>
          <w:szCs w:val="20"/>
        </w:rPr>
      </w:pPr>
    </w:p>
    <w:p w14:paraId="686FE78A" w14:textId="77777777" w:rsidR="000A3700" w:rsidRDefault="00403E87">
      <w:pPr>
        <w:spacing w:line="283" w:lineRule="auto"/>
        <w:jc w:val="both"/>
        <w:rPr>
          <w:sz w:val="20"/>
          <w:szCs w:val="20"/>
        </w:rPr>
      </w:pPr>
      <w:r>
        <w:rPr>
          <w:rFonts w:ascii="Arial" w:eastAsia="Arial" w:hAnsi="Arial" w:cs="Arial"/>
          <w:sz w:val="24"/>
          <w:szCs w:val="24"/>
        </w:rPr>
        <w:t>Line Managers and Supervisors should also have oversight of the standards of work (including clear and accurate recording), of their teams. Supervisors will also sign off assessment and reviews of vulnerable people. In this respect a key responsibility of Line Managers and Supervisors is to provide their staff with advice and support where this is necessary. Managers and Supervisors must also consider whether members of their teams have sufficient experience to manage complex Safeguarding Risks, which may i</w:t>
      </w:r>
      <w:r>
        <w:rPr>
          <w:rFonts w:ascii="Arial" w:eastAsia="Arial" w:hAnsi="Arial" w:cs="Arial"/>
          <w:sz w:val="24"/>
          <w:szCs w:val="24"/>
        </w:rPr>
        <w:t>nclude a decision to reallocate cases if necessary.</w:t>
      </w:r>
    </w:p>
    <w:p w14:paraId="2812767F" w14:textId="77777777" w:rsidR="000A3700" w:rsidRDefault="000A3700">
      <w:pPr>
        <w:spacing w:line="261" w:lineRule="exact"/>
        <w:rPr>
          <w:sz w:val="20"/>
          <w:szCs w:val="20"/>
        </w:rPr>
      </w:pPr>
    </w:p>
    <w:p w14:paraId="6758A60C" w14:textId="77777777" w:rsidR="000A3700" w:rsidRDefault="00403E87">
      <w:pPr>
        <w:spacing w:line="283" w:lineRule="auto"/>
        <w:jc w:val="both"/>
        <w:rPr>
          <w:sz w:val="20"/>
          <w:szCs w:val="20"/>
        </w:rPr>
      </w:pPr>
      <w:r>
        <w:rPr>
          <w:rFonts w:ascii="Arial" w:eastAsia="Arial" w:hAnsi="Arial" w:cs="Arial"/>
          <w:sz w:val="24"/>
          <w:szCs w:val="24"/>
        </w:rPr>
        <w:t>This may be particularly important where Domestic Abuse is suspected. Members of Adult Care and the Adult Safeguarding Teams can complete DASH Risk Assessments as long as they are capable and competent, following completion of appropriate, training. Adult Care managers will make the decision about which Practitioners have the capability to complete a DASH Risk Assessment. Managers also have discretion to reallocate cases or add an involvement to a case to allow a qualified worker to complete the DASH Risk A</w:t>
      </w:r>
      <w:r>
        <w:rPr>
          <w:rFonts w:ascii="Arial" w:eastAsia="Arial" w:hAnsi="Arial" w:cs="Arial"/>
          <w:sz w:val="24"/>
          <w:szCs w:val="24"/>
        </w:rPr>
        <w:t>ssessment if they think this necessary.</w:t>
      </w:r>
    </w:p>
    <w:p w14:paraId="4EE7183D" w14:textId="77777777" w:rsidR="000A3700" w:rsidRDefault="000A3700">
      <w:pPr>
        <w:spacing w:line="258" w:lineRule="exact"/>
        <w:rPr>
          <w:sz w:val="20"/>
          <w:szCs w:val="20"/>
        </w:rPr>
      </w:pPr>
    </w:p>
    <w:p w14:paraId="1299BBFF" w14:textId="77777777" w:rsidR="000A3700" w:rsidRDefault="00403E87">
      <w:pPr>
        <w:rPr>
          <w:sz w:val="20"/>
          <w:szCs w:val="20"/>
        </w:rPr>
      </w:pPr>
      <w:r>
        <w:rPr>
          <w:rFonts w:ascii="Arial" w:eastAsia="Arial" w:hAnsi="Arial" w:cs="Arial"/>
          <w:b/>
          <w:bCs/>
          <w:sz w:val="24"/>
          <w:szCs w:val="24"/>
        </w:rPr>
        <w:t>Safeguarding Team</w:t>
      </w:r>
    </w:p>
    <w:p w14:paraId="2ECDE554" w14:textId="77777777" w:rsidR="000A3700" w:rsidRDefault="000A3700">
      <w:pPr>
        <w:spacing w:line="361" w:lineRule="exact"/>
        <w:rPr>
          <w:sz w:val="20"/>
          <w:szCs w:val="20"/>
        </w:rPr>
      </w:pPr>
    </w:p>
    <w:p w14:paraId="2BE38A21" w14:textId="77777777" w:rsidR="000A3700" w:rsidRDefault="00403E87">
      <w:pPr>
        <w:spacing w:line="290" w:lineRule="auto"/>
        <w:jc w:val="both"/>
        <w:rPr>
          <w:sz w:val="20"/>
          <w:szCs w:val="20"/>
        </w:rPr>
      </w:pPr>
      <w:r>
        <w:rPr>
          <w:rFonts w:ascii="Arial" w:eastAsia="Arial" w:hAnsi="Arial" w:cs="Arial"/>
          <w:sz w:val="24"/>
          <w:szCs w:val="24"/>
        </w:rPr>
        <w:t>The Adult Care Safeguarding Team have specific responsibilities in relation to the Safeguarding of Adults. In particular, they will provide specialist advice and support to commissioners and front line teams when this is necessary. The Safeguarding Team are also responsible for co-ordinating certain Safeguarding Activities including, but not limited to:</w:t>
      </w:r>
    </w:p>
    <w:p w14:paraId="5336D9D2" w14:textId="77777777" w:rsidR="000A3700" w:rsidRDefault="000A3700">
      <w:pPr>
        <w:spacing w:line="200" w:lineRule="exact"/>
        <w:rPr>
          <w:sz w:val="20"/>
          <w:szCs w:val="20"/>
        </w:rPr>
      </w:pPr>
    </w:p>
    <w:p w14:paraId="7A4F3237" w14:textId="77777777" w:rsidR="000A3700" w:rsidRDefault="000A3700">
      <w:pPr>
        <w:spacing w:line="384" w:lineRule="exact"/>
        <w:rPr>
          <w:sz w:val="20"/>
          <w:szCs w:val="20"/>
        </w:rPr>
      </w:pPr>
    </w:p>
    <w:p w14:paraId="4B465B85" w14:textId="77777777" w:rsidR="000A3700" w:rsidRDefault="00403E87">
      <w:pPr>
        <w:numPr>
          <w:ilvl w:val="0"/>
          <w:numId w:val="15"/>
        </w:numPr>
        <w:tabs>
          <w:tab w:val="left" w:pos="720"/>
        </w:tabs>
        <w:spacing w:line="275" w:lineRule="auto"/>
        <w:ind w:left="720" w:hanging="360"/>
        <w:jc w:val="both"/>
        <w:rPr>
          <w:rFonts w:ascii="Symbol" w:eastAsia="Symbol" w:hAnsi="Symbol" w:cs="Symbol"/>
          <w:sz w:val="24"/>
          <w:szCs w:val="24"/>
        </w:rPr>
      </w:pPr>
      <w:r>
        <w:rPr>
          <w:rFonts w:ascii="Arial" w:eastAsia="Arial" w:hAnsi="Arial" w:cs="Arial"/>
          <w:sz w:val="24"/>
          <w:szCs w:val="24"/>
        </w:rPr>
        <w:t>The triage of Safeguarding concerns received from the Customer Service Centre (CSC) to agree the level of priority of the Safeguarding concern and to re-confirm that the concern received does meet the Section 42 Safeguarding criteria</w:t>
      </w:r>
    </w:p>
    <w:p w14:paraId="6531DAC0" w14:textId="77777777" w:rsidR="000A3700" w:rsidRDefault="00403E87">
      <w:pPr>
        <w:numPr>
          <w:ilvl w:val="0"/>
          <w:numId w:val="15"/>
        </w:numPr>
        <w:tabs>
          <w:tab w:val="left" w:pos="720"/>
        </w:tabs>
        <w:spacing w:line="274" w:lineRule="auto"/>
        <w:ind w:left="720" w:right="20" w:hanging="360"/>
        <w:jc w:val="both"/>
        <w:rPr>
          <w:rFonts w:ascii="Symbol" w:eastAsia="Symbol" w:hAnsi="Symbol" w:cs="Symbol"/>
          <w:sz w:val="24"/>
          <w:szCs w:val="24"/>
        </w:rPr>
      </w:pPr>
      <w:r>
        <w:rPr>
          <w:rFonts w:ascii="Arial" w:eastAsia="Arial" w:hAnsi="Arial" w:cs="Arial"/>
          <w:sz w:val="24"/>
          <w:szCs w:val="24"/>
        </w:rPr>
        <w:t xml:space="preserve">Closing </w:t>
      </w:r>
      <w:r>
        <w:rPr>
          <w:rFonts w:ascii="Arial" w:eastAsia="Arial" w:hAnsi="Arial" w:cs="Arial"/>
          <w:sz w:val="24"/>
          <w:szCs w:val="24"/>
        </w:rPr>
        <w:t>Safeguarding enquiries, if the Safeguarding concerns do not meet Safeguarding criteria, but also when the outcomes of Safeguarding enquiries have been achieved</w:t>
      </w:r>
    </w:p>
    <w:p w14:paraId="44A1E4FF" w14:textId="77777777" w:rsidR="000A3700" w:rsidRDefault="000A3700">
      <w:pPr>
        <w:spacing w:line="1" w:lineRule="exact"/>
        <w:rPr>
          <w:rFonts w:ascii="Symbol" w:eastAsia="Symbol" w:hAnsi="Symbol" w:cs="Symbol"/>
          <w:sz w:val="24"/>
          <w:szCs w:val="24"/>
        </w:rPr>
      </w:pPr>
    </w:p>
    <w:p w14:paraId="11DADE09" w14:textId="77777777" w:rsidR="000A3700" w:rsidRDefault="00403E87">
      <w:pPr>
        <w:numPr>
          <w:ilvl w:val="0"/>
          <w:numId w:val="15"/>
        </w:numPr>
        <w:tabs>
          <w:tab w:val="left" w:pos="720"/>
        </w:tabs>
        <w:spacing w:line="274" w:lineRule="auto"/>
        <w:ind w:left="720" w:hanging="360"/>
        <w:rPr>
          <w:rFonts w:ascii="Symbol" w:eastAsia="Symbol" w:hAnsi="Symbol" w:cs="Symbol"/>
          <w:sz w:val="24"/>
          <w:szCs w:val="24"/>
        </w:rPr>
      </w:pPr>
      <w:r>
        <w:rPr>
          <w:rFonts w:ascii="Arial" w:eastAsia="Arial" w:hAnsi="Arial" w:cs="Arial"/>
          <w:sz w:val="24"/>
          <w:szCs w:val="24"/>
        </w:rPr>
        <w:t>The allocation of those concerns that do meet the section 42 criteria to a Safeguarding Team lead</w:t>
      </w:r>
    </w:p>
    <w:p w14:paraId="1484B91E" w14:textId="77777777" w:rsidR="000A3700" w:rsidRDefault="000A3700">
      <w:pPr>
        <w:spacing w:line="2" w:lineRule="exact"/>
        <w:rPr>
          <w:rFonts w:ascii="Symbol" w:eastAsia="Symbol" w:hAnsi="Symbol" w:cs="Symbol"/>
          <w:sz w:val="24"/>
          <w:szCs w:val="24"/>
        </w:rPr>
      </w:pPr>
    </w:p>
    <w:p w14:paraId="42BE7011" w14:textId="77777777" w:rsidR="000A3700" w:rsidRDefault="00403E87">
      <w:pPr>
        <w:numPr>
          <w:ilvl w:val="0"/>
          <w:numId w:val="15"/>
        </w:numPr>
        <w:tabs>
          <w:tab w:val="left" w:pos="720"/>
        </w:tabs>
        <w:ind w:left="720" w:hanging="360"/>
        <w:rPr>
          <w:rFonts w:ascii="Symbol" w:eastAsia="Symbol" w:hAnsi="Symbol" w:cs="Symbol"/>
          <w:sz w:val="24"/>
          <w:szCs w:val="24"/>
        </w:rPr>
      </w:pPr>
      <w:r>
        <w:rPr>
          <w:rFonts w:ascii="Arial" w:eastAsia="Arial" w:hAnsi="Arial" w:cs="Arial"/>
          <w:sz w:val="24"/>
          <w:szCs w:val="24"/>
        </w:rPr>
        <w:t>Undertaking enquiries and ongoing Safeguarding work with individuals/families;</w:t>
      </w:r>
    </w:p>
    <w:p w14:paraId="1EDE108C" w14:textId="77777777" w:rsidR="000A3700" w:rsidRDefault="000A3700">
      <w:pPr>
        <w:spacing w:line="39" w:lineRule="exact"/>
        <w:rPr>
          <w:rFonts w:ascii="Symbol" w:eastAsia="Symbol" w:hAnsi="Symbol" w:cs="Symbol"/>
          <w:sz w:val="24"/>
          <w:szCs w:val="24"/>
        </w:rPr>
      </w:pPr>
    </w:p>
    <w:p w14:paraId="482D9291" w14:textId="77777777" w:rsidR="000A3700" w:rsidRDefault="00403E87">
      <w:pPr>
        <w:numPr>
          <w:ilvl w:val="0"/>
          <w:numId w:val="15"/>
        </w:numPr>
        <w:tabs>
          <w:tab w:val="left" w:pos="720"/>
        </w:tabs>
        <w:spacing w:line="274" w:lineRule="auto"/>
        <w:ind w:left="720" w:hanging="360"/>
        <w:jc w:val="both"/>
        <w:rPr>
          <w:rFonts w:ascii="Symbol" w:eastAsia="Symbol" w:hAnsi="Symbol" w:cs="Symbol"/>
          <w:sz w:val="24"/>
          <w:szCs w:val="24"/>
        </w:rPr>
      </w:pPr>
      <w:r>
        <w:rPr>
          <w:rFonts w:ascii="Arial" w:eastAsia="Arial" w:hAnsi="Arial" w:cs="Arial"/>
          <w:sz w:val="24"/>
          <w:szCs w:val="24"/>
        </w:rPr>
        <w:t>Requests for support with the completion of enquiries from providers, other Adult Care Teams and/or Safeguarding Team members (Safeguarding retain accountability and lead for the enquiry)</w:t>
      </w:r>
    </w:p>
    <w:p w14:paraId="175C9800" w14:textId="77777777" w:rsidR="000A3700" w:rsidRDefault="000A3700">
      <w:pPr>
        <w:spacing w:line="1" w:lineRule="exact"/>
        <w:rPr>
          <w:rFonts w:ascii="Symbol" w:eastAsia="Symbol" w:hAnsi="Symbol" w:cs="Symbol"/>
          <w:sz w:val="24"/>
          <w:szCs w:val="24"/>
        </w:rPr>
      </w:pPr>
    </w:p>
    <w:p w14:paraId="563FEAE0" w14:textId="77777777" w:rsidR="000A3700" w:rsidRDefault="00403E87">
      <w:pPr>
        <w:numPr>
          <w:ilvl w:val="0"/>
          <w:numId w:val="15"/>
        </w:numPr>
        <w:tabs>
          <w:tab w:val="left" w:pos="720"/>
        </w:tabs>
        <w:ind w:left="720" w:hanging="360"/>
        <w:rPr>
          <w:rFonts w:ascii="Symbol" w:eastAsia="Symbol" w:hAnsi="Symbol" w:cs="Symbol"/>
          <w:sz w:val="24"/>
          <w:szCs w:val="24"/>
        </w:rPr>
      </w:pPr>
      <w:r>
        <w:rPr>
          <w:rFonts w:ascii="Arial" w:eastAsia="Arial" w:hAnsi="Arial" w:cs="Arial"/>
          <w:sz w:val="24"/>
          <w:szCs w:val="24"/>
        </w:rPr>
        <w:t>Confirming the Outcomes the individual identified by the concern wishes to achieve;</w:t>
      </w:r>
    </w:p>
    <w:p w14:paraId="6D227A06" w14:textId="77777777" w:rsidR="000A3700" w:rsidRDefault="000A3700">
      <w:pPr>
        <w:spacing w:line="39" w:lineRule="exact"/>
        <w:rPr>
          <w:rFonts w:ascii="Symbol" w:eastAsia="Symbol" w:hAnsi="Symbol" w:cs="Symbol"/>
          <w:sz w:val="24"/>
          <w:szCs w:val="24"/>
        </w:rPr>
      </w:pPr>
    </w:p>
    <w:p w14:paraId="5EB03289" w14:textId="77777777" w:rsidR="000A3700" w:rsidRDefault="00403E87">
      <w:pPr>
        <w:numPr>
          <w:ilvl w:val="0"/>
          <w:numId w:val="15"/>
        </w:numPr>
        <w:tabs>
          <w:tab w:val="left" w:pos="720"/>
        </w:tabs>
        <w:spacing w:line="273" w:lineRule="auto"/>
        <w:ind w:left="720" w:hanging="360"/>
        <w:rPr>
          <w:rFonts w:ascii="Symbol" w:eastAsia="Symbol" w:hAnsi="Symbol" w:cs="Symbol"/>
          <w:sz w:val="24"/>
          <w:szCs w:val="24"/>
        </w:rPr>
      </w:pPr>
      <w:r>
        <w:rPr>
          <w:rFonts w:ascii="Arial" w:eastAsia="Arial" w:hAnsi="Arial" w:cs="Arial"/>
          <w:sz w:val="24"/>
          <w:szCs w:val="24"/>
        </w:rPr>
        <w:t>Agreeing and allocating actions that need to be achieved to meet the outcomes identified</w:t>
      </w:r>
    </w:p>
    <w:p w14:paraId="288FA370" w14:textId="77777777" w:rsidR="000A3700" w:rsidRDefault="000A3700">
      <w:pPr>
        <w:spacing w:line="2" w:lineRule="exact"/>
        <w:rPr>
          <w:rFonts w:ascii="Symbol" w:eastAsia="Symbol" w:hAnsi="Symbol" w:cs="Symbol"/>
          <w:sz w:val="24"/>
          <w:szCs w:val="24"/>
        </w:rPr>
      </w:pPr>
    </w:p>
    <w:p w14:paraId="297DC838" w14:textId="77777777" w:rsidR="000A3700" w:rsidRDefault="00403E87">
      <w:pPr>
        <w:numPr>
          <w:ilvl w:val="0"/>
          <w:numId w:val="15"/>
        </w:numPr>
        <w:tabs>
          <w:tab w:val="left" w:pos="720"/>
        </w:tabs>
        <w:ind w:left="720" w:hanging="360"/>
        <w:rPr>
          <w:rFonts w:ascii="Symbol" w:eastAsia="Symbol" w:hAnsi="Symbol" w:cs="Symbol"/>
          <w:sz w:val="24"/>
          <w:szCs w:val="24"/>
        </w:rPr>
      </w:pPr>
      <w:r>
        <w:rPr>
          <w:rFonts w:ascii="Arial" w:eastAsia="Arial" w:hAnsi="Arial" w:cs="Arial"/>
          <w:sz w:val="24"/>
          <w:szCs w:val="24"/>
        </w:rPr>
        <w:t>Support to the LSAB in relation to Serious Adult Reviews (SAR)</w:t>
      </w:r>
    </w:p>
    <w:p w14:paraId="5976DF96" w14:textId="77777777" w:rsidR="000A3700" w:rsidRDefault="000A3700">
      <w:pPr>
        <w:spacing w:line="39" w:lineRule="exact"/>
        <w:rPr>
          <w:rFonts w:ascii="Symbol" w:eastAsia="Symbol" w:hAnsi="Symbol" w:cs="Symbol"/>
          <w:sz w:val="24"/>
          <w:szCs w:val="24"/>
        </w:rPr>
      </w:pPr>
    </w:p>
    <w:p w14:paraId="406C7621" w14:textId="77777777" w:rsidR="000A3700" w:rsidRDefault="00403E87">
      <w:pPr>
        <w:numPr>
          <w:ilvl w:val="0"/>
          <w:numId w:val="15"/>
        </w:numPr>
        <w:tabs>
          <w:tab w:val="left" w:pos="720"/>
        </w:tabs>
        <w:ind w:left="720" w:hanging="360"/>
        <w:rPr>
          <w:rFonts w:ascii="Symbol" w:eastAsia="Symbol" w:hAnsi="Symbol" w:cs="Symbol"/>
          <w:sz w:val="24"/>
          <w:szCs w:val="24"/>
        </w:rPr>
      </w:pPr>
      <w:r>
        <w:rPr>
          <w:rFonts w:ascii="Arial" w:eastAsia="Arial" w:hAnsi="Arial" w:cs="Arial"/>
          <w:sz w:val="24"/>
          <w:szCs w:val="24"/>
        </w:rPr>
        <w:t>Support to Community Safety Partnership in relation to Domestic Homicide Reviews</w:t>
      </w:r>
    </w:p>
    <w:p w14:paraId="1BFC9466" w14:textId="77777777" w:rsidR="000A3700" w:rsidRDefault="000A3700">
      <w:pPr>
        <w:spacing w:line="200" w:lineRule="exact"/>
        <w:rPr>
          <w:sz w:val="20"/>
          <w:szCs w:val="20"/>
        </w:rPr>
      </w:pPr>
    </w:p>
    <w:p w14:paraId="43D5E0AD" w14:textId="77777777" w:rsidR="000A3700" w:rsidRDefault="000A3700">
      <w:pPr>
        <w:spacing w:line="322" w:lineRule="exact"/>
        <w:rPr>
          <w:sz w:val="20"/>
          <w:szCs w:val="20"/>
        </w:rPr>
      </w:pPr>
    </w:p>
    <w:p w14:paraId="7F191B98" w14:textId="77777777" w:rsidR="000A3700" w:rsidRDefault="00403E87">
      <w:pPr>
        <w:ind w:left="9600"/>
        <w:rPr>
          <w:sz w:val="20"/>
          <w:szCs w:val="20"/>
        </w:rPr>
      </w:pPr>
      <w:r>
        <w:rPr>
          <w:rFonts w:ascii="Arial" w:eastAsia="Arial" w:hAnsi="Arial" w:cs="Arial"/>
          <w:sz w:val="24"/>
          <w:szCs w:val="24"/>
        </w:rPr>
        <w:t>16</w:t>
      </w:r>
    </w:p>
    <w:p w14:paraId="014492C1" w14:textId="77777777" w:rsidR="000A3700" w:rsidRDefault="000A3700">
      <w:pPr>
        <w:sectPr w:rsidR="000A3700">
          <w:pgSz w:w="11920" w:h="16841"/>
          <w:pgMar w:top="1053" w:right="1011" w:bottom="338" w:left="1020" w:header="0" w:footer="0" w:gutter="0"/>
          <w:cols w:space="720" w:equalWidth="0">
            <w:col w:w="9880"/>
          </w:cols>
        </w:sectPr>
      </w:pPr>
    </w:p>
    <w:p w14:paraId="3EBEA565" w14:textId="77777777" w:rsidR="000A3700" w:rsidRDefault="00403E87">
      <w:pPr>
        <w:numPr>
          <w:ilvl w:val="0"/>
          <w:numId w:val="16"/>
        </w:numPr>
        <w:tabs>
          <w:tab w:val="left" w:pos="720"/>
        </w:tabs>
        <w:spacing w:line="305" w:lineRule="auto"/>
        <w:ind w:left="720" w:hanging="360"/>
        <w:rPr>
          <w:rFonts w:ascii="Symbol" w:eastAsia="Symbol" w:hAnsi="Symbol" w:cs="Symbol"/>
          <w:sz w:val="24"/>
          <w:szCs w:val="24"/>
        </w:rPr>
      </w:pPr>
      <w:bookmarkStart w:id="15" w:name="page17"/>
      <w:bookmarkEnd w:id="15"/>
      <w:r>
        <w:rPr>
          <w:rFonts w:ascii="Arial" w:eastAsia="Arial" w:hAnsi="Arial" w:cs="Arial"/>
          <w:sz w:val="24"/>
          <w:szCs w:val="24"/>
        </w:rPr>
        <w:lastRenderedPageBreak/>
        <w:t>Working in partnership with other Adult Care professionals to develop learning from Safeguarding activities.</w:t>
      </w:r>
    </w:p>
    <w:p w14:paraId="32DBDEC6" w14:textId="77777777" w:rsidR="000A3700" w:rsidRDefault="000A3700">
      <w:pPr>
        <w:spacing w:line="229" w:lineRule="exact"/>
        <w:rPr>
          <w:sz w:val="20"/>
          <w:szCs w:val="20"/>
        </w:rPr>
      </w:pPr>
    </w:p>
    <w:p w14:paraId="37FE1105" w14:textId="77777777" w:rsidR="000A3700" w:rsidRDefault="00403E87">
      <w:pPr>
        <w:spacing w:line="322" w:lineRule="auto"/>
        <w:ind w:right="20"/>
        <w:jc w:val="both"/>
        <w:rPr>
          <w:sz w:val="20"/>
          <w:szCs w:val="20"/>
        </w:rPr>
      </w:pPr>
      <w:r>
        <w:rPr>
          <w:rFonts w:ascii="Arial" w:eastAsia="Arial" w:hAnsi="Arial" w:cs="Arial"/>
          <w:sz w:val="24"/>
          <w:szCs w:val="24"/>
        </w:rPr>
        <w:t xml:space="preserve">The Safeguarding Team will also </w:t>
      </w:r>
      <w:r>
        <w:rPr>
          <w:rFonts w:ascii="Arial" w:eastAsia="Arial" w:hAnsi="Arial" w:cs="Arial"/>
          <w:sz w:val="24"/>
          <w:szCs w:val="24"/>
        </w:rPr>
        <w:t>represent Adult Care on a number of safeguarding strategic or governance panels or Boards.</w:t>
      </w:r>
    </w:p>
    <w:p w14:paraId="28DFC469" w14:textId="77777777" w:rsidR="000A3700" w:rsidRDefault="000A3700">
      <w:pPr>
        <w:spacing w:line="208" w:lineRule="exact"/>
        <w:rPr>
          <w:sz w:val="20"/>
          <w:szCs w:val="20"/>
        </w:rPr>
      </w:pPr>
    </w:p>
    <w:p w14:paraId="2B7EB096" w14:textId="77777777" w:rsidR="000A3700" w:rsidRDefault="00403E87">
      <w:pPr>
        <w:rPr>
          <w:sz w:val="20"/>
          <w:szCs w:val="20"/>
        </w:rPr>
      </w:pPr>
      <w:r>
        <w:rPr>
          <w:rFonts w:ascii="Arial" w:eastAsia="Arial" w:hAnsi="Arial" w:cs="Arial"/>
          <w:b/>
          <w:bCs/>
          <w:sz w:val="24"/>
          <w:szCs w:val="24"/>
        </w:rPr>
        <w:t>LCC Commercial Team</w:t>
      </w:r>
    </w:p>
    <w:p w14:paraId="36492610" w14:textId="77777777" w:rsidR="000A3700" w:rsidRDefault="000A3700">
      <w:pPr>
        <w:spacing w:line="364" w:lineRule="exact"/>
        <w:rPr>
          <w:sz w:val="20"/>
          <w:szCs w:val="20"/>
        </w:rPr>
      </w:pPr>
    </w:p>
    <w:p w14:paraId="2F45F6CD" w14:textId="77777777" w:rsidR="000A3700" w:rsidRDefault="00403E87">
      <w:pPr>
        <w:spacing w:line="286" w:lineRule="auto"/>
        <w:jc w:val="both"/>
        <w:rPr>
          <w:sz w:val="20"/>
          <w:szCs w:val="20"/>
        </w:rPr>
      </w:pPr>
      <w:r>
        <w:rPr>
          <w:rFonts w:ascii="Arial" w:eastAsia="Arial" w:hAnsi="Arial" w:cs="Arial"/>
          <w:sz w:val="24"/>
          <w:szCs w:val="24"/>
        </w:rPr>
        <w:t>The LCC Commercial Team provides Adult Care Strategic Commissioners with commercial support in relation to procurement and contract management activities. In relation to this support, the Commercial Team play a vital role in relation to Safeguarding Adults and Children, but also in responding to service standards and quality of a provider (poor practice concerns) in relation to Adult Care providers.</w:t>
      </w:r>
    </w:p>
    <w:p w14:paraId="2A19D8C9" w14:textId="77777777" w:rsidR="000A3700" w:rsidRDefault="000A3700">
      <w:pPr>
        <w:spacing w:line="259" w:lineRule="exact"/>
        <w:rPr>
          <w:sz w:val="20"/>
          <w:szCs w:val="20"/>
        </w:rPr>
      </w:pPr>
    </w:p>
    <w:p w14:paraId="3C9E6758" w14:textId="77777777" w:rsidR="000A3700" w:rsidRDefault="00403E87">
      <w:pPr>
        <w:spacing w:line="284" w:lineRule="auto"/>
        <w:ind w:right="20"/>
        <w:jc w:val="both"/>
        <w:rPr>
          <w:sz w:val="20"/>
          <w:szCs w:val="20"/>
        </w:rPr>
      </w:pPr>
      <w:r>
        <w:rPr>
          <w:rFonts w:ascii="Arial" w:eastAsia="Arial" w:hAnsi="Arial" w:cs="Arial"/>
          <w:sz w:val="24"/>
          <w:szCs w:val="24"/>
        </w:rPr>
        <w:t>The commercial team will play a key role in reviewing concerns about service standards and quality of a provider and identifying patterns or signs of abuse and neglect. For instance, it should be noted that poor practice concerns if not resolved or if aggregated to form a number of concerns about the same provider (or showing a particular theme), may result in the commercial team raising a safeguarding concern, which in turn may require a safeguarding enquiry.</w:t>
      </w:r>
    </w:p>
    <w:p w14:paraId="23EF6A05" w14:textId="77777777" w:rsidR="000A3700" w:rsidRDefault="000A3700">
      <w:pPr>
        <w:spacing w:line="263" w:lineRule="exact"/>
        <w:rPr>
          <w:sz w:val="20"/>
          <w:szCs w:val="20"/>
        </w:rPr>
      </w:pPr>
    </w:p>
    <w:p w14:paraId="32C30D7F" w14:textId="77777777" w:rsidR="000A3700" w:rsidRDefault="00403E87">
      <w:pPr>
        <w:rPr>
          <w:sz w:val="20"/>
          <w:szCs w:val="20"/>
        </w:rPr>
      </w:pPr>
      <w:r>
        <w:rPr>
          <w:rFonts w:ascii="Arial" w:eastAsia="Arial" w:hAnsi="Arial" w:cs="Arial"/>
          <w:sz w:val="24"/>
          <w:szCs w:val="24"/>
        </w:rPr>
        <w:t>On  occasions,  the  Commercial  Team  may  be  asked  to  input  to  and/or  complete</w:t>
      </w:r>
    </w:p>
    <w:p w14:paraId="7FE98624" w14:textId="77777777" w:rsidR="000A3700" w:rsidRDefault="000A3700">
      <w:pPr>
        <w:spacing w:line="41" w:lineRule="exact"/>
        <w:rPr>
          <w:sz w:val="20"/>
          <w:szCs w:val="20"/>
        </w:rPr>
      </w:pPr>
    </w:p>
    <w:p w14:paraId="3CCC1E72" w14:textId="77777777" w:rsidR="000A3700" w:rsidRDefault="00403E87">
      <w:pPr>
        <w:rPr>
          <w:sz w:val="20"/>
          <w:szCs w:val="20"/>
        </w:rPr>
      </w:pPr>
      <w:r>
        <w:rPr>
          <w:rFonts w:ascii="Arial" w:eastAsia="Arial" w:hAnsi="Arial" w:cs="Arial"/>
          <w:sz w:val="24"/>
          <w:szCs w:val="24"/>
        </w:rPr>
        <w:t>Safeguarding Enquiries. However, the Care Act 2014 confirms that:</w:t>
      </w:r>
    </w:p>
    <w:p w14:paraId="7DB8CF8E" w14:textId="77777777" w:rsidR="000A3700" w:rsidRDefault="000A3700">
      <w:pPr>
        <w:spacing w:line="358" w:lineRule="exact"/>
        <w:rPr>
          <w:sz w:val="20"/>
          <w:szCs w:val="20"/>
        </w:rPr>
      </w:pPr>
    </w:p>
    <w:p w14:paraId="35FF7A1D" w14:textId="77777777" w:rsidR="000A3700" w:rsidRDefault="00403E87">
      <w:pPr>
        <w:spacing w:line="287" w:lineRule="auto"/>
        <w:jc w:val="both"/>
        <w:rPr>
          <w:sz w:val="20"/>
          <w:szCs w:val="20"/>
        </w:rPr>
      </w:pPr>
      <w:r>
        <w:rPr>
          <w:rFonts w:ascii="Arial" w:eastAsia="Arial" w:hAnsi="Arial" w:cs="Arial"/>
          <w:sz w:val="24"/>
          <w:szCs w:val="24"/>
        </w:rPr>
        <w:t xml:space="preserve">"It is important that all partners are clear where responsibility lies where abuse or neglect is carried out by employees or in a </w:t>
      </w:r>
      <w:r>
        <w:rPr>
          <w:rFonts w:ascii="Arial" w:eastAsia="Arial" w:hAnsi="Arial" w:cs="Arial"/>
          <w:sz w:val="24"/>
          <w:szCs w:val="24"/>
        </w:rPr>
        <w:t>regulated setting, such as a Care Home, Hospital or College. The first responsibility to act must be with the employing organisation as provider of service. However, Social Workers or Counsellors may need to be involved in order to support the adult to recover".</w:t>
      </w:r>
    </w:p>
    <w:p w14:paraId="24FC8A5F" w14:textId="77777777" w:rsidR="000A3700" w:rsidRDefault="000A3700">
      <w:pPr>
        <w:spacing w:line="256" w:lineRule="exact"/>
        <w:rPr>
          <w:sz w:val="20"/>
          <w:szCs w:val="20"/>
        </w:rPr>
      </w:pPr>
    </w:p>
    <w:p w14:paraId="07551E34" w14:textId="77777777" w:rsidR="000A3700" w:rsidRDefault="00403E87">
      <w:pPr>
        <w:spacing w:line="286" w:lineRule="auto"/>
        <w:jc w:val="both"/>
        <w:rPr>
          <w:sz w:val="20"/>
          <w:szCs w:val="20"/>
        </w:rPr>
      </w:pPr>
      <w:r>
        <w:rPr>
          <w:rFonts w:ascii="Arial" w:eastAsia="Arial" w:hAnsi="Arial" w:cs="Arial"/>
          <w:sz w:val="24"/>
          <w:szCs w:val="24"/>
        </w:rPr>
        <w:t>The Commercial Team may however, make recommendations to commissioners and the Safeguarding Team to suspend placements with providers. These recommendations are made via the Service Quality Review Meetings. The Commercial Team will also provide strategic commissioners with intelligence in relation to provider risk and recommendations as to how to address those risks identified.</w:t>
      </w:r>
    </w:p>
    <w:p w14:paraId="67747380" w14:textId="77777777" w:rsidR="000A3700" w:rsidRDefault="000A3700">
      <w:pPr>
        <w:spacing w:line="259" w:lineRule="exact"/>
        <w:rPr>
          <w:sz w:val="20"/>
          <w:szCs w:val="20"/>
        </w:rPr>
      </w:pPr>
    </w:p>
    <w:p w14:paraId="797FE1B1" w14:textId="77777777" w:rsidR="000A3700" w:rsidRDefault="00403E87">
      <w:pPr>
        <w:spacing w:line="299" w:lineRule="auto"/>
        <w:jc w:val="both"/>
        <w:rPr>
          <w:sz w:val="20"/>
          <w:szCs w:val="20"/>
        </w:rPr>
      </w:pPr>
      <w:r>
        <w:rPr>
          <w:rFonts w:ascii="Arial" w:eastAsia="Arial" w:hAnsi="Arial" w:cs="Arial"/>
          <w:sz w:val="24"/>
          <w:szCs w:val="24"/>
        </w:rPr>
        <w:t>It should also be noted that a Safeguarding enquiry may result in specific actions required to meet the Safeguarding outcomes agreed. Some of these actions may be given to the Commercial Team to implement to safeguard individuals.</w:t>
      </w:r>
    </w:p>
    <w:p w14:paraId="3A024E98" w14:textId="77777777" w:rsidR="000A3700" w:rsidRDefault="000A3700">
      <w:pPr>
        <w:spacing w:line="235" w:lineRule="exact"/>
        <w:rPr>
          <w:sz w:val="20"/>
          <w:szCs w:val="20"/>
        </w:rPr>
      </w:pPr>
    </w:p>
    <w:p w14:paraId="058DEA79" w14:textId="77777777" w:rsidR="000A3700" w:rsidRDefault="00403E87">
      <w:pPr>
        <w:rPr>
          <w:sz w:val="20"/>
          <w:szCs w:val="20"/>
        </w:rPr>
      </w:pPr>
      <w:r>
        <w:rPr>
          <w:rFonts w:ascii="Arial" w:eastAsia="Arial" w:hAnsi="Arial" w:cs="Arial"/>
          <w:b/>
          <w:bCs/>
          <w:sz w:val="24"/>
          <w:szCs w:val="24"/>
        </w:rPr>
        <w:t>Strategic Commissioning Teams</w:t>
      </w:r>
    </w:p>
    <w:p w14:paraId="3068E1D9" w14:textId="77777777" w:rsidR="000A3700" w:rsidRDefault="000A3700">
      <w:pPr>
        <w:spacing w:line="364" w:lineRule="exact"/>
        <w:rPr>
          <w:sz w:val="20"/>
          <w:szCs w:val="20"/>
        </w:rPr>
      </w:pPr>
    </w:p>
    <w:p w14:paraId="42AD1D05" w14:textId="77777777" w:rsidR="000A3700" w:rsidRDefault="00403E87">
      <w:pPr>
        <w:spacing w:line="288" w:lineRule="auto"/>
        <w:jc w:val="right"/>
        <w:rPr>
          <w:sz w:val="20"/>
          <w:szCs w:val="20"/>
        </w:rPr>
      </w:pPr>
      <w:r>
        <w:rPr>
          <w:rFonts w:ascii="Arial" w:eastAsia="Arial" w:hAnsi="Arial" w:cs="Arial"/>
          <w:sz w:val="24"/>
          <w:szCs w:val="24"/>
        </w:rPr>
        <w:t>Strategic Commissioners are responsible for ensuring there is a sufficient market of Adult Care providers to fulfil demand and at the necessary quality standards. Insufficient Market Supply may represent a Safeguarding risk to Adults. In the same way, if providers of care do not perform to the necessary, standard commissioners will need to communicate this to 17</w:t>
      </w:r>
    </w:p>
    <w:p w14:paraId="063F24D5" w14:textId="77777777" w:rsidR="000A3700" w:rsidRDefault="000A3700">
      <w:pPr>
        <w:sectPr w:rsidR="000A3700">
          <w:pgSz w:w="11920" w:h="16841"/>
          <w:pgMar w:top="1068" w:right="1011" w:bottom="550" w:left="1020" w:header="0" w:footer="0" w:gutter="0"/>
          <w:cols w:space="720" w:equalWidth="0">
            <w:col w:w="9880"/>
          </w:cols>
        </w:sectPr>
      </w:pPr>
    </w:p>
    <w:p w14:paraId="3F74B4F4" w14:textId="77777777" w:rsidR="000A3700" w:rsidRDefault="00403E87">
      <w:pPr>
        <w:rPr>
          <w:sz w:val="20"/>
          <w:szCs w:val="20"/>
        </w:rPr>
      </w:pPr>
      <w:bookmarkStart w:id="16" w:name="page18"/>
      <w:bookmarkEnd w:id="16"/>
      <w:r>
        <w:rPr>
          <w:rFonts w:ascii="Arial" w:eastAsia="Arial" w:hAnsi="Arial" w:cs="Arial"/>
          <w:sz w:val="24"/>
          <w:szCs w:val="24"/>
        </w:rPr>
        <w:lastRenderedPageBreak/>
        <w:t>key stakeholders, and in some circumstances, terminate contracts with providers.</w:t>
      </w:r>
    </w:p>
    <w:p w14:paraId="7B4EC99B" w14:textId="77777777" w:rsidR="000A3700" w:rsidRDefault="000A3700">
      <w:pPr>
        <w:spacing w:line="358" w:lineRule="exact"/>
        <w:rPr>
          <w:sz w:val="20"/>
          <w:szCs w:val="20"/>
        </w:rPr>
      </w:pPr>
    </w:p>
    <w:p w14:paraId="18993EC4" w14:textId="77777777" w:rsidR="000A3700" w:rsidRDefault="00403E87">
      <w:pPr>
        <w:spacing w:line="298" w:lineRule="auto"/>
        <w:jc w:val="both"/>
        <w:rPr>
          <w:sz w:val="20"/>
          <w:szCs w:val="20"/>
        </w:rPr>
      </w:pPr>
      <w:r>
        <w:rPr>
          <w:rFonts w:ascii="Arial" w:eastAsia="Arial" w:hAnsi="Arial" w:cs="Arial"/>
          <w:sz w:val="24"/>
          <w:szCs w:val="24"/>
        </w:rPr>
        <w:t>Strategic Commissioners will be supported with the contract management of providers by the LCC Commercial Team, but Lead Commissioners will retain overall responsibility for the Market supply.</w:t>
      </w:r>
    </w:p>
    <w:p w14:paraId="4A0997A1" w14:textId="77777777" w:rsidR="000A3700" w:rsidRDefault="000A3700">
      <w:pPr>
        <w:spacing w:line="242" w:lineRule="exact"/>
        <w:rPr>
          <w:sz w:val="20"/>
          <w:szCs w:val="20"/>
        </w:rPr>
      </w:pPr>
    </w:p>
    <w:p w14:paraId="6D0ADEB1" w14:textId="77777777" w:rsidR="000A3700" w:rsidRDefault="00403E87">
      <w:pPr>
        <w:spacing w:line="322" w:lineRule="auto"/>
        <w:ind w:right="20"/>
        <w:jc w:val="both"/>
        <w:rPr>
          <w:sz w:val="20"/>
          <w:szCs w:val="20"/>
        </w:rPr>
      </w:pPr>
      <w:r>
        <w:rPr>
          <w:rFonts w:ascii="Arial" w:eastAsia="Arial" w:hAnsi="Arial" w:cs="Arial"/>
          <w:sz w:val="24"/>
          <w:szCs w:val="24"/>
        </w:rPr>
        <w:t>The Care Quality Commission (CQC) is the regulator for Adult Care and they also have specific responsibilities and enforcement powers.</w:t>
      </w:r>
    </w:p>
    <w:p w14:paraId="550E1905" w14:textId="77777777" w:rsidR="000A3700" w:rsidRDefault="000A3700">
      <w:pPr>
        <w:spacing w:line="208" w:lineRule="exact"/>
        <w:rPr>
          <w:sz w:val="20"/>
          <w:szCs w:val="20"/>
        </w:rPr>
      </w:pPr>
    </w:p>
    <w:p w14:paraId="18E2C43D" w14:textId="77777777" w:rsidR="000A3700" w:rsidRDefault="00403E87">
      <w:pPr>
        <w:rPr>
          <w:sz w:val="20"/>
          <w:szCs w:val="20"/>
        </w:rPr>
      </w:pPr>
      <w:r>
        <w:rPr>
          <w:rFonts w:ascii="Arial" w:eastAsia="Arial" w:hAnsi="Arial" w:cs="Arial"/>
          <w:b/>
          <w:bCs/>
          <w:sz w:val="24"/>
          <w:szCs w:val="24"/>
        </w:rPr>
        <w:t>Adult Care Performance Management and Quality Assurance Team</w:t>
      </w:r>
    </w:p>
    <w:p w14:paraId="4E8F0F75" w14:textId="77777777" w:rsidR="000A3700" w:rsidRDefault="000A3700">
      <w:pPr>
        <w:spacing w:line="361" w:lineRule="exact"/>
        <w:rPr>
          <w:sz w:val="20"/>
          <w:szCs w:val="20"/>
        </w:rPr>
      </w:pPr>
    </w:p>
    <w:p w14:paraId="6150D74A" w14:textId="77777777" w:rsidR="000A3700" w:rsidRDefault="00403E87">
      <w:pPr>
        <w:spacing w:line="261" w:lineRule="auto"/>
        <w:jc w:val="both"/>
        <w:rPr>
          <w:sz w:val="20"/>
          <w:szCs w:val="20"/>
        </w:rPr>
      </w:pPr>
      <w:r>
        <w:rPr>
          <w:rFonts w:ascii="Arial" w:eastAsia="Arial" w:hAnsi="Arial" w:cs="Arial"/>
          <w:sz w:val="24"/>
          <w:szCs w:val="24"/>
        </w:rPr>
        <w:t xml:space="preserve">The Adult </w:t>
      </w:r>
      <w:r>
        <w:rPr>
          <w:rFonts w:ascii="Arial" w:eastAsia="Arial" w:hAnsi="Arial" w:cs="Arial"/>
          <w:sz w:val="24"/>
          <w:szCs w:val="24"/>
        </w:rPr>
        <w:t>Care Performance and Quality Assurance Team will provide performance reports and quality reports to the Quality and Safeguarding Board. They will also co-ordinate national Safeguarding returns and feedback from stakeholders.</w:t>
      </w:r>
    </w:p>
    <w:p w14:paraId="75601F46" w14:textId="77777777" w:rsidR="000A3700" w:rsidRDefault="000A3700">
      <w:pPr>
        <w:spacing w:line="207" w:lineRule="exact"/>
        <w:rPr>
          <w:sz w:val="20"/>
          <w:szCs w:val="20"/>
        </w:rPr>
      </w:pPr>
    </w:p>
    <w:p w14:paraId="039CC821" w14:textId="77777777" w:rsidR="000A3700" w:rsidRDefault="00403E87">
      <w:pPr>
        <w:spacing w:line="320" w:lineRule="auto"/>
        <w:jc w:val="both"/>
        <w:rPr>
          <w:sz w:val="20"/>
          <w:szCs w:val="20"/>
        </w:rPr>
      </w:pPr>
      <w:r>
        <w:rPr>
          <w:rFonts w:ascii="Arial" w:eastAsia="Arial" w:hAnsi="Arial" w:cs="Arial"/>
          <w:sz w:val="24"/>
          <w:szCs w:val="24"/>
        </w:rPr>
        <w:t>They will support with Quality Assurance activities through an annual plan agreed with the Adult Care Quality and Safeguarding Board.</w:t>
      </w:r>
    </w:p>
    <w:p w14:paraId="30B64BAB" w14:textId="77777777" w:rsidR="000A3700" w:rsidRDefault="000A3700">
      <w:pPr>
        <w:spacing w:line="214" w:lineRule="exact"/>
        <w:rPr>
          <w:sz w:val="20"/>
          <w:szCs w:val="20"/>
        </w:rPr>
      </w:pPr>
    </w:p>
    <w:p w14:paraId="5C81A301" w14:textId="77777777" w:rsidR="000A3700" w:rsidRDefault="00403E87">
      <w:pPr>
        <w:rPr>
          <w:sz w:val="20"/>
          <w:szCs w:val="20"/>
        </w:rPr>
      </w:pPr>
      <w:r>
        <w:rPr>
          <w:rFonts w:ascii="Arial" w:eastAsia="Arial" w:hAnsi="Arial" w:cs="Arial"/>
          <w:sz w:val="24"/>
          <w:szCs w:val="24"/>
        </w:rPr>
        <w:t>Quality Assurance Team members may also be asked to input to Safeguarding enquiries.</w:t>
      </w:r>
    </w:p>
    <w:p w14:paraId="74574CEE" w14:textId="77777777" w:rsidR="000A3700" w:rsidRDefault="000A3700">
      <w:pPr>
        <w:spacing w:line="360" w:lineRule="exact"/>
        <w:rPr>
          <w:sz w:val="20"/>
          <w:szCs w:val="20"/>
        </w:rPr>
      </w:pPr>
    </w:p>
    <w:p w14:paraId="542F320F" w14:textId="77777777" w:rsidR="000A3700" w:rsidRDefault="00403E87">
      <w:pPr>
        <w:spacing w:line="297" w:lineRule="auto"/>
        <w:jc w:val="both"/>
        <w:rPr>
          <w:sz w:val="20"/>
          <w:szCs w:val="20"/>
        </w:rPr>
      </w:pPr>
      <w:r>
        <w:rPr>
          <w:rFonts w:ascii="Arial" w:eastAsia="Arial" w:hAnsi="Arial" w:cs="Arial"/>
          <w:sz w:val="24"/>
          <w:szCs w:val="24"/>
        </w:rPr>
        <w:t xml:space="preserve">In certain situations the Quality Assurance Team may be </w:t>
      </w:r>
      <w:r>
        <w:rPr>
          <w:rFonts w:ascii="Arial" w:eastAsia="Arial" w:hAnsi="Arial" w:cs="Arial"/>
          <w:sz w:val="24"/>
          <w:szCs w:val="24"/>
        </w:rPr>
        <w:t>asked to support safeguarding enquiries to provide additional assurance, this would be specifically where the enquiry relates to the involvement of:</w:t>
      </w:r>
    </w:p>
    <w:p w14:paraId="31A03CFF" w14:textId="77777777" w:rsidR="000A3700" w:rsidRDefault="000A3700">
      <w:pPr>
        <w:spacing w:line="245" w:lineRule="exact"/>
        <w:rPr>
          <w:sz w:val="20"/>
          <w:szCs w:val="20"/>
        </w:rPr>
      </w:pPr>
    </w:p>
    <w:p w14:paraId="6B50CA6A" w14:textId="77777777" w:rsidR="000A3700" w:rsidRDefault="00403E87">
      <w:pPr>
        <w:rPr>
          <w:sz w:val="20"/>
          <w:szCs w:val="20"/>
        </w:rPr>
      </w:pPr>
      <w:r>
        <w:rPr>
          <w:rFonts w:ascii="Arial" w:eastAsia="Arial" w:hAnsi="Arial" w:cs="Arial"/>
          <w:sz w:val="24"/>
          <w:szCs w:val="24"/>
        </w:rPr>
        <w:t>Regulated and unregulated service provision</w:t>
      </w:r>
    </w:p>
    <w:p w14:paraId="1572452A" w14:textId="77777777" w:rsidR="000A3700" w:rsidRDefault="000A3700">
      <w:pPr>
        <w:spacing w:line="55" w:lineRule="exact"/>
        <w:rPr>
          <w:sz w:val="20"/>
          <w:szCs w:val="20"/>
        </w:rPr>
      </w:pPr>
    </w:p>
    <w:p w14:paraId="5BD40B16" w14:textId="77777777" w:rsidR="000A3700" w:rsidRDefault="00403E87">
      <w:pPr>
        <w:numPr>
          <w:ilvl w:val="0"/>
          <w:numId w:val="17"/>
        </w:numPr>
        <w:tabs>
          <w:tab w:val="left" w:pos="720"/>
        </w:tabs>
        <w:spacing w:line="274" w:lineRule="auto"/>
        <w:ind w:left="720" w:right="20" w:hanging="360"/>
        <w:rPr>
          <w:rFonts w:ascii="Symbol" w:eastAsia="Symbol" w:hAnsi="Symbol" w:cs="Symbol"/>
          <w:sz w:val="24"/>
          <w:szCs w:val="24"/>
        </w:rPr>
      </w:pPr>
      <w:r>
        <w:rPr>
          <w:rFonts w:ascii="Arial" w:eastAsia="Arial" w:hAnsi="Arial" w:cs="Arial"/>
          <w:sz w:val="24"/>
          <w:szCs w:val="24"/>
        </w:rPr>
        <w:t>Where it has been identified that further support would be beneficial to improve the quality of the service</w:t>
      </w:r>
    </w:p>
    <w:p w14:paraId="70BA38FC" w14:textId="77777777" w:rsidR="000A3700" w:rsidRDefault="00403E87">
      <w:pPr>
        <w:numPr>
          <w:ilvl w:val="0"/>
          <w:numId w:val="17"/>
        </w:numPr>
        <w:tabs>
          <w:tab w:val="left" w:pos="720"/>
        </w:tabs>
        <w:ind w:left="720" w:hanging="360"/>
        <w:rPr>
          <w:rFonts w:ascii="Symbol" w:eastAsia="Symbol" w:hAnsi="Symbol" w:cs="Symbol"/>
          <w:sz w:val="24"/>
          <w:szCs w:val="24"/>
        </w:rPr>
      </w:pPr>
      <w:r>
        <w:rPr>
          <w:rFonts w:ascii="Arial" w:eastAsia="Arial" w:hAnsi="Arial" w:cs="Arial"/>
          <w:sz w:val="24"/>
          <w:szCs w:val="24"/>
        </w:rPr>
        <w:t>To gather information about a person’s/people’s experience of a service</w:t>
      </w:r>
    </w:p>
    <w:p w14:paraId="33290E43" w14:textId="77777777" w:rsidR="000A3700" w:rsidRDefault="000A3700">
      <w:pPr>
        <w:spacing w:line="39" w:lineRule="exact"/>
        <w:rPr>
          <w:rFonts w:ascii="Symbol" w:eastAsia="Symbol" w:hAnsi="Symbol" w:cs="Symbol"/>
          <w:sz w:val="24"/>
          <w:szCs w:val="24"/>
        </w:rPr>
      </w:pPr>
    </w:p>
    <w:p w14:paraId="4914FDC6" w14:textId="77777777" w:rsidR="000A3700" w:rsidRDefault="00403E87">
      <w:pPr>
        <w:numPr>
          <w:ilvl w:val="0"/>
          <w:numId w:val="17"/>
        </w:numPr>
        <w:tabs>
          <w:tab w:val="left" w:pos="720"/>
        </w:tabs>
        <w:ind w:left="720" w:hanging="360"/>
        <w:rPr>
          <w:rFonts w:ascii="Symbol" w:eastAsia="Symbol" w:hAnsi="Symbol" w:cs="Symbol"/>
          <w:sz w:val="24"/>
          <w:szCs w:val="24"/>
        </w:rPr>
      </w:pPr>
      <w:r>
        <w:rPr>
          <w:rFonts w:ascii="Arial" w:eastAsia="Arial" w:hAnsi="Arial" w:cs="Arial"/>
          <w:sz w:val="24"/>
          <w:szCs w:val="24"/>
        </w:rPr>
        <w:t>To review specific quality concerns relating to a provider</w:t>
      </w:r>
    </w:p>
    <w:p w14:paraId="4558822D" w14:textId="77777777" w:rsidR="000A3700" w:rsidRDefault="000A3700">
      <w:pPr>
        <w:spacing w:line="342" w:lineRule="exact"/>
        <w:rPr>
          <w:sz w:val="20"/>
          <w:szCs w:val="20"/>
        </w:rPr>
      </w:pPr>
    </w:p>
    <w:p w14:paraId="6F86CBBE" w14:textId="77777777" w:rsidR="000A3700" w:rsidRDefault="00403E87">
      <w:pPr>
        <w:spacing w:line="320" w:lineRule="auto"/>
        <w:jc w:val="both"/>
        <w:rPr>
          <w:sz w:val="20"/>
          <w:szCs w:val="20"/>
        </w:rPr>
      </w:pPr>
      <w:r>
        <w:rPr>
          <w:rFonts w:ascii="Arial" w:eastAsia="Arial" w:hAnsi="Arial" w:cs="Arial"/>
          <w:sz w:val="24"/>
          <w:szCs w:val="24"/>
        </w:rPr>
        <w:t>The support will be agreed on a case by case basis, conducted within an agreed timeframe and formal feedback will be provided to an identified lead</w:t>
      </w:r>
    </w:p>
    <w:p w14:paraId="2143183C" w14:textId="77777777" w:rsidR="000A3700" w:rsidRDefault="000A3700">
      <w:pPr>
        <w:spacing w:line="213" w:lineRule="exact"/>
        <w:rPr>
          <w:sz w:val="20"/>
          <w:szCs w:val="20"/>
        </w:rPr>
      </w:pPr>
    </w:p>
    <w:p w14:paraId="260571F7" w14:textId="77777777" w:rsidR="000A3700" w:rsidRDefault="00403E87">
      <w:pPr>
        <w:rPr>
          <w:sz w:val="20"/>
          <w:szCs w:val="20"/>
        </w:rPr>
      </w:pPr>
      <w:r>
        <w:rPr>
          <w:rFonts w:ascii="Arial" w:eastAsia="Arial" w:hAnsi="Arial" w:cs="Arial"/>
          <w:b/>
          <w:bCs/>
          <w:sz w:val="24"/>
          <w:szCs w:val="24"/>
        </w:rPr>
        <w:t>Workforce Development and Training Team</w:t>
      </w:r>
    </w:p>
    <w:p w14:paraId="39F1E51A" w14:textId="77777777" w:rsidR="000A3700" w:rsidRDefault="000A3700">
      <w:pPr>
        <w:spacing w:line="364" w:lineRule="exact"/>
        <w:rPr>
          <w:sz w:val="20"/>
          <w:szCs w:val="20"/>
        </w:rPr>
      </w:pPr>
    </w:p>
    <w:p w14:paraId="0FEEDE28" w14:textId="77777777" w:rsidR="000A3700" w:rsidRDefault="00403E87">
      <w:pPr>
        <w:spacing w:line="275" w:lineRule="auto"/>
        <w:jc w:val="both"/>
        <w:rPr>
          <w:sz w:val="20"/>
          <w:szCs w:val="20"/>
        </w:rPr>
      </w:pPr>
      <w:r>
        <w:rPr>
          <w:rFonts w:ascii="Arial" w:eastAsia="Arial" w:hAnsi="Arial" w:cs="Arial"/>
          <w:sz w:val="24"/>
          <w:szCs w:val="24"/>
        </w:rPr>
        <w:t xml:space="preserve">In line with the requirements set out in the Care Act, it is Adult Care’s policy that all employees in the organisation receive regular learning and development on Safeguarding issues relevant and proportionate to their roles. Basic Safeguarding training is incorporated into induction processes. Safeguarding training should be refreshed regularly and </w:t>
      </w:r>
      <w:r>
        <w:rPr>
          <w:rFonts w:ascii="Arial" w:eastAsia="Arial" w:hAnsi="Arial" w:cs="Arial"/>
          <w:b/>
          <w:bCs/>
          <w:sz w:val="24"/>
          <w:szCs w:val="24"/>
        </w:rPr>
        <w:t>no Adult</w:t>
      </w:r>
    </w:p>
    <w:p w14:paraId="59CD517D" w14:textId="77777777" w:rsidR="000A3700" w:rsidRDefault="000A3700">
      <w:pPr>
        <w:spacing w:line="1" w:lineRule="exact"/>
        <w:rPr>
          <w:sz w:val="20"/>
          <w:szCs w:val="20"/>
        </w:rPr>
      </w:pPr>
    </w:p>
    <w:p w14:paraId="34BC01A7" w14:textId="77777777" w:rsidR="000A3700" w:rsidRDefault="00403E87">
      <w:pPr>
        <w:spacing w:line="334" w:lineRule="auto"/>
        <w:jc w:val="both"/>
        <w:rPr>
          <w:sz w:val="20"/>
          <w:szCs w:val="20"/>
        </w:rPr>
      </w:pPr>
      <w:r>
        <w:rPr>
          <w:rFonts w:ascii="Arial" w:eastAsia="Arial" w:hAnsi="Arial" w:cs="Arial"/>
          <w:b/>
          <w:bCs/>
          <w:sz w:val="24"/>
          <w:szCs w:val="24"/>
        </w:rPr>
        <w:t>Care staff member should go more than 5 years without undertaking an appropriate form of update or refresher learning.</w:t>
      </w:r>
    </w:p>
    <w:p w14:paraId="2B9823F5" w14:textId="77777777" w:rsidR="000A3700" w:rsidRDefault="000A3700">
      <w:pPr>
        <w:spacing w:line="186" w:lineRule="exact"/>
        <w:rPr>
          <w:sz w:val="20"/>
          <w:szCs w:val="20"/>
        </w:rPr>
      </w:pPr>
    </w:p>
    <w:p w14:paraId="06A84201" w14:textId="77777777" w:rsidR="000A3700" w:rsidRDefault="00403E87">
      <w:pPr>
        <w:spacing w:line="291" w:lineRule="auto"/>
        <w:jc w:val="both"/>
        <w:rPr>
          <w:sz w:val="20"/>
          <w:szCs w:val="20"/>
        </w:rPr>
      </w:pPr>
      <w:r>
        <w:rPr>
          <w:rFonts w:ascii="Arial" w:eastAsia="Arial" w:hAnsi="Arial" w:cs="Arial"/>
          <w:sz w:val="24"/>
          <w:szCs w:val="24"/>
        </w:rPr>
        <w:t>Learning opportunities may range from general awareness raising and e-learning modules to skills based face to face learning for people working directly with people experiencing abuse and involved in investigating and tackling abuse. Training may consist of Multi-Agency opportunities delivered through the Safeguarding Adults Board or commissioned by</w:t>
      </w:r>
    </w:p>
    <w:p w14:paraId="7FF8C539" w14:textId="77777777" w:rsidR="000A3700" w:rsidRDefault="000A3700">
      <w:pPr>
        <w:spacing w:line="56" w:lineRule="exact"/>
        <w:rPr>
          <w:sz w:val="20"/>
          <w:szCs w:val="20"/>
        </w:rPr>
      </w:pPr>
    </w:p>
    <w:p w14:paraId="05B32A00" w14:textId="77777777" w:rsidR="000A3700" w:rsidRDefault="00403E87">
      <w:pPr>
        <w:ind w:left="9600"/>
        <w:rPr>
          <w:sz w:val="20"/>
          <w:szCs w:val="20"/>
        </w:rPr>
      </w:pPr>
      <w:r>
        <w:rPr>
          <w:rFonts w:ascii="Arial" w:eastAsia="Arial" w:hAnsi="Arial" w:cs="Arial"/>
          <w:sz w:val="24"/>
          <w:szCs w:val="24"/>
        </w:rPr>
        <w:t>18</w:t>
      </w:r>
    </w:p>
    <w:p w14:paraId="455EF314" w14:textId="77777777" w:rsidR="000A3700" w:rsidRDefault="000A3700">
      <w:pPr>
        <w:sectPr w:rsidR="000A3700">
          <w:pgSz w:w="11920" w:h="16841"/>
          <w:pgMar w:top="1053" w:right="1011" w:bottom="338" w:left="1020" w:header="0" w:footer="0" w:gutter="0"/>
          <w:cols w:space="720" w:equalWidth="0">
            <w:col w:w="9880"/>
          </w:cols>
        </w:sectPr>
      </w:pPr>
    </w:p>
    <w:p w14:paraId="66A01F21" w14:textId="77777777" w:rsidR="000A3700" w:rsidRDefault="00403E87">
      <w:pPr>
        <w:spacing w:line="320" w:lineRule="auto"/>
        <w:jc w:val="both"/>
        <w:rPr>
          <w:rFonts w:ascii="Arial" w:eastAsia="Arial" w:hAnsi="Arial" w:cs="Arial"/>
          <w:sz w:val="24"/>
          <w:szCs w:val="24"/>
        </w:rPr>
      </w:pPr>
      <w:bookmarkStart w:id="17" w:name="page19"/>
      <w:bookmarkEnd w:id="17"/>
      <w:r>
        <w:rPr>
          <w:rFonts w:ascii="Arial" w:eastAsia="Arial" w:hAnsi="Arial" w:cs="Arial"/>
          <w:sz w:val="24"/>
          <w:szCs w:val="24"/>
        </w:rPr>
        <w:lastRenderedPageBreak/>
        <w:t xml:space="preserve">Adult Care. Safeguarding Learning and development opportunities are set out in more detail in the Adult Care Workforce Development Strategy and on </w:t>
      </w:r>
      <w:hyperlink r:id="rId18">
        <w:r w:rsidR="000A3700">
          <w:rPr>
            <w:rFonts w:ascii="Arial" w:eastAsia="Arial" w:hAnsi="Arial" w:cs="Arial"/>
            <w:sz w:val="24"/>
            <w:szCs w:val="24"/>
          </w:rPr>
          <w:t>Lincs2learn</w:t>
        </w:r>
      </w:hyperlink>
      <w:r>
        <w:rPr>
          <w:rFonts w:ascii="Arial" w:eastAsia="Arial" w:hAnsi="Arial" w:cs="Arial"/>
          <w:sz w:val="24"/>
          <w:szCs w:val="24"/>
        </w:rPr>
        <w:t>.</w:t>
      </w:r>
    </w:p>
    <w:p w14:paraId="27D71F2A" w14:textId="77777777" w:rsidR="000A3700" w:rsidRDefault="00403E87">
      <w:pPr>
        <w:spacing w:line="20" w:lineRule="exact"/>
        <w:rPr>
          <w:sz w:val="20"/>
          <w:szCs w:val="20"/>
        </w:rPr>
      </w:pPr>
      <w:r>
        <w:rPr>
          <w:noProof/>
          <w:sz w:val="20"/>
          <w:szCs w:val="20"/>
        </w:rPr>
        <mc:AlternateContent>
          <mc:Choice Requires="wps">
            <w:drawing>
              <wp:anchor distT="0" distB="0" distL="114300" distR="114300" simplePos="0" relativeHeight="251631616" behindDoc="1" locked="0" layoutInCell="0" allowOverlap="1" wp14:anchorId="30316591" wp14:editId="72122D16">
                <wp:simplePos x="0" y="0"/>
                <wp:positionH relativeFrom="column">
                  <wp:posOffset>4371340</wp:posOffset>
                </wp:positionH>
                <wp:positionV relativeFrom="paragraph">
                  <wp:posOffset>-85090</wp:posOffset>
                </wp:positionV>
                <wp:extent cx="779145"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145" cy="4763"/>
                        </a:xfrm>
                        <a:prstGeom prst="line">
                          <a:avLst/>
                        </a:prstGeom>
                        <a:solidFill>
                          <a:srgbClr val="FFFFFF"/>
                        </a:solidFill>
                        <a:ln w="10668">
                          <a:solidFill>
                            <a:srgbClr val="0000FF"/>
                          </a:solidFill>
                          <a:miter lim="800000"/>
                          <a:headEnd/>
                          <a:tailEnd/>
                        </a:ln>
                      </wps:spPr>
                      <wps:bodyPr/>
                    </wps:wsp>
                  </a:graphicData>
                </a:graphic>
              </wp:anchor>
            </w:drawing>
          </mc:Choice>
          <mc:Fallback>
            <w:pict>
              <v:line w14:anchorId="5FB03BD4" id="Shape 12"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44.2pt,-6.7pt" to="405.5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" o:allowincell="f" filled="t" strokecolor="blue" strokeweight=".84pt">
                <v:stroke joinstyle="miter"/>
                <o:lock v:ext="edit" shapetype="f"/>
              </v:line>
            </w:pict>
          </mc:Fallback>
        </mc:AlternateContent>
      </w:r>
    </w:p>
    <w:p w14:paraId="02D35080" w14:textId="77777777" w:rsidR="000A3700" w:rsidRDefault="000A3700">
      <w:pPr>
        <w:spacing w:line="197" w:lineRule="exact"/>
        <w:rPr>
          <w:sz w:val="20"/>
          <w:szCs w:val="20"/>
        </w:rPr>
      </w:pPr>
    </w:p>
    <w:p w14:paraId="7FC3E17D" w14:textId="77777777" w:rsidR="000A3700" w:rsidRDefault="00403E87">
      <w:pPr>
        <w:spacing w:line="287" w:lineRule="auto"/>
        <w:jc w:val="both"/>
        <w:rPr>
          <w:sz w:val="20"/>
          <w:szCs w:val="20"/>
        </w:rPr>
      </w:pPr>
      <w:r>
        <w:rPr>
          <w:rFonts w:ascii="Arial" w:eastAsia="Arial" w:hAnsi="Arial" w:cs="Arial"/>
          <w:sz w:val="24"/>
          <w:szCs w:val="24"/>
        </w:rPr>
        <w:t>The Workforce Development and Training Team will develop an annual workforce development strategy that will set out priorities for learning and confirming mandatory training requirements of Adult Care staff. The Workforce Development Strategy will include a training plan for relevant professionals to ensure they are competent to complete Safeguarding activities including DASH Risk Assessments.</w:t>
      </w:r>
    </w:p>
    <w:p w14:paraId="18AE71F3" w14:textId="77777777" w:rsidR="000A3700" w:rsidRDefault="000A3700">
      <w:pPr>
        <w:spacing w:line="253" w:lineRule="exact"/>
        <w:rPr>
          <w:sz w:val="20"/>
          <w:szCs w:val="20"/>
        </w:rPr>
      </w:pPr>
    </w:p>
    <w:p w14:paraId="7756334B" w14:textId="77777777" w:rsidR="000A3700" w:rsidRDefault="00403E87">
      <w:pPr>
        <w:spacing w:line="290" w:lineRule="auto"/>
        <w:jc w:val="both"/>
        <w:rPr>
          <w:sz w:val="20"/>
          <w:szCs w:val="20"/>
        </w:rPr>
      </w:pPr>
      <w:r>
        <w:rPr>
          <w:rFonts w:ascii="Arial" w:eastAsia="Arial" w:hAnsi="Arial" w:cs="Arial"/>
          <w:sz w:val="24"/>
          <w:szCs w:val="24"/>
        </w:rPr>
        <w:t>The Workforce Development Team will provide Assistant Directors and the Quality and Safeguarding Board with regular reports on the number and % of Adult Care staff who have completed Mandatory Training and also a list of those workers where the training has not been completed.</w:t>
      </w:r>
    </w:p>
    <w:p w14:paraId="40FAB10B" w14:textId="77777777" w:rsidR="000A3700" w:rsidRDefault="000A3700">
      <w:pPr>
        <w:spacing w:line="249" w:lineRule="exact"/>
        <w:rPr>
          <w:sz w:val="20"/>
          <w:szCs w:val="20"/>
        </w:rPr>
      </w:pPr>
    </w:p>
    <w:p w14:paraId="6C66C2F1" w14:textId="77777777" w:rsidR="000A3700" w:rsidRDefault="00403E87">
      <w:pPr>
        <w:rPr>
          <w:sz w:val="20"/>
          <w:szCs w:val="20"/>
        </w:rPr>
      </w:pPr>
      <w:r>
        <w:rPr>
          <w:rFonts w:ascii="Arial" w:eastAsia="Arial" w:hAnsi="Arial" w:cs="Arial"/>
          <w:b/>
          <w:bCs/>
          <w:sz w:val="24"/>
          <w:szCs w:val="24"/>
        </w:rPr>
        <w:t>Roles and Responsibilities of Specific Adult Care Positions</w:t>
      </w:r>
    </w:p>
    <w:p w14:paraId="3D51907C" w14:textId="77777777" w:rsidR="000A3700" w:rsidRDefault="000A3700">
      <w:pPr>
        <w:spacing w:line="360" w:lineRule="exact"/>
        <w:rPr>
          <w:sz w:val="20"/>
          <w:szCs w:val="20"/>
        </w:rPr>
      </w:pPr>
    </w:p>
    <w:p w14:paraId="7D20C57A" w14:textId="77777777" w:rsidR="000A3700" w:rsidRDefault="00403E87">
      <w:pPr>
        <w:rPr>
          <w:sz w:val="20"/>
          <w:szCs w:val="20"/>
        </w:rPr>
      </w:pPr>
      <w:r>
        <w:rPr>
          <w:rFonts w:ascii="Arial" w:eastAsia="Arial" w:hAnsi="Arial" w:cs="Arial"/>
          <w:b/>
          <w:bCs/>
          <w:sz w:val="24"/>
          <w:szCs w:val="24"/>
        </w:rPr>
        <w:t>Director of Adult Social Services (DASS)</w:t>
      </w:r>
    </w:p>
    <w:p w14:paraId="6D44D0C1" w14:textId="77777777" w:rsidR="000A3700" w:rsidRDefault="000A3700">
      <w:pPr>
        <w:spacing w:line="45" w:lineRule="exact"/>
        <w:rPr>
          <w:sz w:val="20"/>
          <w:szCs w:val="20"/>
        </w:rPr>
      </w:pPr>
    </w:p>
    <w:p w14:paraId="04096AA3" w14:textId="77777777" w:rsidR="000A3700" w:rsidRDefault="00403E87">
      <w:pPr>
        <w:spacing w:line="318" w:lineRule="auto"/>
        <w:ind w:right="20"/>
        <w:jc w:val="both"/>
        <w:rPr>
          <w:sz w:val="20"/>
          <w:szCs w:val="20"/>
        </w:rPr>
      </w:pPr>
      <w:r>
        <w:rPr>
          <w:rFonts w:ascii="Arial" w:eastAsia="Arial" w:hAnsi="Arial" w:cs="Arial"/>
          <w:sz w:val="24"/>
          <w:szCs w:val="24"/>
        </w:rPr>
        <w:t>The Director of Adult Care holds the statutory role of Director of Adults Social Services (DASS).</w:t>
      </w:r>
    </w:p>
    <w:p w14:paraId="784C9FB1" w14:textId="77777777" w:rsidR="000A3700" w:rsidRDefault="000A3700">
      <w:pPr>
        <w:spacing w:line="221" w:lineRule="exact"/>
        <w:rPr>
          <w:sz w:val="20"/>
          <w:szCs w:val="20"/>
        </w:rPr>
      </w:pPr>
    </w:p>
    <w:p w14:paraId="2E973726" w14:textId="77777777" w:rsidR="000A3700" w:rsidRDefault="00403E87">
      <w:pPr>
        <w:spacing w:line="283" w:lineRule="auto"/>
        <w:jc w:val="both"/>
        <w:rPr>
          <w:sz w:val="20"/>
          <w:szCs w:val="20"/>
        </w:rPr>
      </w:pPr>
      <w:r>
        <w:rPr>
          <w:rFonts w:ascii="Arial" w:eastAsia="Arial" w:hAnsi="Arial" w:cs="Arial"/>
          <w:sz w:val="24"/>
          <w:szCs w:val="24"/>
        </w:rPr>
        <w:t>As Chief Officer for the leading Adult Safeguarding agency, the Director of Adult Social Services (DASS) has a particularly important leadership and challenge role to play in adult Safeguarding. Responsible for promoting prevention, and early intervention and partnership working is a key part of the DASS's role and critical in the development of effective Safeguarding. Taking a personalised approach to adult Safeguarding requires a DASS promoting a culture that is person-centred, supports choice and control</w:t>
      </w:r>
      <w:r>
        <w:rPr>
          <w:rFonts w:ascii="Arial" w:eastAsia="Arial" w:hAnsi="Arial" w:cs="Arial"/>
          <w:sz w:val="24"/>
          <w:szCs w:val="24"/>
        </w:rPr>
        <w:t xml:space="preserve"> and aims to tackle inequalities.</w:t>
      </w:r>
    </w:p>
    <w:p w14:paraId="7A2B6B5E" w14:textId="77777777" w:rsidR="000A3700" w:rsidRDefault="000A3700">
      <w:pPr>
        <w:spacing w:line="262" w:lineRule="exact"/>
        <w:rPr>
          <w:sz w:val="20"/>
          <w:szCs w:val="20"/>
        </w:rPr>
      </w:pPr>
    </w:p>
    <w:p w14:paraId="6EC2E8AF" w14:textId="77777777" w:rsidR="000A3700" w:rsidRDefault="00403E87">
      <w:pPr>
        <w:spacing w:line="286" w:lineRule="auto"/>
        <w:jc w:val="both"/>
        <w:rPr>
          <w:sz w:val="20"/>
          <w:szCs w:val="20"/>
        </w:rPr>
      </w:pPr>
      <w:r>
        <w:rPr>
          <w:rFonts w:ascii="Arial" w:eastAsia="Arial" w:hAnsi="Arial" w:cs="Arial"/>
          <w:sz w:val="24"/>
          <w:szCs w:val="24"/>
        </w:rPr>
        <w:t>However, all officers, including the Chief Executives of the Local Authority, should lead and promote initiatives to improve the prevention, identification and response to abuse and neglect. They need to be aware of and able to respond to national developments and ask searching questions within their own organisations to assure themselves that their systems and practices are effective in recognising and preventing abuse and neglect.</w:t>
      </w:r>
    </w:p>
    <w:p w14:paraId="4665855F" w14:textId="77777777" w:rsidR="000A3700" w:rsidRDefault="000A3700">
      <w:pPr>
        <w:spacing w:line="259" w:lineRule="exact"/>
        <w:rPr>
          <w:sz w:val="20"/>
          <w:szCs w:val="20"/>
        </w:rPr>
      </w:pPr>
    </w:p>
    <w:p w14:paraId="3FBA7AD5" w14:textId="77777777" w:rsidR="000A3700" w:rsidRDefault="00403E87">
      <w:pPr>
        <w:rPr>
          <w:sz w:val="20"/>
          <w:szCs w:val="20"/>
        </w:rPr>
      </w:pPr>
      <w:r>
        <w:rPr>
          <w:rFonts w:ascii="Arial" w:eastAsia="Arial" w:hAnsi="Arial" w:cs="Arial"/>
          <w:sz w:val="24"/>
          <w:szCs w:val="24"/>
        </w:rPr>
        <w:t>Responsibilities in relation to Safeguarding include:</w:t>
      </w:r>
    </w:p>
    <w:p w14:paraId="700717BD" w14:textId="77777777" w:rsidR="000A3700" w:rsidRDefault="000A3700">
      <w:pPr>
        <w:spacing w:line="374" w:lineRule="exact"/>
        <w:rPr>
          <w:sz w:val="20"/>
          <w:szCs w:val="20"/>
        </w:rPr>
      </w:pPr>
    </w:p>
    <w:p w14:paraId="5B26B01C" w14:textId="77777777" w:rsidR="000A3700" w:rsidRDefault="00403E87">
      <w:pPr>
        <w:numPr>
          <w:ilvl w:val="0"/>
          <w:numId w:val="18"/>
        </w:numPr>
        <w:tabs>
          <w:tab w:val="left" w:pos="720"/>
        </w:tabs>
        <w:spacing w:line="274" w:lineRule="auto"/>
        <w:ind w:left="720" w:right="20" w:hanging="360"/>
        <w:rPr>
          <w:rFonts w:ascii="Symbol" w:eastAsia="Symbol" w:hAnsi="Symbol" w:cs="Symbol"/>
          <w:sz w:val="24"/>
          <w:szCs w:val="24"/>
        </w:rPr>
      </w:pPr>
      <w:r>
        <w:rPr>
          <w:rFonts w:ascii="Arial" w:eastAsia="Arial" w:hAnsi="Arial" w:cs="Arial"/>
          <w:sz w:val="24"/>
          <w:szCs w:val="24"/>
        </w:rPr>
        <w:t>To ensure there is a robust Safeguarding framework in place to Safeguard Adults and to hold Adult Care professionals to account</w:t>
      </w:r>
    </w:p>
    <w:p w14:paraId="763F0526" w14:textId="77777777" w:rsidR="000A3700" w:rsidRDefault="00403E87">
      <w:pPr>
        <w:numPr>
          <w:ilvl w:val="0"/>
          <w:numId w:val="18"/>
        </w:numPr>
        <w:tabs>
          <w:tab w:val="left" w:pos="720"/>
        </w:tabs>
        <w:spacing w:line="274" w:lineRule="auto"/>
        <w:ind w:left="720" w:right="20" w:hanging="360"/>
        <w:jc w:val="both"/>
        <w:rPr>
          <w:rFonts w:ascii="Symbol" w:eastAsia="Symbol" w:hAnsi="Symbol" w:cs="Symbol"/>
          <w:sz w:val="24"/>
          <w:szCs w:val="24"/>
        </w:rPr>
      </w:pPr>
      <w:r>
        <w:rPr>
          <w:rFonts w:ascii="Arial" w:eastAsia="Arial" w:hAnsi="Arial" w:cs="Arial"/>
          <w:sz w:val="24"/>
          <w:szCs w:val="24"/>
        </w:rPr>
        <w:t>To ensure a culture across Adult Care that promotes the six principles of Safeguarding, which supports people to live safely and achieve the outcomes important to them</w:t>
      </w:r>
    </w:p>
    <w:p w14:paraId="6AB580FB" w14:textId="77777777" w:rsidR="000A3700" w:rsidRDefault="000A3700">
      <w:pPr>
        <w:spacing w:line="1" w:lineRule="exact"/>
        <w:rPr>
          <w:rFonts w:ascii="Symbol" w:eastAsia="Symbol" w:hAnsi="Symbol" w:cs="Symbol"/>
          <w:sz w:val="24"/>
          <w:szCs w:val="24"/>
        </w:rPr>
      </w:pPr>
    </w:p>
    <w:p w14:paraId="502218E4" w14:textId="77777777" w:rsidR="000A3700" w:rsidRDefault="00403E87">
      <w:pPr>
        <w:numPr>
          <w:ilvl w:val="0"/>
          <w:numId w:val="18"/>
        </w:numPr>
        <w:tabs>
          <w:tab w:val="left" w:pos="720"/>
        </w:tabs>
        <w:spacing w:line="273" w:lineRule="auto"/>
        <w:ind w:left="720" w:hanging="360"/>
        <w:rPr>
          <w:rFonts w:ascii="Symbol" w:eastAsia="Symbol" w:hAnsi="Symbol" w:cs="Symbol"/>
          <w:sz w:val="24"/>
          <w:szCs w:val="24"/>
        </w:rPr>
      </w:pPr>
      <w:r>
        <w:rPr>
          <w:rFonts w:ascii="Arial" w:eastAsia="Arial" w:hAnsi="Arial" w:cs="Arial"/>
          <w:sz w:val="24"/>
          <w:szCs w:val="24"/>
        </w:rPr>
        <w:t>To promote a culture that is person-centred, supports choice and control and aims to tackle inequalities</w:t>
      </w:r>
    </w:p>
    <w:p w14:paraId="4721B865" w14:textId="77777777" w:rsidR="000A3700" w:rsidRDefault="000A3700">
      <w:pPr>
        <w:spacing w:line="1" w:lineRule="exact"/>
        <w:rPr>
          <w:rFonts w:ascii="Symbol" w:eastAsia="Symbol" w:hAnsi="Symbol" w:cs="Symbol"/>
          <w:sz w:val="24"/>
          <w:szCs w:val="24"/>
        </w:rPr>
      </w:pPr>
    </w:p>
    <w:p w14:paraId="73ABE529" w14:textId="77777777" w:rsidR="000A3700" w:rsidRDefault="00403E87">
      <w:pPr>
        <w:numPr>
          <w:ilvl w:val="0"/>
          <w:numId w:val="18"/>
        </w:numPr>
        <w:tabs>
          <w:tab w:val="left" w:pos="720"/>
        </w:tabs>
        <w:spacing w:line="306" w:lineRule="auto"/>
        <w:ind w:left="720" w:hanging="360"/>
        <w:rPr>
          <w:rFonts w:ascii="Symbol" w:eastAsia="Symbol" w:hAnsi="Symbol" w:cs="Symbol"/>
          <w:sz w:val="24"/>
          <w:szCs w:val="24"/>
        </w:rPr>
      </w:pPr>
      <w:r>
        <w:rPr>
          <w:rFonts w:ascii="Arial" w:eastAsia="Arial" w:hAnsi="Arial" w:cs="Arial"/>
          <w:sz w:val="24"/>
          <w:szCs w:val="24"/>
        </w:rPr>
        <w:t xml:space="preserve">To ensure as a member of the Corporate Management Team that all LCC Directorates are held to account for their responsibilities to </w:t>
      </w:r>
      <w:r>
        <w:rPr>
          <w:rFonts w:ascii="Arial" w:eastAsia="Arial" w:hAnsi="Arial" w:cs="Arial"/>
          <w:sz w:val="24"/>
          <w:szCs w:val="24"/>
        </w:rPr>
        <w:t>Safeguard adults</w:t>
      </w:r>
    </w:p>
    <w:p w14:paraId="24835A5F" w14:textId="77777777" w:rsidR="000A3700" w:rsidRDefault="000A3700">
      <w:pPr>
        <w:spacing w:line="171" w:lineRule="exact"/>
        <w:rPr>
          <w:sz w:val="20"/>
          <w:szCs w:val="20"/>
        </w:rPr>
      </w:pPr>
    </w:p>
    <w:p w14:paraId="5E2EA761" w14:textId="77777777" w:rsidR="000A3700" w:rsidRDefault="00403E87">
      <w:pPr>
        <w:ind w:left="9600"/>
        <w:rPr>
          <w:sz w:val="20"/>
          <w:szCs w:val="20"/>
        </w:rPr>
      </w:pPr>
      <w:r>
        <w:rPr>
          <w:rFonts w:ascii="Arial" w:eastAsia="Arial" w:hAnsi="Arial" w:cs="Arial"/>
          <w:sz w:val="24"/>
          <w:szCs w:val="24"/>
        </w:rPr>
        <w:t>19</w:t>
      </w:r>
    </w:p>
    <w:p w14:paraId="3ED82F45" w14:textId="77777777" w:rsidR="000A3700" w:rsidRDefault="000A3700">
      <w:pPr>
        <w:sectPr w:rsidR="000A3700">
          <w:pgSz w:w="11920" w:h="16841"/>
          <w:pgMar w:top="1053" w:right="1011" w:bottom="338" w:left="1020" w:header="0" w:footer="0" w:gutter="0"/>
          <w:cols w:space="720" w:equalWidth="0">
            <w:col w:w="9880"/>
          </w:cols>
        </w:sectPr>
      </w:pPr>
    </w:p>
    <w:p w14:paraId="069A4DA6" w14:textId="77777777" w:rsidR="000A3700" w:rsidRDefault="00403E87">
      <w:pPr>
        <w:numPr>
          <w:ilvl w:val="0"/>
          <w:numId w:val="19"/>
        </w:numPr>
        <w:tabs>
          <w:tab w:val="left" w:pos="720"/>
        </w:tabs>
        <w:ind w:left="720" w:hanging="360"/>
        <w:rPr>
          <w:rFonts w:ascii="Symbol" w:eastAsia="Symbol" w:hAnsi="Symbol" w:cs="Symbol"/>
          <w:sz w:val="24"/>
          <w:szCs w:val="24"/>
        </w:rPr>
      </w:pPr>
      <w:bookmarkStart w:id="18" w:name="page20"/>
      <w:bookmarkEnd w:id="18"/>
      <w:r>
        <w:rPr>
          <w:rFonts w:ascii="Arial" w:eastAsia="Arial" w:hAnsi="Arial" w:cs="Arial"/>
          <w:sz w:val="24"/>
          <w:szCs w:val="24"/>
        </w:rPr>
        <w:lastRenderedPageBreak/>
        <w:t>To represent Adult Care on the Lincolnshire Safeguarding Adults Board;</w:t>
      </w:r>
    </w:p>
    <w:p w14:paraId="68A19C23" w14:textId="77777777" w:rsidR="000A3700" w:rsidRDefault="000A3700">
      <w:pPr>
        <w:spacing w:line="39" w:lineRule="exact"/>
        <w:rPr>
          <w:rFonts w:ascii="Symbol" w:eastAsia="Symbol" w:hAnsi="Symbol" w:cs="Symbol"/>
          <w:sz w:val="24"/>
          <w:szCs w:val="24"/>
        </w:rPr>
      </w:pPr>
    </w:p>
    <w:p w14:paraId="1AEFEBD2" w14:textId="77777777" w:rsidR="000A3700" w:rsidRDefault="00403E87">
      <w:pPr>
        <w:numPr>
          <w:ilvl w:val="0"/>
          <w:numId w:val="19"/>
        </w:numPr>
        <w:tabs>
          <w:tab w:val="left" w:pos="720"/>
        </w:tabs>
        <w:ind w:left="720" w:hanging="360"/>
        <w:rPr>
          <w:rFonts w:ascii="Symbol" w:eastAsia="Symbol" w:hAnsi="Symbol" w:cs="Symbol"/>
          <w:sz w:val="24"/>
          <w:szCs w:val="24"/>
        </w:rPr>
      </w:pPr>
      <w:r>
        <w:rPr>
          <w:rFonts w:ascii="Arial" w:eastAsia="Arial" w:hAnsi="Arial" w:cs="Arial"/>
          <w:sz w:val="24"/>
          <w:szCs w:val="24"/>
        </w:rPr>
        <w:t>To Chair the Adult Care Quality and Safeguarding Board</w:t>
      </w:r>
    </w:p>
    <w:p w14:paraId="0136897F" w14:textId="77777777" w:rsidR="000A3700" w:rsidRDefault="000A3700">
      <w:pPr>
        <w:spacing w:line="39" w:lineRule="exact"/>
        <w:rPr>
          <w:rFonts w:ascii="Symbol" w:eastAsia="Symbol" w:hAnsi="Symbol" w:cs="Symbol"/>
          <w:sz w:val="24"/>
          <w:szCs w:val="24"/>
        </w:rPr>
      </w:pPr>
    </w:p>
    <w:p w14:paraId="24457513" w14:textId="77777777" w:rsidR="000A3700" w:rsidRDefault="00403E87">
      <w:pPr>
        <w:numPr>
          <w:ilvl w:val="0"/>
          <w:numId w:val="19"/>
        </w:numPr>
        <w:tabs>
          <w:tab w:val="left" w:pos="720"/>
        </w:tabs>
        <w:spacing w:line="273" w:lineRule="auto"/>
        <w:ind w:left="720" w:hanging="360"/>
        <w:rPr>
          <w:rFonts w:ascii="Symbol" w:eastAsia="Symbol" w:hAnsi="Symbol" w:cs="Symbol"/>
          <w:sz w:val="24"/>
          <w:szCs w:val="24"/>
        </w:rPr>
      </w:pPr>
      <w:r>
        <w:rPr>
          <w:rFonts w:ascii="Arial" w:eastAsia="Arial" w:hAnsi="Arial" w:cs="Arial"/>
          <w:sz w:val="24"/>
          <w:szCs w:val="24"/>
        </w:rPr>
        <w:t xml:space="preserve">Promoting prevention, early intervention and partnership working to ensure </w:t>
      </w:r>
      <w:r>
        <w:rPr>
          <w:rFonts w:ascii="Arial" w:eastAsia="Arial" w:hAnsi="Arial" w:cs="Arial"/>
          <w:sz w:val="24"/>
          <w:szCs w:val="24"/>
        </w:rPr>
        <w:t>effective Safeguarding</w:t>
      </w:r>
    </w:p>
    <w:p w14:paraId="17A92CA1" w14:textId="77777777" w:rsidR="000A3700" w:rsidRDefault="000A3700">
      <w:pPr>
        <w:spacing w:line="2" w:lineRule="exact"/>
        <w:rPr>
          <w:rFonts w:ascii="Symbol" w:eastAsia="Symbol" w:hAnsi="Symbol" w:cs="Symbol"/>
          <w:sz w:val="24"/>
          <w:szCs w:val="24"/>
        </w:rPr>
      </w:pPr>
    </w:p>
    <w:p w14:paraId="5021C97B" w14:textId="77777777" w:rsidR="000A3700" w:rsidRDefault="00403E87">
      <w:pPr>
        <w:numPr>
          <w:ilvl w:val="0"/>
          <w:numId w:val="19"/>
        </w:numPr>
        <w:tabs>
          <w:tab w:val="left" w:pos="720"/>
        </w:tabs>
        <w:spacing w:line="273" w:lineRule="auto"/>
        <w:ind w:left="720" w:hanging="360"/>
        <w:rPr>
          <w:rFonts w:ascii="Symbol" w:eastAsia="Symbol" w:hAnsi="Symbol" w:cs="Symbol"/>
          <w:sz w:val="24"/>
          <w:szCs w:val="24"/>
        </w:rPr>
      </w:pPr>
      <w:r>
        <w:rPr>
          <w:rFonts w:ascii="Arial" w:eastAsia="Arial" w:hAnsi="Arial" w:cs="Arial"/>
          <w:sz w:val="24"/>
          <w:szCs w:val="24"/>
        </w:rPr>
        <w:t>To lead and promote the development of initiatives to improve the prevention, identification and response to abuse and neglect</w:t>
      </w:r>
    </w:p>
    <w:p w14:paraId="3B3B6397" w14:textId="77777777" w:rsidR="000A3700" w:rsidRDefault="000A3700">
      <w:pPr>
        <w:spacing w:line="2" w:lineRule="exact"/>
        <w:rPr>
          <w:rFonts w:ascii="Symbol" w:eastAsia="Symbol" w:hAnsi="Symbol" w:cs="Symbol"/>
          <w:sz w:val="24"/>
          <w:szCs w:val="24"/>
        </w:rPr>
      </w:pPr>
    </w:p>
    <w:p w14:paraId="7068693A" w14:textId="77777777" w:rsidR="000A3700" w:rsidRDefault="00403E87">
      <w:pPr>
        <w:numPr>
          <w:ilvl w:val="0"/>
          <w:numId w:val="19"/>
        </w:numPr>
        <w:tabs>
          <w:tab w:val="left" w:pos="720"/>
        </w:tabs>
        <w:ind w:left="720" w:hanging="360"/>
        <w:rPr>
          <w:rFonts w:ascii="Symbol" w:eastAsia="Symbol" w:hAnsi="Symbol" w:cs="Symbol"/>
          <w:sz w:val="24"/>
          <w:szCs w:val="24"/>
        </w:rPr>
      </w:pPr>
      <w:r>
        <w:rPr>
          <w:rFonts w:ascii="Arial" w:eastAsia="Arial" w:hAnsi="Arial" w:cs="Arial"/>
          <w:sz w:val="24"/>
          <w:szCs w:val="24"/>
        </w:rPr>
        <w:t>To ensure Elected Members have a good understanding of Adult Safeguarding;</w:t>
      </w:r>
    </w:p>
    <w:p w14:paraId="7099B9F2" w14:textId="77777777" w:rsidR="000A3700" w:rsidRDefault="000A3700">
      <w:pPr>
        <w:spacing w:line="39" w:lineRule="exact"/>
        <w:rPr>
          <w:rFonts w:ascii="Symbol" w:eastAsia="Symbol" w:hAnsi="Symbol" w:cs="Symbol"/>
          <w:sz w:val="24"/>
          <w:szCs w:val="24"/>
        </w:rPr>
      </w:pPr>
    </w:p>
    <w:p w14:paraId="547F7E10" w14:textId="77777777" w:rsidR="000A3700" w:rsidRDefault="00403E87">
      <w:pPr>
        <w:numPr>
          <w:ilvl w:val="0"/>
          <w:numId w:val="19"/>
        </w:numPr>
        <w:tabs>
          <w:tab w:val="left" w:pos="720"/>
        </w:tabs>
        <w:ind w:left="720" w:hanging="360"/>
        <w:rPr>
          <w:rFonts w:ascii="Symbol" w:eastAsia="Symbol" w:hAnsi="Symbol" w:cs="Symbol"/>
          <w:sz w:val="24"/>
          <w:szCs w:val="24"/>
        </w:rPr>
      </w:pPr>
      <w:r>
        <w:rPr>
          <w:rFonts w:ascii="Arial" w:eastAsia="Arial" w:hAnsi="Arial" w:cs="Arial"/>
          <w:sz w:val="24"/>
          <w:szCs w:val="24"/>
        </w:rPr>
        <w:t>To ensure that the statutory duties placed on LCC are met</w:t>
      </w:r>
    </w:p>
    <w:p w14:paraId="3A13FD1C" w14:textId="77777777" w:rsidR="000A3700" w:rsidRDefault="000A3700">
      <w:pPr>
        <w:spacing w:line="341" w:lineRule="exact"/>
        <w:rPr>
          <w:sz w:val="20"/>
          <w:szCs w:val="20"/>
        </w:rPr>
      </w:pPr>
    </w:p>
    <w:p w14:paraId="2BE1F816" w14:textId="77777777" w:rsidR="000A3700" w:rsidRDefault="00403E87">
      <w:pPr>
        <w:rPr>
          <w:sz w:val="20"/>
          <w:szCs w:val="20"/>
        </w:rPr>
      </w:pPr>
      <w:r>
        <w:rPr>
          <w:rFonts w:ascii="Arial" w:eastAsia="Arial" w:hAnsi="Arial" w:cs="Arial"/>
          <w:b/>
          <w:bCs/>
          <w:sz w:val="24"/>
          <w:szCs w:val="24"/>
        </w:rPr>
        <w:t>Assistant Director – Specialist Adult Services</w:t>
      </w:r>
    </w:p>
    <w:p w14:paraId="16F72076" w14:textId="77777777" w:rsidR="000A3700" w:rsidRDefault="000A3700">
      <w:pPr>
        <w:spacing w:line="59" w:lineRule="exact"/>
        <w:rPr>
          <w:sz w:val="20"/>
          <w:szCs w:val="20"/>
        </w:rPr>
      </w:pPr>
    </w:p>
    <w:p w14:paraId="21A518C0" w14:textId="77777777" w:rsidR="000A3700" w:rsidRDefault="00403E87">
      <w:pPr>
        <w:numPr>
          <w:ilvl w:val="0"/>
          <w:numId w:val="20"/>
        </w:numPr>
        <w:tabs>
          <w:tab w:val="left" w:pos="720"/>
        </w:tabs>
        <w:ind w:left="720" w:hanging="360"/>
        <w:rPr>
          <w:rFonts w:ascii="Symbol" w:eastAsia="Symbol" w:hAnsi="Symbol" w:cs="Symbol"/>
          <w:sz w:val="24"/>
          <w:szCs w:val="24"/>
        </w:rPr>
      </w:pPr>
      <w:r>
        <w:rPr>
          <w:rFonts w:ascii="Arial" w:eastAsia="Arial" w:hAnsi="Arial" w:cs="Arial"/>
          <w:sz w:val="24"/>
          <w:szCs w:val="24"/>
        </w:rPr>
        <w:t>To assist the DASS in the Safeguarding duties outlined above</w:t>
      </w:r>
    </w:p>
    <w:p w14:paraId="55B334F9" w14:textId="77777777" w:rsidR="000A3700" w:rsidRDefault="000A3700">
      <w:pPr>
        <w:spacing w:line="39" w:lineRule="exact"/>
        <w:rPr>
          <w:rFonts w:ascii="Symbol" w:eastAsia="Symbol" w:hAnsi="Symbol" w:cs="Symbol"/>
          <w:sz w:val="24"/>
          <w:szCs w:val="24"/>
        </w:rPr>
      </w:pPr>
    </w:p>
    <w:p w14:paraId="57040946" w14:textId="77777777" w:rsidR="000A3700" w:rsidRDefault="00403E87">
      <w:pPr>
        <w:numPr>
          <w:ilvl w:val="0"/>
          <w:numId w:val="20"/>
        </w:numPr>
        <w:tabs>
          <w:tab w:val="left" w:pos="720"/>
        </w:tabs>
        <w:ind w:left="720" w:hanging="360"/>
        <w:rPr>
          <w:rFonts w:ascii="Symbol" w:eastAsia="Symbol" w:hAnsi="Symbol" w:cs="Symbol"/>
          <w:sz w:val="24"/>
          <w:szCs w:val="24"/>
        </w:rPr>
      </w:pPr>
      <w:r>
        <w:rPr>
          <w:rFonts w:ascii="Arial" w:eastAsia="Arial" w:hAnsi="Arial" w:cs="Arial"/>
          <w:sz w:val="24"/>
          <w:szCs w:val="24"/>
        </w:rPr>
        <w:t>Line management of County Manager for Safeguarding</w:t>
      </w:r>
    </w:p>
    <w:p w14:paraId="50E4B3F2" w14:textId="77777777" w:rsidR="000A3700" w:rsidRDefault="000A3700">
      <w:pPr>
        <w:spacing w:line="39" w:lineRule="exact"/>
        <w:rPr>
          <w:rFonts w:ascii="Symbol" w:eastAsia="Symbol" w:hAnsi="Symbol" w:cs="Symbol"/>
          <w:sz w:val="24"/>
          <w:szCs w:val="24"/>
        </w:rPr>
      </w:pPr>
    </w:p>
    <w:p w14:paraId="70D82BDE" w14:textId="77777777" w:rsidR="000A3700" w:rsidRDefault="00403E87">
      <w:pPr>
        <w:numPr>
          <w:ilvl w:val="0"/>
          <w:numId w:val="20"/>
        </w:numPr>
        <w:tabs>
          <w:tab w:val="left" w:pos="720"/>
        </w:tabs>
        <w:ind w:left="720" w:hanging="360"/>
        <w:rPr>
          <w:rFonts w:ascii="Symbol" w:eastAsia="Symbol" w:hAnsi="Symbol" w:cs="Symbol"/>
          <w:sz w:val="24"/>
          <w:szCs w:val="24"/>
        </w:rPr>
      </w:pPr>
      <w:r>
        <w:rPr>
          <w:rFonts w:ascii="Arial" w:eastAsia="Arial" w:hAnsi="Arial" w:cs="Arial"/>
          <w:sz w:val="24"/>
          <w:szCs w:val="24"/>
        </w:rPr>
        <w:t>Deputy Chair of the Quality and Safeguarding Board</w:t>
      </w:r>
    </w:p>
    <w:p w14:paraId="3017E580" w14:textId="77777777" w:rsidR="000A3700" w:rsidRDefault="000A3700">
      <w:pPr>
        <w:spacing w:line="39" w:lineRule="exact"/>
        <w:rPr>
          <w:rFonts w:ascii="Symbol" w:eastAsia="Symbol" w:hAnsi="Symbol" w:cs="Symbol"/>
          <w:sz w:val="24"/>
          <w:szCs w:val="24"/>
        </w:rPr>
      </w:pPr>
    </w:p>
    <w:p w14:paraId="1FCC3119" w14:textId="77777777" w:rsidR="000A3700" w:rsidRDefault="00403E87">
      <w:pPr>
        <w:numPr>
          <w:ilvl w:val="0"/>
          <w:numId w:val="20"/>
        </w:numPr>
        <w:tabs>
          <w:tab w:val="left" w:pos="720"/>
        </w:tabs>
        <w:ind w:left="720" w:hanging="360"/>
        <w:rPr>
          <w:rFonts w:ascii="Symbol" w:eastAsia="Symbol" w:hAnsi="Symbol" w:cs="Symbol"/>
          <w:sz w:val="24"/>
          <w:szCs w:val="24"/>
        </w:rPr>
      </w:pPr>
      <w:r>
        <w:rPr>
          <w:rFonts w:ascii="Arial" w:eastAsia="Arial" w:hAnsi="Arial" w:cs="Arial"/>
          <w:sz w:val="24"/>
          <w:szCs w:val="24"/>
        </w:rPr>
        <w:t xml:space="preserve">To </w:t>
      </w:r>
      <w:r>
        <w:rPr>
          <w:rFonts w:ascii="Arial" w:eastAsia="Arial" w:hAnsi="Arial" w:cs="Arial"/>
          <w:sz w:val="24"/>
          <w:szCs w:val="24"/>
        </w:rPr>
        <w:t>represent Adult Care on the Lincolnshire Safeguarding Adults Board</w:t>
      </w:r>
    </w:p>
    <w:p w14:paraId="77845E80" w14:textId="77777777" w:rsidR="000A3700" w:rsidRDefault="000A3700">
      <w:pPr>
        <w:spacing w:line="40" w:lineRule="exact"/>
        <w:rPr>
          <w:rFonts w:ascii="Symbol" w:eastAsia="Symbol" w:hAnsi="Symbol" w:cs="Symbol"/>
          <w:sz w:val="24"/>
          <w:szCs w:val="24"/>
        </w:rPr>
      </w:pPr>
    </w:p>
    <w:p w14:paraId="2C2A4D36" w14:textId="77777777" w:rsidR="000A3700" w:rsidRDefault="00403E87">
      <w:pPr>
        <w:numPr>
          <w:ilvl w:val="0"/>
          <w:numId w:val="20"/>
        </w:numPr>
        <w:tabs>
          <w:tab w:val="left" w:pos="720"/>
        </w:tabs>
        <w:spacing w:line="273" w:lineRule="auto"/>
        <w:ind w:left="720" w:hanging="360"/>
        <w:rPr>
          <w:rFonts w:ascii="Symbol" w:eastAsia="Symbol" w:hAnsi="Symbol" w:cs="Symbol"/>
          <w:sz w:val="24"/>
          <w:szCs w:val="24"/>
        </w:rPr>
      </w:pPr>
      <w:r>
        <w:rPr>
          <w:rFonts w:ascii="Arial" w:eastAsia="Arial" w:hAnsi="Arial" w:cs="Arial"/>
          <w:sz w:val="24"/>
          <w:szCs w:val="24"/>
        </w:rPr>
        <w:t>The Assistant Director for Specialist Adult Services represents Adult Care on the Lincolnshire Safeguarding Children's Board (LSCB)</w:t>
      </w:r>
    </w:p>
    <w:p w14:paraId="6DE0DC11" w14:textId="77777777" w:rsidR="000A3700" w:rsidRDefault="000A3700">
      <w:pPr>
        <w:spacing w:line="2" w:lineRule="exact"/>
        <w:rPr>
          <w:rFonts w:ascii="Symbol" w:eastAsia="Symbol" w:hAnsi="Symbol" w:cs="Symbol"/>
          <w:sz w:val="24"/>
          <w:szCs w:val="24"/>
        </w:rPr>
      </w:pPr>
    </w:p>
    <w:p w14:paraId="66677501" w14:textId="77777777" w:rsidR="000A3700" w:rsidRDefault="00403E87">
      <w:pPr>
        <w:numPr>
          <w:ilvl w:val="0"/>
          <w:numId w:val="20"/>
        </w:numPr>
        <w:tabs>
          <w:tab w:val="left" w:pos="720"/>
        </w:tabs>
        <w:spacing w:line="305" w:lineRule="auto"/>
        <w:ind w:left="720" w:hanging="360"/>
        <w:rPr>
          <w:rFonts w:ascii="Symbol" w:eastAsia="Symbol" w:hAnsi="Symbol" w:cs="Symbol"/>
          <w:sz w:val="24"/>
          <w:szCs w:val="24"/>
        </w:rPr>
      </w:pPr>
      <w:r>
        <w:rPr>
          <w:rFonts w:ascii="Arial" w:eastAsia="Arial" w:hAnsi="Arial" w:cs="Arial"/>
          <w:sz w:val="24"/>
          <w:szCs w:val="24"/>
        </w:rPr>
        <w:t>In addition both Adult Care Assistant Directors have the responsibilities as outlined below:</w:t>
      </w:r>
    </w:p>
    <w:p w14:paraId="2A0098E2" w14:textId="77777777" w:rsidR="000A3700" w:rsidRDefault="000A3700">
      <w:pPr>
        <w:spacing w:line="225" w:lineRule="exact"/>
        <w:rPr>
          <w:sz w:val="20"/>
          <w:szCs w:val="20"/>
        </w:rPr>
      </w:pPr>
    </w:p>
    <w:p w14:paraId="73F5D0B1" w14:textId="77777777" w:rsidR="000A3700" w:rsidRDefault="00403E87">
      <w:pPr>
        <w:rPr>
          <w:sz w:val="20"/>
          <w:szCs w:val="20"/>
        </w:rPr>
      </w:pPr>
      <w:r>
        <w:rPr>
          <w:rFonts w:ascii="Arial" w:eastAsia="Arial" w:hAnsi="Arial" w:cs="Arial"/>
          <w:b/>
          <w:bCs/>
          <w:sz w:val="24"/>
          <w:szCs w:val="24"/>
        </w:rPr>
        <w:t>Adult Care Assistant Directors</w:t>
      </w:r>
    </w:p>
    <w:p w14:paraId="38541827" w14:textId="77777777" w:rsidR="000A3700" w:rsidRDefault="000A3700">
      <w:pPr>
        <w:spacing w:line="61" w:lineRule="exact"/>
        <w:rPr>
          <w:sz w:val="20"/>
          <w:szCs w:val="20"/>
        </w:rPr>
      </w:pPr>
    </w:p>
    <w:p w14:paraId="0D2F61C5" w14:textId="77777777" w:rsidR="000A3700" w:rsidRDefault="00403E87">
      <w:pPr>
        <w:numPr>
          <w:ilvl w:val="0"/>
          <w:numId w:val="21"/>
        </w:numPr>
        <w:tabs>
          <w:tab w:val="left" w:pos="720"/>
        </w:tabs>
        <w:spacing w:line="274" w:lineRule="auto"/>
        <w:ind w:left="720" w:hanging="360"/>
        <w:jc w:val="both"/>
        <w:rPr>
          <w:rFonts w:ascii="Symbol" w:eastAsia="Symbol" w:hAnsi="Symbol" w:cs="Symbol"/>
          <w:sz w:val="24"/>
          <w:szCs w:val="24"/>
        </w:rPr>
      </w:pPr>
      <w:r>
        <w:rPr>
          <w:rFonts w:ascii="Arial" w:eastAsia="Arial" w:hAnsi="Arial" w:cs="Arial"/>
          <w:sz w:val="24"/>
          <w:szCs w:val="24"/>
        </w:rPr>
        <w:t xml:space="preserve">Member of the Quality and Safeguarding Board and ensure connectivity of Adult Care Safeguarding activity with a wide range of Commissioning and Governance Boards across Health and </w:t>
      </w:r>
      <w:r>
        <w:rPr>
          <w:rFonts w:ascii="Arial" w:eastAsia="Arial" w:hAnsi="Arial" w:cs="Arial"/>
          <w:sz w:val="24"/>
          <w:szCs w:val="24"/>
        </w:rPr>
        <w:t>Social Care</w:t>
      </w:r>
    </w:p>
    <w:p w14:paraId="6DC66E9F" w14:textId="77777777" w:rsidR="000A3700" w:rsidRDefault="000A3700">
      <w:pPr>
        <w:spacing w:line="1" w:lineRule="exact"/>
        <w:rPr>
          <w:rFonts w:ascii="Symbol" w:eastAsia="Symbol" w:hAnsi="Symbol" w:cs="Symbol"/>
          <w:sz w:val="24"/>
          <w:szCs w:val="24"/>
        </w:rPr>
      </w:pPr>
    </w:p>
    <w:p w14:paraId="708EC278" w14:textId="77777777" w:rsidR="000A3700" w:rsidRDefault="00403E87">
      <w:pPr>
        <w:numPr>
          <w:ilvl w:val="0"/>
          <w:numId w:val="21"/>
        </w:numPr>
        <w:tabs>
          <w:tab w:val="left" w:pos="720"/>
        </w:tabs>
        <w:spacing w:line="275" w:lineRule="auto"/>
        <w:ind w:left="720" w:hanging="360"/>
        <w:jc w:val="both"/>
        <w:rPr>
          <w:rFonts w:ascii="Symbol" w:eastAsia="Symbol" w:hAnsi="Symbol" w:cs="Symbol"/>
          <w:sz w:val="24"/>
          <w:szCs w:val="24"/>
        </w:rPr>
      </w:pPr>
      <w:r>
        <w:rPr>
          <w:rFonts w:ascii="Arial" w:eastAsia="Arial" w:hAnsi="Arial" w:cs="Arial"/>
          <w:sz w:val="24"/>
          <w:szCs w:val="24"/>
        </w:rPr>
        <w:t>To work with Elected Members, Senior Officers and the NHS to translate complex legislation and guidance from Central Government to ensure Policies, Commissioning Strategies and services are developed which promote the principles of Safeguarding</w:t>
      </w:r>
    </w:p>
    <w:p w14:paraId="2FC76769" w14:textId="77777777" w:rsidR="000A3700" w:rsidRDefault="00403E87">
      <w:pPr>
        <w:numPr>
          <w:ilvl w:val="0"/>
          <w:numId w:val="21"/>
        </w:numPr>
        <w:tabs>
          <w:tab w:val="left" w:pos="720"/>
        </w:tabs>
        <w:spacing w:line="274" w:lineRule="auto"/>
        <w:ind w:left="720" w:hanging="360"/>
        <w:jc w:val="both"/>
        <w:rPr>
          <w:rFonts w:ascii="Symbol" w:eastAsia="Symbol" w:hAnsi="Symbol" w:cs="Symbol"/>
          <w:sz w:val="24"/>
          <w:szCs w:val="24"/>
        </w:rPr>
      </w:pPr>
      <w:r>
        <w:rPr>
          <w:rFonts w:ascii="Arial" w:eastAsia="Arial" w:hAnsi="Arial" w:cs="Arial"/>
          <w:sz w:val="24"/>
          <w:szCs w:val="24"/>
        </w:rPr>
        <w:t>The production of Commissioning Strategies, procurement and delivery of internal and external services, delivered in a cost effective, integrated way that meets Adult Care’s statutory duties and local policy/quality requirements</w:t>
      </w:r>
    </w:p>
    <w:p w14:paraId="0FD6FDB1" w14:textId="77777777" w:rsidR="000A3700" w:rsidRDefault="000A3700">
      <w:pPr>
        <w:spacing w:line="1" w:lineRule="exact"/>
        <w:rPr>
          <w:rFonts w:ascii="Symbol" w:eastAsia="Symbol" w:hAnsi="Symbol" w:cs="Symbol"/>
          <w:sz w:val="24"/>
          <w:szCs w:val="24"/>
        </w:rPr>
      </w:pPr>
    </w:p>
    <w:p w14:paraId="45CF1AE9" w14:textId="77777777" w:rsidR="000A3700" w:rsidRDefault="00403E87">
      <w:pPr>
        <w:numPr>
          <w:ilvl w:val="0"/>
          <w:numId w:val="21"/>
        </w:numPr>
        <w:tabs>
          <w:tab w:val="left" w:pos="720"/>
        </w:tabs>
        <w:spacing w:line="274" w:lineRule="auto"/>
        <w:ind w:left="720" w:hanging="360"/>
        <w:jc w:val="both"/>
        <w:rPr>
          <w:rFonts w:ascii="Symbol" w:eastAsia="Symbol" w:hAnsi="Symbol" w:cs="Symbol"/>
          <w:sz w:val="24"/>
          <w:szCs w:val="24"/>
        </w:rPr>
      </w:pPr>
      <w:r>
        <w:rPr>
          <w:rFonts w:ascii="Arial" w:eastAsia="Arial" w:hAnsi="Arial" w:cs="Arial"/>
          <w:sz w:val="24"/>
          <w:szCs w:val="24"/>
        </w:rPr>
        <w:t>Develop and maintain strategic partnership relationships with internal and external Commissioners and Suppliers to support relevant partners to deliver services Safeguarding responsibilities</w:t>
      </w:r>
    </w:p>
    <w:p w14:paraId="35482B8C" w14:textId="77777777" w:rsidR="000A3700" w:rsidRDefault="000A3700">
      <w:pPr>
        <w:spacing w:line="1" w:lineRule="exact"/>
        <w:rPr>
          <w:rFonts w:ascii="Symbol" w:eastAsia="Symbol" w:hAnsi="Symbol" w:cs="Symbol"/>
          <w:sz w:val="24"/>
          <w:szCs w:val="24"/>
        </w:rPr>
      </w:pPr>
    </w:p>
    <w:p w14:paraId="2CBB579A" w14:textId="77777777" w:rsidR="000A3700" w:rsidRDefault="00403E87">
      <w:pPr>
        <w:numPr>
          <w:ilvl w:val="0"/>
          <w:numId w:val="21"/>
        </w:numPr>
        <w:tabs>
          <w:tab w:val="left" w:pos="720"/>
        </w:tabs>
        <w:spacing w:line="274" w:lineRule="auto"/>
        <w:ind w:left="720" w:right="20" w:hanging="360"/>
        <w:rPr>
          <w:rFonts w:ascii="Symbol" w:eastAsia="Symbol" w:hAnsi="Symbol" w:cs="Symbol"/>
          <w:sz w:val="24"/>
          <w:szCs w:val="24"/>
        </w:rPr>
      </w:pPr>
      <w:r>
        <w:rPr>
          <w:rFonts w:ascii="Arial" w:eastAsia="Arial" w:hAnsi="Arial" w:cs="Arial"/>
          <w:sz w:val="24"/>
          <w:szCs w:val="24"/>
        </w:rPr>
        <w:t>The leadership of performance and programme management to support effective change management</w:t>
      </w:r>
    </w:p>
    <w:p w14:paraId="2A1C7C33" w14:textId="77777777" w:rsidR="000A3700" w:rsidRDefault="000A3700">
      <w:pPr>
        <w:spacing w:line="2" w:lineRule="exact"/>
        <w:rPr>
          <w:rFonts w:ascii="Symbol" w:eastAsia="Symbol" w:hAnsi="Symbol" w:cs="Symbol"/>
          <w:sz w:val="24"/>
          <w:szCs w:val="24"/>
        </w:rPr>
      </w:pPr>
    </w:p>
    <w:p w14:paraId="21D56E6C" w14:textId="77777777" w:rsidR="000A3700" w:rsidRDefault="00403E87">
      <w:pPr>
        <w:numPr>
          <w:ilvl w:val="0"/>
          <w:numId w:val="21"/>
        </w:numPr>
        <w:tabs>
          <w:tab w:val="left" w:pos="720"/>
        </w:tabs>
        <w:spacing w:line="306" w:lineRule="auto"/>
        <w:ind w:left="720" w:hanging="360"/>
        <w:jc w:val="both"/>
        <w:rPr>
          <w:rFonts w:ascii="Symbol" w:eastAsia="Symbol" w:hAnsi="Symbol" w:cs="Symbol"/>
          <w:sz w:val="24"/>
          <w:szCs w:val="24"/>
        </w:rPr>
      </w:pPr>
      <w:r>
        <w:rPr>
          <w:rFonts w:ascii="Arial" w:eastAsia="Arial" w:hAnsi="Arial" w:cs="Arial"/>
          <w:sz w:val="24"/>
          <w:szCs w:val="24"/>
        </w:rPr>
        <w:t>To drive the quality of Adult Care across the region by participating in sector led Peer Reviews and other Adult Social Care Directorate quality assurance programmes</w:t>
      </w:r>
    </w:p>
    <w:p w14:paraId="13F9DA10" w14:textId="77777777" w:rsidR="000A3700" w:rsidRDefault="000A3700">
      <w:pPr>
        <w:spacing w:line="223" w:lineRule="exact"/>
        <w:rPr>
          <w:sz w:val="20"/>
          <w:szCs w:val="20"/>
        </w:rPr>
      </w:pPr>
    </w:p>
    <w:p w14:paraId="732F4D75" w14:textId="77777777" w:rsidR="000A3700" w:rsidRDefault="00403E87">
      <w:pPr>
        <w:rPr>
          <w:sz w:val="20"/>
          <w:szCs w:val="20"/>
        </w:rPr>
      </w:pPr>
      <w:r>
        <w:rPr>
          <w:rFonts w:ascii="Arial" w:eastAsia="Arial" w:hAnsi="Arial" w:cs="Arial"/>
          <w:b/>
          <w:bCs/>
          <w:sz w:val="24"/>
          <w:szCs w:val="24"/>
        </w:rPr>
        <w:t>County Manager for Safeguarding</w:t>
      </w:r>
    </w:p>
    <w:p w14:paraId="78BB83CD" w14:textId="77777777" w:rsidR="000A3700" w:rsidRDefault="000A3700">
      <w:pPr>
        <w:spacing w:line="59" w:lineRule="exact"/>
        <w:rPr>
          <w:sz w:val="20"/>
          <w:szCs w:val="20"/>
        </w:rPr>
      </w:pPr>
    </w:p>
    <w:p w14:paraId="4CBC4AE1" w14:textId="77777777" w:rsidR="000A3700" w:rsidRDefault="00403E87">
      <w:pPr>
        <w:numPr>
          <w:ilvl w:val="0"/>
          <w:numId w:val="22"/>
        </w:numPr>
        <w:tabs>
          <w:tab w:val="left" w:pos="720"/>
        </w:tabs>
        <w:spacing w:line="304" w:lineRule="auto"/>
        <w:ind w:left="720" w:hanging="360"/>
        <w:jc w:val="both"/>
        <w:rPr>
          <w:rFonts w:ascii="Symbol" w:eastAsia="Symbol" w:hAnsi="Symbol" w:cs="Symbol"/>
          <w:sz w:val="24"/>
          <w:szCs w:val="24"/>
        </w:rPr>
      </w:pPr>
      <w:r>
        <w:rPr>
          <w:rFonts w:ascii="Arial" w:eastAsia="Arial" w:hAnsi="Arial" w:cs="Arial"/>
          <w:sz w:val="24"/>
          <w:szCs w:val="24"/>
        </w:rPr>
        <w:t xml:space="preserve">Operational accountability for the </w:t>
      </w:r>
      <w:r>
        <w:rPr>
          <w:rFonts w:ascii="Arial" w:eastAsia="Arial" w:hAnsi="Arial" w:cs="Arial"/>
          <w:sz w:val="24"/>
          <w:szCs w:val="24"/>
        </w:rPr>
        <w:t>performance and practice of the Adult Safeguarding, Deprivation of Liberty Safeguards and Out-of-Hours Emergency Duty Teams</w:t>
      </w:r>
    </w:p>
    <w:p w14:paraId="6E9179DE" w14:textId="77777777" w:rsidR="000A3700" w:rsidRDefault="000A3700">
      <w:pPr>
        <w:spacing w:line="247" w:lineRule="exact"/>
        <w:rPr>
          <w:rFonts w:ascii="Symbol" w:eastAsia="Symbol" w:hAnsi="Symbol" w:cs="Symbol"/>
          <w:sz w:val="24"/>
          <w:szCs w:val="24"/>
        </w:rPr>
      </w:pPr>
    </w:p>
    <w:p w14:paraId="5DFD3B93" w14:textId="77777777" w:rsidR="000A3700" w:rsidRDefault="00403E87">
      <w:pPr>
        <w:numPr>
          <w:ilvl w:val="0"/>
          <w:numId w:val="22"/>
        </w:numPr>
        <w:tabs>
          <w:tab w:val="left" w:pos="720"/>
        </w:tabs>
        <w:ind w:left="720" w:hanging="360"/>
        <w:rPr>
          <w:rFonts w:ascii="Symbol" w:eastAsia="Symbol" w:hAnsi="Symbol" w:cs="Symbol"/>
          <w:sz w:val="24"/>
          <w:szCs w:val="24"/>
        </w:rPr>
      </w:pPr>
      <w:r>
        <w:rPr>
          <w:rFonts w:ascii="Arial" w:eastAsia="Arial" w:hAnsi="Arial" w:cs="Arial"/>
          <w:sz w:val="24"/>
          <w:szCs w:val="24"/>
        </w:rPr>
        <w:t>To represent Adult Care on Lincolnshire Safeguarding Adults Operational Board</w:t>
      </w:r>
    </w:p>
    <w:p w14:paraId="56E34F0B" w14:textId="77777777" w:rsidR="000A3700" w:rsidRDefault="000A3700">
      <w:pPr>
        <w:spacing w:line="39" w:lineRule="exact"/>
        <w:rPr>
          <w:rFonts w:ascii="Symbol" w:eastAsia="Symbol" w:hAnsi="Symbol" w:cs="Symbol"/>
          <w:sz w:val="24"/>
          <w:szCs w:val="24"/>
        </w:rPr>
      </w:pPr>
    </w:p>
    <w:p w14:paraId="695C2E43" w14:textId="77777777" w:rsidR="000A3700" w:rsidRDefault="00403E87">
      <w:pPr>
        <w:numPr>
          <w:ilvl w:val="0"/>
          <w:numId w:val="22"/>
        </w:numPr>
        <w:tabs>
          <w:tab w:val="left" w:pos="720"/>
        </w:tabs>
        <w:spacing w:line="273" w:lineRule="auto"/>
        <w:ind w:left="720" w:hanging="360"/>
        <w:rPr>
          <w:rFonts w:ascii="Symbol" w:eastAsia="Symbol" w:hAnsi="Symbol" w:cs="Symbol"/>
          <w:sz w:val="24"/>
          <w:szCs w:val="24"/>
        </w:rPr>
      </w:pPr>
      <w:r>
        <w:rPr>
          <w:rFonts w:ascii="Arial" w:eastAsia="Arial" w:hAnsi="Arial" w:cs="Arial"/>
          <w:sz w:val="24"/>
          <w:szCs w:val="24"/>
        </w:rPr>
        <w:t>Member of the Quality and Safeguarding Board as Lead Advisor on Adult Safeguarding issues</w:t>
      </w:r>
    </w:p>
    <w:p w14:paraId="1067B54E" w14:textId="77777777" w:rsidR="000A3700" w:rsidRDefault="00403E87">
      <w:pPr>
        <w:numPr>
          <w:ilvl w:val="0"/>
          <w:numId w:val="22"/>
        </w:numPr>
        <w:tabs>
          <w:tab w:val="left" w:pos="720"/>
        </w:tabs>
        <w:spacing w:line="238" w:lineRule="auto"/>
        <w:ind w:left="720" w:hanging="360"/>
        <w:rPr>
          <w:rFonts w:ascii="Symbol" w:eastAsia="Symbol" w:hAnsi="Symbol" w:cs="Symbol"/>
          <w:sz w:val="24"/>
          <w:szCs w:val="24"/>
        </w:rPr>
      </w:pPr>
      <w:r>
        <w:rPr>
          <w:rFonts w:ascii="Arial" w:eastAsia="Arial" w:hAnsi="Arial" w:cs="Arial"/>
          <w:sz w:val="24"/>
          <w:szCs w:val="24"/>
        </w:rPr>
        <w:t>To represent Adult Care on Boards relating to Domestic Abuse</w:t>
      </w:r>
    </w:p>
    <w:p w14:paraId="75A33990" w14:textId="77777777" w:rsidR="000A3700" w:rsidRDefault="00403E87">
      <w:pPr>
        <w:ind w:left="9600"/>
        <w:rPr>
          <w:sz w:val="20"/>
          <w:szCs w:val="20"/>
        </w:rPr>
      </w:pPr>
      <w:r>
        <w:rPr>
          <w:rFonts w:ascii="Arial" w:eastAsia="Arial" w:hAnsi="Arial" w:cs="Arial"/>
          <w:sz w:val="24"/>
          <w:szCs w:val="24"/>
        </w:rPr>
        <w:t>20</w:t>
      </w:r>
    </w:p>
    <w:p w14:paraId="11E44D6A" w14:textId="77777777" w:rsidR="000A3700" w:rsidRDefault="000A3700">
      <w:pPr>
        <w:sectPr w:rsidR="000A3700">
          <w:pgSz w:w="11920" w:h="16841"/>
          <w:pgMar w:top="1068" w:right="1011" w:bottom="338" w:left="1020" w:header="0" w:footer="0" w:gutter="0"/>
          <w:cols w:space="720" w:equalWidth="0">
            <w:col w:w="9880"/>
          </w:cols>
        </w:sectPr>
      </w:pPr>
    </w:p>
    <w:p w14:paraId="7E7A97F9" w14:textId="77777777" w:rsidR="000A3700" w:rsidRDefault="00403E87">
      <w:pPr>
        <w:numPr>
          <w:ilvl w:val="0"/>
          <w:numId w:val="23"/>
        </w:numPr>
        <w:tabs>
          <w:tab w:val="left" w:pos="720"/>
        </w:tabs>
        <w:ind w:left="720" w:hanging="360"/>
        <w:rPr>
          <w:rFonts w:ascii="Symbol" w:eastAsia="Symbol" w:hAnsi="Symbol" w:cs="Symbol"/>
          <w:sz w:val="24"/>
          <w:szCs w:val="24"/>
        </w:rPr>
      </w:pPr>
      <w:bookmarkStart w:id="19" w:name="page21"/>
      <w:bookmarkEnd w:id="19"/>
      <w:r>
        <w:rPr>
          <w:rFonts w:ascii="Arial" w:eastAsia="Arial" w:hAnsi="Arial" w:cs="Arial"/>
          <w:sz w:val="24"/>
          <w:szCs w:val="24"/>
        </w:rPr>
        <w:lastRenderedPageBreak/>
        <w:t>To represent Adult Care on Significant Incident Review Group of the SAB</w:t>
      </w:r>
    </w:p>
    <w:p w14:paraId="40251BB3" w14:textId="77777777" w:rsidR="000A3700" w:rsidRDefault="000A3700">
      <w:pPr>
        <w:spacing w:line="39" w:lineRule="exact"/>
        <w:rPr>
          <w:rFonts w:ascii="Symbol" w:eastAsia="Symbol" w:hAnsi="Symbol" w:cs="Symbol"/>
          <w:sz w:val="24"/>
          <w:szCs w:val="24"/>
        </w:rPr>
      </w:pPr>
    </w:p>
    <w:p w14:paraId="6AA47FC3" w14:textId="77777777" w:rsidR="000A3700" w:rsidRDefault="00403E87">
      <w:pPr>
        <w:numPr>
          <w:ilvl w:val="0"/>
          <w:numId w:val="23"/>
        </w:numPr>
        <w:tabs>
          <w:tab w:val="left" w:pos="720"/>
        </w:tabs>
        <w:spacing w:line="274" w:lineRule="auto"/>
        <w:ind w:left="720" w:right="20" w:hanging="360"/>
        <w:rPr>
          <w:rFonts w:ascii="Symbol" w:eastAsia="Symbol" w:hAnsi="Symbol" w:cs="Symbol"/>
          <w:sz w:val="24"/>
          <w:szCs w:val="24"/>
        </w:rPr>
      </w:pPr>
      <w:r>
        <w:rPr>
          <w:rFonts w:ascii="Arial" w:eastAsia="Arial" w:hAnsi="Arial" w:cs="Arial"/>
          <w:sz w:val="24"/>
          <w:szCs w:val="24"/>
        </w:rPr>
        <w:t>To coordinate and be accountable for Adult Care's contributions to Safeguarding Adults Reviews</w:t>
      </w:r>
    </w:p>
    <w:p w14:paraId="43C63E98" w14:textId="77777777" w:rsidR="000A3700" w:rsidRDefault="00403E87">
      <w:pPr>
        <w:numPr>
          <w:ilvl w:val="0"/>
          <w:numId w:val="23"/>
        </w:numPr>
        <w:tabs>
          <w:tab w:val="left" w:pos="720"/>
        </w:tabs>
        <w:ind w:left="720" w:hanging="360"/>
        <w:rPr>
          <w:rFonts w:ascii="Symbol" w:eastAsia="Symbol" w:hAnsi="Symbol" w:cs="Symbol"/>
          <w:sz w:val="24"/>
          <w:szCs w:val="24"/>
        </w:rPr>
      </w:pPr>
      <w:r>
        <w:rPr>
          <w:rFonts w:ascii="Arial" w:eastAsia="Arial" w:hAnsi="Arial" w:cs="Arial"/>
          <w:sz w:val="24"/>
          <w:szCs w:val="24"/>
        </w:rPr>
        <w:t>To ensure that Adult Care is compliant with the mandatory guidance of the Care Act</w:t>
      </w:r>
    </w:p>
    <w:p w14:paraId="275C367F" w14:textId="77777777" w:rsidR="000A3700" w:rsidRDefault="000A3700">
      <w:pPr>
        <w:spacing w:line="39" w:lineRule="exact"/>
        <w:rPr>
          <w:rFonts w:ascii="Symbol" w:eastAsia="Symbol" w:hAnsi="Symbol" w:cs="Symbol"/>
          <w:sz w:val="24"/>
          <w:szCs w:val="24"/>
        </w:rPr>
      </w:pPr>
    </w:p>
    <w:p w14:paraId="17A3617C" w14:textId="77777777" w:rsidR="000A3700" w:rsidRDefault="00403E87">
      <w:pPr>
        <w:numPr>
          <w:ilvl w:val="0"/>
          <w:numId w:val="23"/>
        </w:numPr>
        <w:tabs>
          <w:tab w:val="left" w:pos="720"/>
        </w:tabs>
        <w:spacing w:line="275" w:lineRule="auto"/>
        <w:ind w:left="720" w:hanging="360"/>
        <w:jc w:val="both"/>
        <w:rPr>
          <w:rFonts w:ascii="Symbol" w:eastAsia="Symbol" w:hAnsi="Symbol" w:cs="Symbol"/>
          <w:sz w:val="24"/>
          <w:szCs w:val="24"/>
        </w:rPr>
      </w:pPr>
      <w:r>
        <w:rPr>
          <w:rFonts w:ascii="Arial" w:eastAsia="Arial" w:hAnsi="Arial" w:cs="Arial"/>
          <w:sz w:val="24"/>
          <w:szCs w:val="24"/>
        </w:rPr>
        <w:t xml:space="preserve">Jointly with the Adult Care Lead Professional and Adult Care DMT to regularly review and update these Procedures to ensure they are </w:t>
      </w:r>
      <w:r>
        <w:rPr>
          <w:rFonts w:ascii="Arial" w:eastAsia="Arial" w:hAnsi="Arial" w:cs="Arial"/>
          <w:sz w:val="24"/>
          <w:szCs w:val="24"/>
        </w:rPr>
        <w:t>fit for purpose, compliant with national guidance and reflect best practice</w:t>
      </w:r>
    </w:p>
    <w:p w14:paraId="71DF8020" w14:textId="77777777" w:rsidR="000A3700" w:rsidRDefault="00403E87">
      <w:pPr>
        <w:numPr>
          <w:ilvl w:val="0"/>
          <w:numId w:val="23"/>
        </w:numPr>
        <w:tabs>
          <w:tab w:val="left" w:pos="720"/>
        </w:tabs>
        <w:ind w:left="720" w:hanging="360"/>
        <w:rPr>
          <w:rFonts w:ascii="Symbol" w:eastAsia="Symbol" w:hAnsi="Symbol" w:cs="Symbol"/>
          <w:sz w:val="24"/>
          <w:szCs w:val="24"/>
        </w:rPr>
      </w:pPr>
      <w:r>
        <w:rPr>
          <w:rFonts w:ascii="Arial" w:eastAsia="Arial" w:hAnsi="Arial" w:cs="Arial"/>
          <w:sz w:val="24"/>
          <w:szCs w:val="24"/>
        </w:rPr>
        <w:t>Ensure Quality Practice Audits are completed</w:t>
      </w:r>
    </w:p>
    <w:p w14:paraId="264340AA" w14:textId="77777777" w:rsidR="000A3700" w:rsidRDefault="000A3700">
      <w:pPr>
        <w:spacing w:line="338" w:lineRule="exact"/>
        <w:rPr>
          <w:sz w:val="20"/>
          <w:szCs w:val="20"/>
        </w:rPr>
      </w:pPr>
    </w:p>
    <w:p w14:paraId="7D14891A" w14:textId="77777777" w:rsidR="000A3700" w:rsidRDefault="00403E87">
      <w:pPr>
        <w:rPr>
          <w:sz w:val="20"/>
          <w:szCs w:val="20"/>
        </w:rPr>
      </w:pPr>
      <w:r>
        <w:rPr>
          <w:rFonts w:ascii="Arial" w:eastAsia="Arial" w:hAnsi="Arial" w:cs="Arial"/>
          <w:b/>
          <w:bCs/>
          <w:sz w:val="24"/>
          <w:szCs w:val="24"/>
        </w:rPr>
        <w:t>Safeguarding General Manager</w:t>
      </w:r>
    </w:p>
    <w:p w14:paraId="17DCB85D" w14:textId="77777777" w:rsidR="000A3700" w:rsidRDefault="000A3700">
      <w:pPr>
        <w:spacing w:line="59" w:lineRule="exact"/>
        <w:rPr>
          <w:sz w:val="20"/>
          <w:szCs w:val="20"/>
        </w:rPr>
      </w:pPr>
    </w:p>
    <w:p w14:paraId="09997C77" w14:textId="77777777" w:rsidR="000A3700" w:rsidRDefault="00403E87">
      <w:pPr>
        <w:numPr>
          <w:ilvl w:val="0"/>
          <w:numId w:val="24"/>
        </w:numPr>
        <w:tabs>
          <w:tab w:val="left" w:pos="720"/>
        </w:tabs>
        <w:spacing w:line="273" w:lineRule="auto"/>
        <w:ind w:left="720" w:right="20" w:hanging="360"/>
        <w:rPr>
          <w:rFonts w:ascii="Symbol" w:eastAsia="Symbol" w:hAnsi="Symbol" w:cs="Symbol"/>
          <w:sz w:val="24"/>
          <w:szCs w:val="24"/>
        </w:rPr>
      </w:pPr>
      <w:r>
        <w:rPr>
          <w:rFonts w:ascii="Arial" w:eastAsia="Arial" w:hAnsi="Arial" w:cs="Arial"/>
          <w:sz w:val="24"/>
          <w:szCs w:val="24"/>
        </w:rPr>
        <w:t>Operational Management and leadership of Adult Care Safeguarding, Deprivation of Liberty Safeguards and the Emergency Duty Teams</w:t>
      </w:r>
    </w:p>
    <w:p w14:paraId="604888F1" w14:textId="77777777" w:rsidR="000A3700" w:rsidRDefault="000A3700">
      <w:pPr>
        <w:spacing w:line="2" w:lineRule="exact"/>
        <w:rPr>
          <w:rFonts w:ascii="Symbol" w:eastAsia="Symbol" w:hAnsi="Symbol" w:cs="Symbol"/>
          <w:sz w:val="24"/>
          <w:szCs w:val="24"/>
        </w:rPr>
      </w:pPr>
    </w:p>
    <w:p w14:paraId="59BA69BB" w14:textId="77777777" w:rsidR="000A3700" w:rsidRDefault="00403E87">
      <w:pPr>
        <w:numPr>
          <w:ilvl w:val="0"/>
          <w:numId w:val="24"/>
        </w:numPr>
        <w:tabs>
          <w:tab w:val="left" w:pos="720"/>
        </w:tabs>
        <w:ind w:left="720" w:hanging="360"/>
        <w:rPr>
          <w:rFonts w:ascii="Symbol" w:eastAsia="Symbol" w:hAnsi="Symbol" w:cs="Symbol"/>
          <w:sz w:val="24"/>
          <w:szCs w:val="24"/>
        </w:rPr>
      </w:pPr>
      <w:r>
        <w:rPr>
          <w:rFonts w:ascii="Arial" w:eastAsia="Arial" w:hAnsi="Arial" w:cs="Arial"/>
          <w:sz w:val="24"/>
          <w:szCs w:val="24"/>
        </w:rPr>
        <w:t>Member of the Lincolnshire Safeguarding Adults Operational Board</w:t>
      </w:r>
    </w:p>
    <w:p w14:paraId="5F76FF27" w14:textId="77777777" w:rsidR="000A3700" w:rsidRDefault="000A3700">
      <w:pPr>
        <w:spacing w:line="39" w:lineRule="exact"/>
        <w:rPr>
          <w:rFonts w:ascii="Symbol" w:eastAsia="Symbol" w:hAnsi="Symbol" w:cs="Symbol"/>
          <w:sz w:val="24"/>
          <w:szCs w:val="24"/>
        </w:rPr>
      </w:pPr>
    </w:p>
    <w:p w14:paraId="73275B4C" w14:textId="77777777" w:rsidR="000A3700" w:rsidRDefault="00403E87">
      <w:pPr>
        <w:numPr>
          <w:ilvl w:val="0"/>
          <w:numId w:val="24"/>
        </w:numPr>
        <w:tabs>
          <w:tab w:val="left" w:pos="720"/>
        </w:tabs>
        <w:spacing w:line="275" w:lineRule="auto"/>
        <w:ind w:left="720" w:hanging="360"/>
        <w:jc w:val="both"/>
        <w:rPr>
          <w:rFonts w:ascii="Symbol" w:eastAsia="Symbol" w:hAnsi="Symbol" w:cs="Symbol"/>
          <w:sz w:val="24"/>
          <w:szCs w:val="24"/>
        </w:rPr>
      </w:pPr>
      <w:r>
        <w:rPr>
          <w:rFonts w:ascii="Arial" w:eastAsia="Arial" w:hAnsi="Arial" w:cs="Arial"/>
          <w:sz w:val="24"/>
          <w:szCs w:val="24"/>
        </w:rPr>
        <w:t>Member of the Safeguarding Adults Board Performance, Policy and Workforce Sub Group and ensure the robustness of Safeguarding Procedures, Multi-Agency performance and workforce development</w:t>
      </w:r>
    </w:p>
    <w:p w14:paraId="47E67489" w14:textId="77777777" w:rsidR="000A3700" w:rsidRDefault="00403E87">
      <w:pPr>
        <w:numPr>
          <w:ilvl w:val="0"/>
          <w:numId w:val="24"/>
        </w:numPr>
        <w:tabs>
          <w:tab w:val="left" w:pos="720"/>
        </w:tabs>
        <w:spacing w:line="273" w:lineRule="auto"/>
        <w:ind w:left="720" w:hanging="360"/>
        <w:rPr>
          <w:rFonts w:ascii="Symbol" w:eastAsia="Symbol" w:hAnsi="Symbol" w:cs="Symbol"/>
          <w:sz w:val="24"/>
          <w:szCs w:val="24"/>
        </w:rPr>
      </w:pPr>
      <w:r>
        <w:rPr>
          <w:rFonts w:ascii="Arial" w:eastAsia="Arial" w:hAnsi="Arial" w:cs="Arial"/>
          <w:sz w:val="24"/>
          <w:szCs w:val="24"/>
        </w:rPr>
        <w:t>To act as Lead for Approved Mental Health Professionals within LCC, including overseeing the AMHP approval process (linked, but not specific to Safeguarding)</w:t>
      </w:r>
    </w:p>
    <w:p w14:paraId="6F118468" w14:textId="77777777" w:rsidR="000A3700" w:rsidRDefault="000A3700">
      <w:pPr>
        <w:spacing w:line="2" w:lineRule="exact"/>
        <w:rPr>
          <w:rFonts w:ascii="Symbol" w:eastAsia="Symbol" w:hAnsi="Symbol" w:cs="Symbol"/>
          <w:sz w:val="24"/>
          <w:szCs w:val="24"/>
        </w:rPr>
      </w:pPr>
    </w:p>
    <w:p w14:paraId="0E11856B" w14:textId="77777777" w:rsidR="000A3700" w:rsidRDefault="00403E87">
      <w:pPr>
        <w:numPr>
          <w:ilvl w:val="0"/>
          <w:numId w:val="24"/>
        </w:numPr>
        <w:tabs>
          <w:tab w:val="left" w:pos="720"/>
        </w:tabs>
        <w:spacing w:line="305" w:lineRule="auto"/>
        <w:ind w:left="720" w:hanging="360"/>
        <w:rPr>
          <w:rFonts w:ascii="Symbol" w:eastAsia="Symbol" w:hAnsi="Symbol" w:cs="Symbol"/>
          <w:sz w:val="24"/>
          <w:szCs w:val="24"/>
        </w:rPr>
      </w:pPr>
      <w:r>
        <w:rPr>
          <w:rFonts w:ascii="Arial" w:eastAsia="Arial" w:hAnsi="Arial" w:cs="Arial"/>
          <w:sz w:val="24"/>
          <w:szCs w:val="24"/>
        </w:rPr>
        <w:t xml:space="preserve">To work with Children's Service LADO to ensure that concerns </w:t>
      </w:r>
      <w:r>
        <w:rPr>
          <w:rFonts w:ascii="Arial" w:eastAsia="Arial" w:hAnsi="Arial" w:cs="Arial"/>
          <w:sz w:val="24"/>
          <w:szCs w:val="24"/>
        </w:rPr>
        <w:t>regarding individuals working with vulnerable people are dealt with effectively</w:t>
      </w:r>
    </w:p>
    <w:p w14:paraId="51380242" w14:textId="77777777" w:rsidR="000A3700" w:rsidRDefault="000A3700">
      <w:pPr>
        <w:spacing w:line="225" w:lineRule="exact"/>
        <w:rPr>
          <w:sz w:val="20"/>
          <w:szCs w:val="20"/>
        </w:rPr>
      </w:pPr>
    </w:p>
    <w:p w14:paraId="6CBB7424" w14:textId="77777777" w:rsidR="000A3700" w:rsidRDefault="00403E87">
      <w:pPr>
        <w:rPr>
          <w:sz w:val="20"/>
          <w:szCs w:val="20"/>
        </w:rPr>
      </w:pPr>
      <w:r>
        <w:rPr>
          <w:rFonts w:ascii="Arial" w:eastAsia="Arial" w:hAnsi="Arial" w:cs="Arial"/>
          <w:b/>
          <w:bCs/>
          <w:sz w:val="24"/>
          <w:szCs w:val="24"/>
        </w:rPr>
        <w:t>Lead Professional</w:t>
      </w:r>
    </w:p>
    <w:p w14:paraId="6E6384EF" w14:textId="77777777" w:rsidR="000A3700" w:rsidRDefault="000A3700">
      <w:pPr>
        <w:spacing w:line="61" w:lineRule="exact"/>
        <w:rPr>
          <w:sz w:val="20"/>
          <w:szCs w:val="20"/>
        </w:rPr>
      </w:pPr>
    </w:p>
    <w:p w14:paraId="7AEFA867" w14:textId="77777777" w:rsidR="000A3700" w:rsidRDefault="00403E87">
      <w:pPr>
        <w:numPr>
          <w:ilvl w:val="0"/>
          <w:numId w:val="25"/>
        </w:numPr>
        <w:tabs>
          <w:tab w:val="left" w:pos="720"/>
        </w:tabs>
        <w:spacing w:line="274" w:lineRule="auto"/>
        <w:ind w:left="720" w:right="20" w:hanging="360"/>
        <w:jc w:val="both"/>
        <w:rPr>
          <w:rFonts w:ascii="Symbol" w:eastAsia="Symbol" w:hAnsi="Symbol" w:cs="Symbol"/>
          <w:sz w:val="24"/>
          <w:szCs w:val="24"/>
        </w:rPr>
      </w:pPr>
      <w:r>
        <w:rPr>
          <w:rFonts w:ascii="Arial" w:eastAsia="Arial" w:hAnsi="Arial" w:cs="Arial"/>
          <w:sz w:val="24"/>
          <w:szCs w:val="24"/>
        </w:rPr>
        <w:t>To be accountable for the development, implementation and review of policies, procedures and guidance that inform social care practice and the delivery of statutory adult care functions across organisations</w:t>
      </w:r>
    </w:p>
    <w:p w14:paraId="571C60B1" w14:textId="77777777" w:rsidR="000A3700" w:rsidRDefault="000A3700">
      <w:pPr>
        <w:spacing w:line="1" w:lineRule="exact"/>
        <w:rPr>
          <w:rFonts w:ascii="Symbol" w:eastAsia="Symbol" w:hAnsi="Symbol" w:cs="Symbol"/>
          <w:sz w:val="24"/>
          <w:szCs w:val="24"/>
        </w:rPr>
      </w:pPr>
    </w:p>
    <w:p w14:paraId="76B64814" w14:textId="77777777" w:rsidR="000A3700" w:rsidRDefault="00403E87">
      <w:pPr>
        <w:numPr>
          <w:ilvl w:val="0"/>
          <w:numId w:val="25"/>
        </w:numPr>
        <w:tabs>
          <w:tab w:val="left" w:pos="720"/>
        </w:tabs>
        <w:spacing w:line="273" w:lineRule="auto"/>
        <w:ind w:left="720" w:hanging="360"/>
        <w:rPr>
          <w:rFonts w:ascii="Symbol" w:eastAsia="Symbol" w:hAnsi="Symbol" w:cs="Symbol"/>
          <w:sz w:val="24"/>
          <w:szCs w:val="24"/>
        </w:rPr>
      </w:pPr>
      <w:r>
        <w:rPr>
          <w:rFonts w:ascii="Arial" w:eastAsia="Arial" w:hAnsi="Arial" w:cs="Arial"/>
          <w:sz w:val="24"/>
          <w:szCs w:val="24"/>
        </w:rPr>
        <w:t>To contribute to Safeguarding Adult Reviews and Domestic Homicide Reviews and ensure learning is incorporated into practice development activities</w:t>
      </w:r>
    </w:p>
    <w:p w14:paraId="49F8290B" w14:textId="77777777" w:rsidR="000A3700" w:rsidRDefault="000A3700">
      <w:pPr>
        <w:spacing w:line="2" w:lineRule="exact"/>
        <w:rPr>
          <w:rFonts w:ascii="Symbol" w:eastAsia="Symbol" w:hAnsi="Symbol" w:cs="Symbol"/>
          <w:sz w:val="24"/>
          <w:szCs w:val="24"/>
        </w:rPr>
      </w:pPr>
    </w:p>
    <w:p w14:paraId="504B558D" w14:textId="77777777" w:rsidR="000A3700" w:rsidRDefault="00403E87">
      <w:pPr>
        <w:numPr>
          <w:ilvl w:val="0"/>
          <w:numId w:val="25"/>
        </w:numPr>
        <w:tabs>
          <w:tab w:val="left" w:pos="720"/>
        </w:tabs>
        <w:spacing w:line="274" w:lineRule="auto"/>
        <w:ind w:left="720" w:right="20" w:hanging="360"/>
        <w:rPr>
          <w:rFonts w:ascii="Symbol" w:eastAsia="Symbol" w:hAnsi="Symbol" w:cs="Symbol"/>
          <w:sz w:val="24"/>
          <w:szCs w:val="24"/>
        </w:rPr>
      </w:pPr>
      <w:r>
        <w:rPr>
          <w:rFonts w:ascii="Arial" w:eastAsia="Arial" w:hAnsi="Arial" w:cs="Arial"/>
          <w:sz w:val="24"/>
          <w:szCs w:val="24"/>
        </w:rPr>
        <w:t>To lead on the development of practice models and approaches to improve practice and outcomes for customers</w:t>
      </w:r>
    </w:p>
    <w:p w14:paraId="751DD1CB" w14:textId="77777777" w:rsidR="000A3700" w:rsidRDefault="000A3700">
      <w:pPr>
        <w:spacing w:line="2" w:lineRule="exact"/>
        <w:rPr>
          <w:rFonts w:ascii="Symbol" w:eastAsia="Symbol" w:hAnsi="Symbol" w:cs="Symbol"/>
          <w:sz w:val="24"/>
          <w:szCs w:val="24"/>
        </w:rPr>
      </w:pPr>
    </w:p>
    <w:p w14:paraId="14065534" w14:textId="77777777" w:rsidR="000A3700" w:rsidRDefault="00403E87">
      <w:pPr>
        <w:numPr>
          <w:ilvl w:val="0"/>
          <w:numId w:val="25"/>
        </w:numPr>
        <w:tabs>
          <w:tab w:val="left" w:pos="720"/>
        </w:tabs>
        <w:spacing w:line="273" w:lineRule="auto"/>
        <w:ind w:left="720" w:right="20" w:hanging="360"/>
        <w:rPr>
          <w:rFonts w:ascii="Symbol" w:eastAsia="Symbol" w:hAnsi="Symbol" w:cs="Symbol"/>
          <w:sz w:val="24"/>
          <w:szCs w:val="24"/>
        </w:rPr>
      </w:pPr>
      <w:r>
        <w:rPr>
          <w:rFonts w:ascii="Arial" w:eastAsia="Arial" w:hAnsi="Arial" w:cs="Arial"/>
          <w:sz w:val="24"/>
          <w:szCs w:val="24"/>
        </w:rPr>
        <w:t>Member of the Quality and Safeguarding Board and provide expertise on Adult Care practice issues</w:t>
      </w:r>
    </w:p>
    <w:p w14:paraId="51FF7A7D" w14:textId="77777777" w:rsidR="000A3700" w:rsidRDefault="000A3700">
      <w:pPr>
        <w:spacing w:line="2" w:lineRule="exact"/>
        <w:rPr>
          <w:rFonts w:ascii="Symbol" w:eastAsia="Symbol" w:hAnsi="Symbol" w:cs="Symbol"/>
          <w:sz w:val="24"/>
          <w:szCs w:val="24"/>
        </w:rPr>
      </w:pPr>
    </w:p>
    <w:p w14:paraId="510AFC01" w14:textId="77777777" w:rsidR="000A3700" w:rsidRDefault="00403E87">
      <w:pPr>
        <w:numPr>
          <w:ilvl w:val="0"/>
          <w:numId w:val="25"/>
        </w:numPr>
        <w:tabs>
          <w:tab w:val="left" w:pos="720"/>
        </w:tabs>
        <w:spacing w:line="273" w:lineRule="auto"/>
        <w:ind w:left="720" w:right="20" w:hanging="360"/>
        <w:rPr>
          <w:rFonts w:ascii="Symbol" w:eastAsia="Symbol" w:hAnsi="Symbol" w:cs="Symbol"/>
          <w:sz w:val="24"/>
          <w:szCs w:val="24"/>
        </w:rPr>
      </w:pPr>
      <w:r>
        <w:rPr>
          <w:rFonts w:ascii="Arial" w:eastAsia="Arial" w:hAnsi="Arial" w:cs="Arial"/>
          <w:sz w:val="24"/>
          <w:szCs w:val="24"/>
        </w:rPr>
        <w:t>To embed the principles of Safeguarding and best practice into our Quality Practice Standards and monitor and report on quality of practice and auditing activity</w:t>
      </w:r>
    </w:p>
    <w:p w14:paraId="2D72901A" w14:textId="77777777" w:rsidR="000A3700" w:rsidRDefault="000A3700">
      <w:pPr>
        <w:spacing w:line="2" w:lineRule="exact"/>
        <w:rPr>
          <w:rFonts w:ascii="Symbol" w:eastAsia="Symbol" w:hAnsi="Symbol" w:cs="Symbol"/>
          <w:sz w:val="24"/>
          <w:szCs w:val="24"/>
        </w:rPr>
      </w:pPr>
    </w:p>
    <w:p w14:paraId="1F0EF1D7" w14:textId="77777777" w:rsidR="000A3700" w:rsidRDefault="00403E87">
      <w:pPr>
        <w:numPr>
          <w:ilvl w:val="0"/>
          <w:numId w:val="25"/>
        </w:numPr>
        <w:tabs>
          <w:tab w:val="left" w:pos="720"/>
        </w:tabs>
        <w:spacing w:line="274" w:lineRule="auto"/>
        <w:ind w:left="720" w:right="20" w:hanging="360"/>
        <w:jc w:val="both"/>
        <w:rPr>
          <w:rFonts w:ascii="Symbol" w:eastAsia="Symbol" w:hAnsi="Symbol" w:cs="Symbol"/>
          <w:sz w:val="24"/>
          <w:szCs w:val="24"/>
        </w:rPr>
      </w:pPr>
      <w:r>
        <w:rPr>
          <w:rFonts w:ascii="Arial" w:eastAsia="Arial" w:hAnsi="Arial" w:cs="Arial"/>
          <w:sz w:val="24"/>
          <w:szCs w:val="24"/>
        </w:rPr>
        <w:t xml:space="preserve">To lead on the development and implementation of quality standards for adult care practice and ensure mechanisms are in place to actively promote quality practice and provide assurance of the </w:t>
      </w:r>
      <w:r>
        <w:rPr>
          <w:rFonts w:ascii="Arial" w:eastAsia="Arial" w:hAnsi="Arial" w:cs="Arial"/>
          <w:sz w:val="24"/>
          <w:szCs w:val="24"/>
        </w:rPr>
        <w:t>quality of practice</w:t>
      </w:r>
    </w:p>
    <w:p w14:paraId="1B608805" w14:textId="77777777" w:rsidR="000A3700" w:rsidRDefault="000A3700">
      <w:pPr>
        <w:spacing w:line="1" w:lineRule="exact"/>
        <w:rPr>
          <w:rFonts w:ascii="Symbol" w:eastAsia="Symbol" w:hAnsi="Symbol" w:cs="Symbol"/>
          <w:sz w:val="24"/>
          <w:szCs w:val="24"/>
        </w:rPr>
      </w:pPr>
    </w:p>
    <w:p w14:paraId="614EE328" w14:textId="77777777" w:rsidR="000A3700" w:rsidRDefault="00403E87">
      <w:pPr>
        <w:numPr>
          <w:ilvl w:val="0"/>
          <w:numId w:val="25"/>
        </w:numPr>
        <w:tabs>
          <w:tab w:val="left" w:pos="720"/>
        </w:tabs>
        <w:spacing w:line="275" w:lineRule="auto"/>
        <w:ind w:left="720" w:right="20" w:hanging="360"/>
        <w:jc w:val="both"/>
        <w:rPr>
          <w:rFonts w:ascii="Symbol" w:eastAsia="Symbol" w:hAnsi="Symbol" w:cs="Symbol"/>
          <w:sz w:val="24"/>
          <w:szCs w:val="24"/>
        </w:rPr>
      </w:pPr>
      <w:r>
        <w:rPr>
          <w:rFonts w:ascii="Arial" w:eastAsia="Arial" w:hAnsi="Arial" w:cs="Arial"/>
          <w:sz w:val="24"/>
          <w:szCs w:val="24"/>
        </w:rPr>
        <w:t>To ensure policies and procedures are in place to enable Adult Care to contribute fully to Multi Agency Safeguarding Adults procedures and develop quality standards and measures to ensure safeguarding activity is effective</w:t>
      </w:r>
    </w:p>
    <w:p w14:paraId="2A6D7057" w14:textId="77777777" w:rsidR="000A3700" w:rsidRDefault="00403E87">
      <w:pPr>
        <w:numPr>
          <w:ilvl w:val="0"/>
          <w:numId w:val="25"/>
        </w:numPr>
        <w:tabs>
          <w:tab w:val="left" w:pos="720"/>
        </w:tabs>
        <w:ind w:left="720" w:hanging="360"/>
        <w:rPr>
          <w:rFonts w:ascii="Symbol" w:eastAsia="Symbol" w:hAnsi="Symbol" w:cs="Symbol"/>
          <w:sz w:val="24"/>
          <w:szCs w:val="24"/>
        </w:rPr>
      </w:pPr>
      <w:r>
        <w:rPr>
          <w:rFonts w:ascii="Arial" w:eastAsia="Arial" w:hAnsi="Arial" w:cs="Arial"/>
          <w:sz w:val="24"/>
          <w:szCs w:val="24"/>
        </w:rPr>
        <w:t>Responsibility for Workforce Development Strategy and Team</w:t>
      </w:r>
    </w:p>
    <w:p w14:paraId="437B8848" w14:textId="77777777" w:rsidR="000A3700" w:rsidRDefault="000A3700">
      <w:pPr>
        <w:spacing w:line="39" w:lineRule="exact"/>
        <w:rPr>
          <w:rFonts w:ascii="Symbol" w:eastAsia="Symbol" w:hAnsi="Symbol" w:cs="Symbol"/>
          <w:sz w:val="24"/>
          <w:szCs w:val="24"/>
        </w:rPr>
      </w:pPr>
    </w:p>
    <w:p w14:paraId="7528015A" w14:textId="77777777" w:rsidR="000A3700" w:rsidRDefault="00403E87">
      <w:pPr>
        <w:numPr>
          <w:ilvl w:val="0"/>
          <w:numId w:val="25"/>
        </w:numPr>
        <w:tabs>
          <w:tab w:val="left" w:pos="720"/>
        </w:tabs>
        <w:spacing w:line="273" w:lineRule="auto"/>
        <w:ind w:left="720" w:hanging="360"/>
        <w:rPr>
          <w:rFonts w:ascii="Symbol" w:eastAsia="Symbol" w:hAnsi="Symbol" w:cs="Symbol"/>
          <w:sz w:val="24"/>
          <w:szCs w:val="24"/>
        </w:rPr>
      </w:pPr>
      <w:r>
        <w:rPr>
          <w:rFonts w:ascii="Arial" w:eastAsia="Arial" w:hAnsi="Arial" w:cs="Arial"/>
          <w:sz w:val="24"/>
          <w:szCs w:val="24"/>
        </w:rPr>
        <w:t>To ensure learning and development needs around Safeguarding are addressed through the Adult Care Workforce Strategy</w:t>
      </w:r>
    </w:p>
    <w:p w14:paraId="1AC8D9AD" w14:textId="77777777" w:rsidR="000A3700" w:rsidRDefault="000A3700">
      <w:pPr>
        <w:spacing w:line="1" w:lineRule="exact"/>
        <w:rPr>
          <w:rFonts w:ascii="Symbol" w:eastAsia="Symbol" w:hAnsi="Symbol" w:cs="Symbol"/>
          <w:sz w:val="24"/>
          <w:szCs w:val="24"/>
        </w:rPr>
      </w:pPr>
    </w:p>
    <w:p w14:paraId="26537E9E" w14:textId="77777777" w:rsidR="000A3700" w:rsidRDefault="00403E87">
      <w:pPr>
        <w:numPr>
          <w:ilvl w:val="0"/>
          <w:numId w:val="25"/>
        </w:numPr>
        <w:tabs>
          <w:tab w:val="left" w:pos="720"/>
        </w:tabs>
        <w:spacing w:line="270" w:lineRule="auto"/>
        <w:ind w:left="720" w:hanging="360"/>
        <w:jc w:val="both"/>
        <w:rPr>
          <w:rFonts w:ascii="Symbol" w:eastAsia="Symbol" w:hAnsi="Symbol" w:cs="Symbol"/>
          <w:sz w:val="24"/>
          <w:szCs w:val="24"/>
        </w:rPr>
      </w:pPr>
      <w:r>
        <w:rPr>
          <w:rFonts w:ascii="Arial" w:eastAsia="Arial" w:hAnsi="Arial" w:cs="Arial"/>
          <w:sz w:val="24"/>
          <w:szCs w:val="24"/>
        </w:rPr>
        <w:t>Jointly with the County Manager for Safeguarding and Adult Care DMT, to regularly review and update these Procedures to ensure they are fit for purpose, compliant with national guidance and reflect best practice</w:t>
      </w:r>
    </w:p>
    <w:p w14:paraId="6C2D32C9" w14:textId="77777777" w:rsidR="000A3700" w:rsidRDefault="000A3700">
      <w:pPr>
        <w:spacing w:line="3" w:lineRule="exact"/>
        <w:rPr>
          <w:sz w:val="20"/>
          <w:szCs w:val="20"/>
        </w:rPr>
      </w:pPr>
    </w:p>
    <w:p w14:paraId="1D023C7D" w14:textId="77777777" w:rsidR="000A3700" w:rsidRDefault="00403E87">
      <w:pPr>
        <w:ind w:left="9600"/>
        <w:rPr>
          <w:sz w:val="20"/>
          <w:szCs w:val="20"/>
        </w:rPr>
      </w:pPr>
      <w:r>
        <w:rPr>
          <w:rFonts w:ascii="Arial" w:eastAsia="Arial" w:hAnsi="Arial" w:cs="Arial"/>
          <w:sz w:val="24"/>
          <w:szCs w:val="24"/>
        </w:rPr>
        <w:t>21</w:t>
      </w:r>
    </w:p>
    <w:p w14:paraId="79D73770" w14:textId="77777777" w:rsidR="000A3700" w:rsidRDefault="000A3700">
      <w:pPr>
        <w:sectPr w:rsidR="000A3700">
          <w:pgSz w:w="11920" w:h="16841"/>
          <w:pgMar w:top="1068" w:right="1011" w:bottom="338" w:left="1020" w:header="0" w:footer="0" w:gutter="0"/>
          <w:cols w:space="720" w:equalWidth="0">
            <w:col w:w="9880"/>
          </w:cols>
        </w:sectPr>
      </w:pPr>
    </w:p>
    <w:p w14:paraId="5076AE16" w14:textId="77777777" w:rsidR="000A3700" w:rsidRDefault="00403E87">
      <w:pPr>
        <w:rPr>
          <w:sz w:val="20"/>
          <w:szCs w:val="20"/>
        </w:rPr>
      </w:pPr>
      <w:bookmarkStart w:id="20" w:name="page22"/>
      <w:bookmarkEnd w:id="20"/>
      <w:r>
        <w:rPr>
          <w:rFonts w:ascii="Arial" w:eastAsia="Arial" w:hAnsi="Arial" w:cs="Arial"/>
          <w:b/>
          <w:bCs/>
          <w:sz w:val="24"/>
          <w:szCs w:val="24"/>
        </w:rPr>
        <w:lastRenderedPageBreak/>
        <w:t>Head of Commercial Services – LCC Commercial Team Adult Care</w:t>
      </w:r>
    </w:p>
    <w:p w14:paraId="74015922" w14:textId="77777777" w:rsidR="000A3700" w:rsidRDefault="000A3700">
      <w:pPr>
        <w:spacing w:line="59" w:lineRule="exact"/>
        <w:rPr>
          <w:sz w:val="20"/>
          <w:szCs w:val="20"/>
        </w:rPr>
      </w:pPr>
    </w:p>
    <w:p w14:paraId="72C550B4" w14:textId="77777777" w:rsidR="000A3700" w:rsidRDefault="00403E87">
      <w:pPr>
        <w:numPr>
          <w:ilvl w:val="0"/>
          <w:numId w:val="26"/>
        </w:numPr>
        <w:tabs>
          <w:tab w:val="left" w:pos="720"/>
        </w:tabs>
        <w:spacing w:line="274" w:lineRule="auto"/>
        <w:ind w:left="720" w:right="20" w:hanging="360"/>
        <w:rPr>
          <w:rFonts w:ascii="Symbol" w:eastAsia="Symbol" w:hAnsi="Symbol" w:cs="Symbol"/>
          <w:sz w:val="24"/>
          <w:szCs w:val="24"/>
        </w:rPr>
      </w:pPr>
      <w:r>
        <w:rPr>
          <w:rFonts w:ascii="Arial" w:eastAsia="Arial" w:hAnsi="Arial" w:cs="Arial"/>
          <w:sz w:val="24"/>
          <w:szCs w:val="24"/>
        </w:rPr>
        <w:t xml:space="preserve">Member of the Quality and </w:t>
      </w:r>
      <w:r>
        <w:rPr>
          <w:rFonts w:ascii="Arial" w:eastAsia="Arial" w:hAnsi="Arial" w:cs="Arial"/>
          <w:sz w:val="24"/>
          <w:szCs w:val="24"/>
        </w:rPr>
        <w:t>Safeguarding Board and report on procurement and contracting matters in relation to Safeguarding and Poor Practice Concerns</w:t>
      </w:r>
    </w:p>
    <w:p w14:paraId="16B60433" w14:textId="77777777" w:rsidR="000A3700" w:rsidRDefault="000A3700">
      <w:pPr>
        <w:spacing w:line="2" w:lineRule="exact"/>
        <w:rPr>
          <w:rFonts w:ascii="Symbol" w:eastAsia="Symbol" w:hAnsi="Symbol" w:cs="Symbol"/>
          <w:sz w:val="24"/>
          <w:szCs w:val="24"/>
        </w:rPr>
      </w:pPr>
    </w:p>
    <w:p w14:paraId="5FCBE746" w14:textId="77777777" w:rsidR="000A3700" w:rsidRDefault="00403E87">
      <w:pPr>
        <w:numPr>
          <w:ilvl w:val="0"/>
          <w:numId w:val="26"/>
        </w:numPr>
        <w:tabs>
          <w:tab w:val="left" w:pos="720"/>
        </w:tabs>
        <w:ind w:left="720" w:hanging="360"/>
        <w:rPr>
          <w:rFonts w:ascii="Symbol" w:eastAsia="Symbol" w:hAnsi="Symbol" w:cs="Symbol"/>
          <w:sz w:val="24"/>
          <w:szCs w:val="24"/>
        </w:rPr>
      </w:pPr>
      <w:r>
        <w:rPr>
          <w:rFonts w:ascii="Arial" w:eastAsia="Arial" w:hAnsi="Arial" w:cs="Arial"/>
          <w:sz w:val="24"/>
          <w:szCs w:val="24"/>
        </w:rPr>
        <w:t>Provide assurance of the quality and contract performance of commissioned services;</w:t>
      </w:r>
    </w:p>
    <w:p w14:paraId="2C7464F6" w14:textId="77777777" w:rsidR="000A3700" w:rsidRDefault="000A3700">
      <w:pPr>
        <w:spacing w:line="39" w:lineRule="exact"/>
        <w:rPr>
          <w:rFonts w:ascii="Symbol" w:eastAsia="Symbol" w:hAnsi="Symbol" w:cs="Symbol"/>
          <w:sz w:val="24"/>
          <w:szCs w:val="24"/>
        </w:rPr>
      </w:pPr>
    </w:p>
    <w:p w14:paraId="085206DD" w14:textId="77777777" w:rsidR="000A3700" w:rsidRDefault="00403E87">
      <w:pPr>
        <w:numPr>
          <w:ilvl w:val="0"/>
          <w:numId w:val="26"/>
        </w:numPr>
        <w:tabs>
          <w:tab w:val="left" w:pos="720"/>
        </w:tabs>
        <w:ind w:left="720" w:hanging="360"/>
        <w:rPr>
          <w:rFonts w:ascii="Symbol" w:eastAsia="Symbol" w:hAnsi="Symbol" w:cs="Symbol"/>
          <w:sz w:val="24"/>
          <w:szCs w:val="24"/>
        </w:rPr>
      </w:pPr>
      <w:r>
        <w:rPr>
          <w:rFonts w:ascii="Arial" w:eastAsia="Arial" w:hAnsi="Arial" w:cs="Arial"/>
          <w:sz w:val="24"/>
          <w:szCs w:val="24"/>
        </w:rPr>
        <w:t>Accountability for the Poor Practice Concerns process</w:t>
      </w:r>
    </w:p>
    <w:p w14:paraId="4DDE096D" w14:textId="77777777" w:rsidR="000A3700" w:rsidRDefault="000A3700">
      <w:pPr>
        <w:spacing w:line="39" w:lineRule="exact"/>
        <w:rPr>
          <w:rFonts w:ascii="Symbol" w:eastAsia="Symbol" w:hAnsi="Symbol" w:cs="Symbol"/>
          <w:sz w:val="24"/>
          <w:szCs w:val="24"/>
        </w:rPr>
      </w:pPr>
    </w:p>
    <w:p w14:paraId="5A1C7CD4" w14:textId="77777777" w:rsidR="000A3700" w:rsidRDefault="00403E87">
      <w:pPr>
        <w:numPr>
          <w:ilvl w:val="0"/>
          <w:numId w:val="26"/>
        </w:numPr>
        <w:tabs>
          <w:tab w:val="left" w:pos="720"/>
        </w:tabs>
        <w:spacing w:line="289" w:lineRule="auto"/>
        <w:ind w:left="720" w:right="20" w:hanging="360"/>
        <w:jc w:val="both"/>
        <w:rPr>
          <w:rFonts w:ascii="Symbol" w:eastAsia="Symbol" w:hAnsi="Symbol" w:cs="Symbol"/>
          <w:sz w:val="24"/>
          <w:szCs w:val="24"/>
        </w:rPr>
      </w:pPr>
      <w:r>
        <w:rPr>
          <w:rFonts w:ascii="Arial" w:eastAsia="Arial" w:hAnsi="Arial" w:cs="Arial"/>
          <w:sz w:val="24"/>
          <w:szCs w:val="24"/>
        </w:rPr>
        <w:t>To ensure effective arrangements with commissioned organisations, ensuring contracts hold the providers to account for preventing and dealing promptly and appropriately with abuse and neglect</w:t>
      </w:r>
    </w:p>
    <w:p w14:paraId="11EDAFE1" w14:textId="77777777" w:rsidR="000A3700" w:rsidRDefault="000A3700">
      <w:pPr>
        <w:spacing w:line="247" w:lineRule="exact"/>
        <w:rPr>
          <w:sz w:val="20"/>
          <w:szCs w:val="20"/>
        </w:rPr>
      </w:pPr>
    </w:p>
    <w:p w14:paraId="6680FC90" w14:textId="77777777" w:rsidR="000A3700" w:rsidRDefault="00403E87">
      <w:pPr>
        <w:rPr>
          <w:sz w:val="20"/>
          <w:szCs w:val="20"/>
        </w:rPr>
      </w:pPr>
      <w:r>
        <w:rPr>
          <w:rFonts w:ascii="Arial" w:eastAsia="Arial" w:hAnsi="Arial" w:cs="Arial"/>
          <w:b/>
          <w:bCs/>
          <w:sz w:val="24"/>
          <w:szCs w:val="24"/>
        </w:rPr>
        <w:t>County Manager – Performance and Quality</w:t>
      </w:r>
    </w:p>
    <w:p w14:paraId="7D66187E" w14:textId="77777777" w:rsidR="000A3700" w:rsidRDefault="000A3700">
      <w:pPr>
        <w:spacing w:line="61" w:lineRule="exact"/>
        <w:rPr>
          <w:sz w:val="20"/>
          <w:szCs w:val="20"/>
        </w:rPr>
      </w:pPr>
    </w:p>
    <w:p w14:paraId="50C6A776" w14:textId="77777777" w:rsidR="000A3700" w:rsidRDefault="00403E87">
      <w:pPr>
        <w:numPr>
          <w:ilvl w:val="0"/>
          <w:numId w:val="27"/>
        </w:numPr>
        <w:tabs>
          <w:tab w:val="left" w:pos="720"/>
        </w:tabs>
        <w:spacing w:line="273" w:lineRule="auto"/>
        <w:ind w:left="720" w:right="20" w:hanging="360"/>
        <w:rPr>
          <w:rFonts w:ascii="Symbol" w:eastAsia="Symbol" w:hAnsi="Symbol" w:cs="Symbol"/>
          <w:sz w:val="24"/>
          <w:szCs w:val="24"/>
        </w:rPr>
      </w:pPr>
      <w:r>
        <w:rPr>
          <w:rFonts w:ascii="Arial" w:eastAsia="Arial" w:hAnsi="Arial" w:cs="Arial"/>
          <w:sz w:val="24"/>
          <w:szCs w:val="24"/>
        </w:rPr>
        <w:t>Member of the Quality and Safeguarding Board and report on operational performance in relation to safeguarding activity</w:t>
      </w:r>
    </w:p>
    <w:p w14:paraId="70134649" w14:textId="77777777" w:rsidR="000A3700" w:rsidRDefault="000A3700">
      <w:pPr>
        <w:spacing w:line="2" w:lineRule="exact"/>
        <w:rPr>
          <w:rFonts w:ascii="Symbol" w:eastAsia="Symbol" w:hAnsi="Symbol" w:cs="Symbol"/>
          <w:sz w:val="24"/>
          <w:szCs w:val="24"/>
        </w:rPr>
      </w:pPr>
    </w:p>
    <w:p w14:paraId="2E7C585B" w14:textId="77777777" w:rsidR="000A3700" w:rsidRDefault="00403E87">
      <w:pPr>
        <w:numPr>
          <w:ilvl w:val="0"/>
          <w:numId w:val="27"/>
        </w:numPr>
        <w:tabs>
          <w:tab w:val="left" w:pos="720"/>
        </w:tabs>
        <w:spacing w:line="274" w:lineRule="auto"/>
        <w:ind w:left="720" w:hanging="360"/>
        <w:rPr>
          <w:rFonts w:ascii="Symbol" w:eastAsia="Symbol" w:hAnsi="Symbol" w:cs="Symbol"/>
          <w:sz w:val="24"/>
          <w:szCs w:val="24"/>
        </w:rPr>
      </w:pPr>
      <w:r>
        <w:rPr>
          <w:rFonts w:ascii="Arial" w:eastAsia="Arial" w:hAnsi="Arial" w:cs="Arial"/>
          <w:sz w:val="24"/>
          <w:szCs w:val="24"/>
        </w:rPr>
        <w:t>Ensuring front line practice concerns inform commissioning activities, contract management and quality development activity</w:t>
      </w:r>
    </w:p>
    <w:p w14:paraId="73565C05" w14:textId="77777777" w:rsidR="000A3700" w:rsidRDefault="00403E87">
      <w:pPr>
        <w:numPr>
          <w:ilvl w:val="0"/>
          <w:numId w:val="27"/>
        </w:numPr>
        <w:tabs>
          <w:tab w:val="left" w:pos="720"/>
        </w:tabs>
        <w:ind w:left="720" w:hanging="360"/>
        <w:rPr>
          <w:rFonts w:ascii="Symbol" w:eastAsia="Symbol" w:hAnsi="Symbol" w:cs="Symbol"/>
          <w:sz w:val="24"/>
          <w:szCs w:val="24"/>
        </w:rPr>
      </w:pPr>
      <w:r>
        <w:rPr>
          <w:rFonts w:ascii="Arial" w:eastAsia="Arial" w:hAnsi="Arial" w:cs="Arial"/>
          <w:sz w:val="24"/>
          <w:szCs w:val="24"/>
        </w:rPr>
        <w:t xml:space="preserve">Provide </w:t>
      </w:r>
      <w:r>
        <w:rPr>
          <w:rFonts w:ascii="Arial" w:eastAsia="Arial" w:hAnsi="Arial" w:cs="Arial"/>
          <w:sz w:val="24"/>
          <w:szCs w:val="24"/>
        </w:rPr>
        <w:t>assurance of the quality of Adult Care activities and commissioned services</w:t>
      </w:r>
    </w:p>
    <w:p w14:paraId="53151829" w14:textId="77777777" w:rsidR="000A3700" w:rsidRDefault="000A3700">
      <w:pPr>
        <w:spacing w:line="39" w:lineRule="exact"/>
        <w:rPr>
          <w:rFonts w:ascii="Symbol" w:eastAsia="Symbol" w:hAnsi="Symbol" w:cs="Symbol"/>
          <w:sz w:val="24"/>
          <w:szCs w:val="24"/>
        </w:rPr>
      </w:pPr>
    </w:p>
    <w:p w14:paraId="6B4CCFE8" w14:textId="77777777" w:rsidR="000A3700" w:rsidRDefault="00403E87">
      <w:pPr>
        <w:numPr>
          <w:ilvl w:val="0"/>
          <w:numId w:val="27"/>
        </w:numPr>
        <w:tabs>
          <w:tab w:val="left" w:pos="720"/>
        </w:tabs>
        <w:spacing w:line="273" w:lineRule="auto"/>
        <w:ind w:left="720" w:hanging="360"/>
        <w:rPr>
          <w:rFonts w:ascii="Symbol" w:eastAsia="Symbol" w:hAnsi="Symbol" w:cs="Symbol"/>
          <w:sz w:val="24"/>
          <w:szCs w:val="24"/>
        </w:rPr>
      </w:pPr>
      <w:r>
        <w:rPr>
          <w:rFonts w:ascii="Arial" w:eastAsia="Arial" w:hAnsi="Arial" w:cs="Arial"/>
          <w:sz w:val="24"/>
          <w:szCs w:val="24"/>
        </w:rPr>
        <w:t>Provide performance reports on Safeguarding performance in agreement with the Quality and Safeguarding Board</w:t>
      </w:r>
    </w:p>
    <w:p w14:paraId="7CD0F083" w14:textId="77777777" w:rsidR="000A3700" w:rsidRDefault="000A3700">
      <w:pPr>
        <w:spacing w:line="2" w:lineRule="exact"/>
        <w:rPr>
          <w:rFonts w:ascii="Symbol" w:eastAsia="Symbol" w:hAnsi="Symbol" w:cs="Symbol"/>
          <w:sz w:val="24"/>
          <w:szCs w:val="24"/>
        </w:rPr>
      </w:pPr>
    </w:p>
    <w:p w14:paraId="76A7CDE5" w14:textId="77777777" w:rsidR="000A3700" w:rsidRDefault="00403E87">
      <w:pPr>
        <w:numPr>
          <w:ilvl w:val="0"/>
          <w:numId w:val="27"/>
        </w:numPr>
        <w:tabs>
          <w:tab w:val="left" w:pos="720"/>
        </w:tabs>
        <w:ind w:left="720" w:hanging="360"/>
        <w:rPr>
          <w:rFonts w:ascii="Symbol" w:eastAsia="Symbol" w:hAnsi="Symbol" w:cs="Symbol"/>
          <w:sz w:val="24"/>
          <w:szCs w:val="24"/>
        </w:rPr>
      </w:pPr>
      <w:r>
        <w:rPr>
          <w:rFonts w:ascii="Arial" w:eastAsia="Arial" w:hAnsi="Arial" w:cs="Arial"/>
          <w:sz w:val="24"/>
          <w:szCs w:val="24"/>
        </w:rPr>
        <w:t>Co-ordinate national Safeguarding reports</w:t>
      </w:r>
    </w:p>
    <w:p w14:paraId="1E92B138" w14:textId="77777777" w:rsidR="000A3700" w:rsidRDefault="000A3700">
      <w:pPr>
        <w:spacing w:line="39" w:lineRule="exact"/>
        <w:rPr>
          <w:rFonts w:ascii="Symbol" w:eastAsia="Symbol" w:hAnsi="Symbol" w:cs="Symbol"/>
          <w:sz w:val="24"/>
          <w:szCs w:val="24"/>
        </w:rPr>
      </w:pPr>
    </w:p>
    <w:p w14:paraId="7CA581E3" w14:textId="77777777" w:rsidR="000A3700" w:rsidRDefault="00403E87">
      <w:pPr>
        <w:numPr>
          <w:ilvl w:val="0"/>
          <w:numId w:val="27"/>
        </w:numPr>
        <w:tabs>
          <w:tab w:val="left" w:pos="720"/>
        </w:tabs>
        <w:spacing w:line="305" w:lineRule="auto"/>
        <w:ind w:left="720" w:right="20" w:hanging="360"/>
        <w:rPr>
          <w:rFonts w:ascii="Symbol" w:eastAsia="Symbol" w:hAnsi="Symbol" w:cs="Symbol"/>
          <w:sz w:val="24"/>
          <w:szCs w:val="24"/>
        </w:rPr>
      </w:pPr>
      <w:r>
        <w:rPr>
          <w:rFonts w:ascii="Arial" w:eastAsia="Arial" w:hAnsi="Arial" w:cs="Arial"/>
          <w:sz w:val="24"/>
          <w:szCs w:val="24"/>
        </w:rPr>
        <w:t>Deliver quality assurance activities in line with an annual plan agreed via the Quality and Safeguarding Board</w:t>
      </w:r>
    </w:p>
    <w:p w14:paraId="7474EBC8" w14:textId="77777777" w:rsidR="000A3700" w:rsidRDefault="000A3700">
      <w:pPr>
        <w:spacing w:line="227" w:lineRule="exact"/>
        <w:rPr>
          <w:sz w:val="20"/>
          <w:szCs w:val="20"/>
        </w:rPr>
      </w:pPr>
    </w:p>
    <w:p w14:paraId="44863D7C" w14:textId="77777777" w:rsidR="000A3700" w:rsidRDefault="00403E87">
      <w:pPr>
        <w:rPr>
          <w:sz w:val="20"/>
          <w:szCs w:val="20"/>
        </w:rPr>
      </w:pPr>
      <w:r>
        <w:rPr>
          <w:rFonts w:ascii="Arial" w:eastAsia="Arial" w:hAnsi="Arial" w:cs="Arial"/>
          <w:b/>
          <w:bCs/>
          <w:sz w:val="24"/>
          <w:szCs w:val="24"/>
        </w:rPr>
        <w:t>Operational County and General Managers</w:t>
      </w:r>
    </w:p>
    <w:p w14:paraId="6CF19230" w14:textId="77777777" w:rsidR="000A3700" w:rsidRDefault="000A3700">
      <w:pPr>
        <w:spacing w:line="59" w:lineRule="exact"/>
        <w:rPr>
          <w:sz w:val="20"/>
          <w:szCs w:val="20"/>
        </w:rPr>
      </w:pPr>
    </w:p>
    <w:p w14:paraId="0A823AF8" w14:textId="77777777" w:rsidR="000A3700" w:rsidRDefault="00403E87">
      <w:pPr>
        <w:numPr>
          <w:ilvl w:val="0"/>
          <w:numId w:val="28"/>
        </w:numPr>
        <w:tabs>
          <w:tab w:val="left" w:pos="720"/>
        </w:tabs>
        <w:spacing w:line="274" w:lineRule="auto"/>
        <w:ind w:left="720" w:right="20" w:hanging="360"/>
        <w:rPr>
          <w:rFonts w:ascii="Symbol" w:eastAsia="Symbol" w:hAnsi="Symbol" w:cs="Symbol"/>
          <w:sz w:val="24"/>
          <w:szCs w:val="24"/>
        </w:rPr>
      </w:pPr>
      <w:r>
        <w:rPr>
          <w:rFonts w:ascii="Arial" w:eastAsia="Arial" w:hAnsi="Arial" w:cs="Arial"/>
          <w:sz w:val="24"/>
          <w:szCs w:val="24"/>
        </w:rPr>
        <w:t>To be accountable for the practice of operational teams in response to Safeguarding and Domestic Abuse concerns</w:t>
      </w:r>
    </w:p>
    <w:p w14:paraId="411CF590" w14:textId="77777777" w:rsidR="000A3700" w:rsidRDefault="00403E87">
      <w:pPr>
        <w:numPr>
          <w:ilvl w:val="0"/>
          <w:numId w:val="28"/>
        </w:numPr>
        <w:tabs>
          <w:tab w:val="left" w:pos="720"/>
        </w:tabs>
        <w:ind w:left="720" w:hanging="360"/>
        <w:rPr>
          <w:rFonts w:ascii="Symbol" w:eastAsia="Symbol" w:hAnsi="Symbol" w:cs="Symbol"/>
          <w:sz w:val="24"/>
          <w:szCs w:val="24"/>
        </w:rPr>
      </w:pPr>
      <w:r>
        <w:rPr>
          <w:rFonts w:ascii="Arial" w:eastAsia="Arial" w:hAnsi="Arial" w:cs="Arial"/>
          <w:sz w:val="24"/>
          <w:szCs w:val="24"/>
        </w:rPr>
        <w:t>To ensure effective implementation of Policy, Procedures and protocols</w:t>
      </w:r>
    </w:p>
    <w:p w14:paraId="0F057B5E" w14:textId="77777777" w:rsidR="000A3700" w:rsidRDefault="000A3700">
      <w:pPr>
        <w:spacing w:line="39" w:lineRule="exact"/>
        <w:rPr>
          <w:rFonts w:ascii="Symbol" w:eastAsia="Symbol" w:hAnsi="Symbol" w:cs="Symbol"/>
          <w:sz w:val="24"/>
          <w:szCs w:val="24"/>
        </w:rPr>
      </w:pPr>
    </w:p>
    <w:p w14:paraId="605A87C2" w14:textId="77777777" w:rsidR="000A3700" w:rsidRDefault="00403E87">
      <w:pPr>
        <w:numPr>
          <w:ilvl w:val="0"/>
          <w:numId w:val="28"/>
        </w:numPr>
        <w:tabs>
          <w:tab w:val="left" w:pos="720"/>
        </w:tabs>
        <w:ind w:left="720" w:hanging="360"/>
        <w:rPr>
          <w:rFonts w:ascii="Symbol" w:eastAsia="Symbol" w:hAnsi="Symbol" w:cs="Symbol"/>
          <w:sz w:val="24"/>
          <w:szCs w:val="24"/>
        </w:rPr>
      </w:pPr>
      <w:r>
        <w:rPr>
          <w:rFonts w:ascii="Arial" w:eastAsia="Arial" w:hAnsi="Arial" w:cs="Arial"/>
          <w:sz w:val="24"/>
          <w:szCs w:val="24"/>
        </w:rPr>
        <w:t>To raise and address operational issues impacting on Safeguarding Adults</w:t>
      </w:r>
    </w:p>
    <w:p w14:paraId="0C1709AD" w14:textId="77777777" w:rsidR="000A3700" w:rsidRDefault="000A3700">
      <w:pPr>
        <w:spacing w:line="39" w:lineRule="exact"/>
        <w:rPr>
          <w:rFonts w:ascii="Symbol" w:eastAsia="Symbol" w:hAnsi="Symbol" w:cs="Symbol"/>
          <w:sz w:val="24"/>
          <w:szCs w:val="24"/>
        </w:rPr>
      </w:pPr>
    </w:p>
    <w:p w14:paraId="6ADAF069" w14:textId="77777777" w:rsidR="000A3700" w:rsidRDefault="00403E87">
      <w:pPr>
        <w:numPr>
          <w:ilvl w:val="0"/>
          <w:numId w:val="28"/>
        </w:numPr>
        <w:tabs>
          <w:tab w:val="left" w:pos="720"/>
        </w:tabs>
        <w:spacing w:line="273" w:lineRule="auto"/>
        <w:ind w:left="720" w:hanging="360"/>
        <w:rPr>
          <w:rFonts w:ascii="Symbol" w:eastAsia="Symbol" w:hAnsi="Symbol" w:cs="Symbol"/>
          <w:sz w:val="24"/>
          <w:szCs w:val="24"/>
        </w:rPr>
      </w:pPr>
      <w:r>
        <w:rPr>
          <w:rFonts w:ascii="Arial" w:eastAsia="Arial" w:hAnsi="Arial" w:cs="Arial"/>
          <w:sz w:val="24"/>
          <w:szCs w:val="24"/>
        </w:rPr>
        <w:t xml:space="preserve">To enable Safeguarding Adults Reviews by ensuring the co-operation and contribution of operational staff and to </w:t>
      </w:r>
      <w:r>
        <w:rPr>
          <w:rFonts w:ascii="Arial" w:eastAsia="Arial" w:hAnsi="Arial" w:cs="Arial"/>
          <w:sz w:val="24"/>
          <w:szCs w:val="24"/>
        </w:rPr>
        <w:t>implement recommendations and learning</w:t>
      </w:r>
    </w:p>
    <w:p w14:paraId="6C45DFAE" w14:textId="77777777" w:rsidR="000A3700" w:rsidRDefault="000A3700">
      <w:pPr>
        <w:spacing w:line="2" w:lineRule="exact"/>
        <w:rPr>
          <w:rFonts w:ascii="Symbol" w:eastAsia="Symbol" w:hAnsi="Symbol" w:cs="Symbol"/>
          <w:sz w:val="24"/>
          <w:szCs w:val="24"/>
        </w:rPr>
      </w:pPr>
    </w:p>
    <w:p w14:paraId="4FA31A02" w14:textId="77777777" w:rsidR="000A3700" w:rsidRDefault="00403E87">
      <w:pPr>
        <w:numPr>
          <w:ilvl w:val="0"/>
          <w:numId w:val="28"/>
        </w:numPr>
        <w:tabs>
          <w:tab w:val="left" w:pos="720"/>
        </w:tabs>
        <w:spacing w:line="275" w:lineRule="auto"/>
        <w:ind w:left="720" w:hanging="360"/>
        <w:jc w:val="both"/>
        <w:rPr>
          <w:rFonts w:ascii="Symbol" w:eastAsia="Symbol" w:hAnsi="Symbol" w:cs="Symbol"/>
          <w:sz w:val="24"/>
          <w:szCs w:val="24"/>
        </w:rPr>
      </w:pPr>
      <w:r>
        <w:rPr>
          <w:rFonts w:ascii="Arial" w:eastAsia="Arial" w:hAnsi="Arial" w:cs="Arial"/>
          <w:sz w:val="24"/>
          <w:szCs w:val="24"/>
        </w:rPr>
        <w:t>Accountability for the operations and performance of the Adult Care Assessment and Care Management functions ensuring they work within Policies, Procedures and promote the principles of Safeguarding</w:t>
      </w:r>
    </w:p>
    <w:p w14:paraId="3F29AC0C" w14:textId="77777777" w:rsidR="000A3700" w:rsidRDefault="00403E87">
      <w:pPr>
        <w:numPr>
          <w:ilvl w:val="0"/>
          <w:numId w:val="28"/>
        </w:numPr>
        <w:tabs>
          <w:tab w:val="left" w:pos="720"/>
        </w:tabs>
        <w:ind w:left="720" w:hanging="360"/>
        <w:rPr>
          <w:rFonts w:ascii="Symbol" w:eastAsia="Symbol" w:hAnsi="Symbol" w:cs="Symbol"/>
          <w:sz w:val="24"/>
          <w:szCs w:val="24"/>
        </w:rPr>
      </w:pPr>
      <w:r>
        <w:rPr>
          <w:rFonts w:ascii="Arial" w:eastAsia="Arial" w:hAnsi="Arial" w:cs="Arial"/>
          <w:sz w:val="24"/>
          <w:szCs w:val="24"/>
        </w:rPr>
        <w:t>Ensure Quality Practice Audits are completed</w:t>
      </w:r>
    </w:p>
    <w:p w14:paraId="3CBA22B9" w14:textId="77777777" w:rsidR="000A3700" w:rsidRDefault="000A3700">
      <w:pPr>
        <w:spacing w:line="39" w:lineRule="exact"/>
        <w:rPr>
          <w:rFonts w:ascii="Symbol" w:eastAsia="Symbol" w:hAnsi="Symbol" w:cs="Symbol"/>
          <w:sz w:val="24"/>
          <w:szCs w:val="24"/>
        </w:rPr>
      </w:pPr>
    </w:p>
    <w:p w14:paraId="4BD2EF4B" w14:textId="77777777" w:rsidR="000A3700" w:rsidRDefault="00403E87">
      <w:pPr>
        <w:numPr>
          <w:ilvl w:val="0"/>
          <w:numId w:val="28"/>
        </w:numPr>
        <w:tabs>
          <w:tab w:val="left" w:pos="720"/>
        </w:tabs>
        <w:ind w:left="720" w:hanging="360"/>
        <w:rPr>
          <w:rFonts w:ascii="Symbol" w:eastAsia="Symbol" w:hAnsi="Symbol" w:cs="Symbol"/>
          <w:sz w:val="24"/>
          <w:szCs w:val="24"/>
        </w:rPr>
      </w:pPr>
      <w:r>
        <w:rPr>
          <w:rFonts w:ascii="Arial" w:eastAsia="Arial" w:hAnsi="Arial" w:cs="Arial"/>
          <w:sz w:val="24"/>
          <w:szCs w:val="24"/>
        </w:rPr>
        <w:t>Member of the Quality &amp; Safeguarding Board (County Manager's only)</w:t>
      </w:r>
    </w:p>
    <w:p w14:paraId="7632F326" w14:textId="77777777" w:rsidR="000A3700" w:rsidRDefault="000A3700">
      <w:pPr>
        <w:spacing w:line="338" w:lineRule="exact"/>
        <w:rPr>
          <w:sz w:val="20"/>
          <w:szCs w:val="20"/>
        </w:rPr>
      </w:pPr>
    </w:p>
    <w:p w14:paraId="1BA6F005" w14:textId="77777777" w:rsidR="000A3700" w:rsidRDefault="00403E87">
      <w:pPr>
        <w:rPr>
          <w:sz w:val="20"/>
          <w:szCs w:val="20"/>
        </w:rPr>
      </w:pPr>
      <w:r>
        <w:rPr>
          <w:rFonts w:ascii="Arial" w:eastAsia="Arial" w:hAnsi="Arial" w:cs="Arial"/>
          <w:b/>
          <w:bCs/>
          <w:sz w:val="24"/>
          <w:szCs w:val="24"/>
        </w:rPr>
        <w:t>Universal Responsibilities for All Persons Employed or Acting on Behalf of Adult Care</w:t>
      </w:r>
    </w:p>
    <w:p w14:paraId="6E52A2FD" w14:textId="77777777" w:rsidR="000A3700" w:rsidRDefault="000A3700">
      <w:pPr>
        <w:spacing w:line="362" w:lineRule="exact"/>
        <w:rPr>
          <w:sz w:val="20"/>
          <w:szCs w:val="20"/>
        </w:rPr>
      </w:pPr>
    </w:p>
    <w:p w14:paraId="7343C66F" w14:textId="77777777" w:rsidR="000A3700" w:rsidRDefault="00403E87">
      <w:pPr>
        <w:spacing w:line="320" w:lineRule="auto"/>
        <w:rPr>
          <w:sz w:val="20"/>
          <w:szCs w:val="20"/>
        </w:rPr>
      </w:pPr>
      <w:r>
        <w:rPr>
          <w:rFonts w:ascii="Arial" w:eastAsia="Arial" w:hAnsi="Arial" w:cs="Arial"/>
          <w:sz w:val="24"/>
          <w:szCs w:val="24"/>
        </w:rPr>
        <w:t>All people employed by Adult Care, working in Council Departments supporting Adult Care or working in partner agencies on behalf of Adult Care share a general responsibility:</w:t>
      </w:r>
    </w:p>
    <w:p w14:paraId="0A207A5A" w14:textId="77777777" w:rsidR="000A3700" w:rsidRDefault="000A3700">
      <w:pPr>
        <w:spacing w:line="231" w:lineRule="exact"/>
        <w:rPr>
          <w:sz w:val="20"/>
          <w:szCs w:val="20"/>
        </w:rPr>
      </w:pPr>
    </w:p>
    <w:p w14:paraId="1B028313" w14:textId="77777777" w:rsidR="000A3700" w:rsidRDefault="00403E87">
      <w:pPr>
        <w:numPr>
          <w:ilvl w:val="0"/>
          <w:numId w:val="29"/>
        </w:numPr>
        <w:tabs>
          <w:tab w:val="left" w:pos="720"/>
        </w:tabs>
        <w:ind w:left="720" w:hanging="360"/>
        <w:rPr>
          <w:rFonts w:ascii="Symbol" w:eastAsia="Symbol" w:hAnsi="Symbol" w:cs="Symbol"/>
          <w:sz w:val="24"/>
          <w:szCs w:val="24"/>
        </w:rPr>
      </w:pPr>
      <w:r>
        <w:rPr>
          <w:rFonts w:ascii="Arial" w:eastAsia="Arial" w:hAnsi="Arial" w:cs="Arial"/>
          <w:sz w:val="24"/>
          <w:szCs w:val="24"/>
        </w:rPr>
        <w:t>To be aware of adult safeguarding issues</w:t>
      </w:r>
    </w:p>
    <w:p w14:paraId="4A6B221B" w14:textId="77777777" w:rsidR="000A3700" w:rsidRDefault="000A3700">
      <w:pPr>
        <w:spacing w:line="39" w:lineRule="exact"/>
        <w:rPr>
          <w:rFonts w:ascii="Symbol" w:eastAsia="Symbol" w:hAnsi="Symbol" w:cs="Symbol"/>
          <w:sz w:val="24"/>
          <w:szCs w:val="24"/>
        </w:rPr>
      </w:pPr>
    </w:p>
    <w:p w14:paraId="0B08341D" w14:textId="77777777" w:rsidR="000A3700" w:rsidRDefault="00403E87">
      <w:pPr>
        <w:numPr>
          <w:ilvl w:val="0"/>
          <w:numId w:val="29"/>
        </w:numPr>
        <w:tabs>
          <w:tab w:val="left" w:pos="720"/>
        </w:tabs>
        <w:ind w:left="720" w:hanging="360"/>
        <w:rPr>
          <w:rFonts w:ascii="Symbol" w:eastAsia="Symbol" w:hAnsi="Symbol" w:cs="Symbol"/>
          <w:sz w:val="24"/>
          <w:szCs w:val="24"/>
        </w:rPr>
      </w:pPr>
      <w:r>
        <w:rPr>
          <w:rFonts w:ascii="Arial" w:eastAsia="Arial" w:hAnsi="Arial" w:cs="Arial"/>
          <w:sz w:val="24"/>
          <w:szCs w:val="24"/>
        </w:rPr>
        <w:t>To recognise potential occurrences of harm and abuse</w:t>
      </w:r>
    </w:p>
    <w:p w14:paraId="54C3E8E4" w14:textId="77777777" w:rsidR="000A3700" w:rsidRDefault="000A3700">
      <w:pPr>
        <w:spacing w:line="39" w:lineRule="exact"/>
        <w:rPr>
          <w:rFonts w:ascii="Symbol" w:eastAsia="Symbol" w:hAnsi="Symbol" w:cs="Symbol"/>
          <w:sz w:val="24"/>
          <w:szCs w:val="24"/>
        </w:rPr>
      </w:pPr>
    </w:p>
    <w:p w14:paraId="7ACA610B" w14:textId="77777777" w:rsidR="000A3700" w:rsidRDefault="00403E87">
      <w:pPr>
        <w:numPr>
          <w:ilvl w:val="0"/>
          <w:numId w:val="29"/>
        </w:numPr>
        <w:tabs>
          <w:tab w:val="left" w:pos="720"/>
        </w:tabs>
        <w:ind w:left="720" w:hanging="360"/>
        <w:rPr>
          <w:rFonts w:ascii="Symbol" w:eastAsia="Symbol" w:hAnsi="Symbol" w:cs="Symbol"/>
          <w:sz w:val="24"/>
          <w:szCs w:val="24"/>
        </w:rPr>
      </w:pPr>
      <w:r>
        <w:rPr>
          <w:rFonts w:ascii="Arial" w:eastAsia="Arial" w:hAnsi="Arial" w:cs="Arial"/>
          <w:sz w:val="24"/>
          <w:szCs w:val="24"/>
        </w:rPr>
        <w:t xml:space="preserve">To know the procedures for raising those </w:t>
      </w:r>
      <w:r>
        <w:rPr>
          <w:rFonts w:ascii="Arial" w:eastAsia="Arial" w:hAnsi="Arial" w:cs="Arial"/>
          <w:sz w:val="24"/>
          <w:szCs w:val="24"/>
        </w:rPr>
        <w:t>concerns</w:t>
      </w:r>
    </w:p>
    <w:p w14:paraId="40F9EA9E" w14:textId="77777777" w:rsidR="000A3700" w:rsidRDefault="000A3700">
      <w:pPr>
        <w:spacing w:line="342" w:lineRule="exact"/>
        <w:rPr>
          <w:sz w:val="20"/>
          <w:szCs w:val="20"/>
        </w:rPr>
      </w:pPr>
    </w:p>
    <w:p w14:paraId="4EAA808C" w14:textId="77777777" w:rsidR="000A3700" w:rsidRDefault="00403E87">
      <w:pPr>
        <w:spacing w:line="281" w:lineRule="auto"/>
        <w:jc w:val="right"/>
        <w:rPr>
          <w:sz w:val="20"/>
          <w:szCs w:val="20"/>
        </w:rPr>
      </w:pPr>
      <w:r>
        <w:rPr>
          <w:rFonts w:ascii="Arial" w:eastAsia="Arial" w:hAnsi="Arial" w:cs="Arial"/>
          <w:sz w:val="24"/>
          <w:szCs w:val="24"/>
        </w:rPr>
        <w:t>It is important that all LCC Employees are clear where responsibility lies when abuse or 22</w:t>
      </w:r>
    </w:p>
    <w:p w14:paraId="7E1249D5" w14:textId="77777777" w:rsidR="000A3700" w:rsidRDefault="000A3700">
      <w:pPr>
        <w:sectPr w:rsidR="000A3700">
          <w:pgSz w:w="11920" w:h="16841"/>
          <w:pgMar w:top="1366" w:right="1011" w:bottom="610" w:left="1020" w:header="0" w:footer="0" w:gutter="0"/>
          <w:cols w:space="720" w:equalWidth="0">
            <w:col w:w="9880"/>
          </w:cols>
        </w:sectPr>
      </w:pPr>
    </w:p>
    <w:p w14:paraId="1EA75B74" w14:textId="77777777" w:rsidR="000A3700" w:rsidRDefault="00403E87">
      <w:pPr>
        <w:spacing w:line="318" w:lineRule="auto"/>
        <w:jc w:val="both"/>
        <w:rPr>
          <w:sz w:val="20"/>
          <w:szCs w:val="20"/>
        </w:rPr>
      </w:pPr>
      <w:bookmarkStart w:id="21" w:name="page23"/>
      <w:bookmarkEnd w:id="21"/>
      <w:r>
        <w:rPr>
          <w:rFonts w:ascii="Arial" w:eastAsia="Arial" w:hAnsi="Arial" w:cs="Arial"/>
          <w:sz w:val="24"/>
          <w:szCs w:val="24"/>
        </w:rPr>
        <w:lastRenderedPageBreak/>
        <w:t>neglect is carried out by an Employee, volunteer or a person in a position of trust. The first responsibility to act must be with the Employing Organisation as provider of the service.</w:t>
      </w:r>
    </w:p>
    <w:p w14:paraId="156C3A59" w14:textId="77777777" w:rsidR="000A3700" w:rsidRDefault="000A3700">
      <w:pPr>
        <w:spacing w:line="222" w:lineRule="exact"/>
        <w:rPr>
          <w:sz w:val="20"/>
          <w:szCs w:val="20"/>
        </w:rPr>
      </w:pPr>
    </w:p>
    <w:p w14:paraId="74072D90" w14:textId="77777777" w:rsidR="000A3700" w:rsidRDefault="00403E87">
      <w:pPr>
        <w:spacing w:line="290" w:lineRule="auto"/>
        <w:jc w:val="both"/>
        <w:rPr>
          <w:sz w:val="20"/>
          <w:szCs w:val="20"/>
        </w:rPr>
      </w:pPr>
      <w:r>
        <w:rPr>
          <w:rFonts w:ascii="Arial" w:eastAsia="Arial" w:hAnsi="Arial" w:cs="Arial"/>
          <w:sz w:val="24"/>
          <w:szCs w:val="24"/>
        </w:rPr>
        <w:t>When an Employer becomes aware of abuse or neglect in their Organisation, then they are under a duty to correct this and protect adults from harm as soon as possible and inform the Local Authority, Care Quality Commission and Clinical Commissioning Group where the latter is the Commissioner.</w:t>
      </w:r>
    </w:p>
    <w:p w14:paraId="526BE738" w14:textId="77777777" w:rsidR="000A3700" w:rsidRDefault="000A3700">
      <w:pPr>
        <w:spacing w:line="253" w:lineRule="exact"/>
        <w:rPr>
          <w:sz w:val="20"/>
          <w:szCs w:val="20"/>
        </w:rPr>
      </w:pPr>
    </w:p>
    <w:p w14:paraId="10923D91" w14:textId="77777777" w:rsidR="000A3700" w:rsidRDefault="00403E87">
      <w:pPr>
        <w:spacing w:line="291" w:lineRule="auto"/>
        <w:jc w:val="both"/>
        <w:rPr>
          <w:sz w:val="20"/>
          <w:szCs w:val="20"/>
        </w:rPr>
      </w:pPr>
      <w:r>
        <w:rPr>
          <w:rFonts w:ascii="Arial" w:eastAsia="Arial" w:hAnsi="Arial" w:cs="Arial"/>
          <w:sz w:val="24"/>
          <w:szCs w:val="24"/>
        </w:rPr>
        <w:t>The Local Authorities relevant partners should have clear Policies in line with those from LSAB for dealing with allegations against people who work in either a paid or unpaid capacity with adults with care and support needs. The Policy should make a clear distinction between an allegation, a concern about quality of care or practice and a complaint.</w:t>
      </w:r>
    </w:p>
    <w:p w14:paraId="55509E92" w14:textId="77777777" w:rsidR="000A3700" w:rsidRDefault="000A3700">
      <w:pPr>
        <w:spacing w:line="244" w:lineRule="exact"/>
        <w:rPr>
          <w:sz w:val="20"/>
          <w:szCs w:val="20"/>
        </w:rPr>
      </w:pPr>
    </w:p>
    <w:p w14:paraId="10E0180A" w14:textId="77777777" w:rsidR="000A3700" w:rsidRDefault="00403E87">
      <w:pPr>
        <w:rPr>
          <w:sz w:val="20"/>
          <w:szCs w:val="20"/>
        </w:rPr>
      </w:pPr>
      <w:r>
        <w:rPr>
          <w:rFonts w:ascii="Arial" w:eastAsia="Arial" w:hAnsi="Arial" w:cs="Arial"/>
          <w:b/>
          <w:bCs/>
          <w:sz w:val="24"/>
          <w:szCs w:val="24"/>
        </w:rPr>
        <w:t>Resolution of Professional Disagreement</w:t>
      </w:r>
    </w:p>
    <w:p w14:paraId="0006F8AD" w14:textId="77777777" w:rsidR="000A3700" w:rsidRDefault="000A3700">
      <w:pPr>
        <w:spacing w:line="364" w:lineRule="exact"/>
        <w:rPr>
          <w:sz w:val="20"/>
          <w:szCs w:val="20"/>
        </w:rPr>
      </w:pPr>
    </w:p>
    <w:p w14:paraId="267EAB70" w14:textId="77777777" w:rsidR="000A3700" w:rsidRDefault="00403E87">
      <w:pPr>
        <w:spacing w:line="297" w:lineRule="auto"/>
        <w:ind w:right="20"/>
        <w:jc w:val="both"/>
        <w:rPr>
          <w:sz w:val="20"/>
          <w:szCs w:val="20"/>
        </w:rPr>
      </w:pPr>
      <w:r>
        <w:rPr>
          <w:rFonts w:ascii="Arial" w:eastAsia="Arial" w:hAnsi="Arial" w:cs="Arial"/>
          <w:sz w:val="24"/>
          <w:szCs w:val="24"/>
        </w:rPr>
        <w:t>Lincolnshire Safeguarding Adults Board (LSAB) set out expectations that people working directly with families, whether this is with the child or adult, work to multi-agency plans and processes.</w:t>
      </w:r>
    </w:p>
    <w:p w14:paraId="6483B011" w14:textId="77777777" w:rsidR="000A3700" w:rsidRDefault="000A3700">
      <w:pPr>
        <w:spacing w:line="245" w:lineRule="exact"/>
        <w:rPr>
          <w:sz w:val="20"/>
          <w:szCs w:val="20"/>
        </w:rPr>
      </w:pPr>
    </w:p>
    <w:p w14:paraId="2B06757C" w14:textId="77777777" w:rsidR="000A3700" w:rsidRDefault="00403E87">
      <w:pPr>
        <w:spacing w:line="284" w:lineRule="auto"/>
        <w:ind w:right="20"/>
        <w:jc w:val="both"/>
        <w:rPr>
          <w:sz w:val="20"/>
          <w:szCs w:val="20"/>
        </w:rPr>
      </w:pPr>
      <w:r>
        <w:rPr>
          <w:rFonts w:ascii="Arial" w:eastAsia="Arial" w:hAnsi="Arial" w:cs="Arial"/>
          <w:sz w:val="24"/>
          <w:szCs w:val="24"/>
        </w:rPr>
        <w:t>Good practice includes the expectation that there is professional and constructive challenge amongst colleagues within agencies and between agencies. Where a member of staff from any agency is concerned that concerns or agreed actions regarding an adult at risk are not being addressed or acted upon in a timely and consistent manner, it is expected that the escalation protocol should be used to reach a satisfactory outcome that is in the best interests of the person</w:t>
      </w:r>
    </w:p>
    <w:p w14:paraId="31D5F2CF" w14:textId="77777777" w:rsidR="000A3700" w:rsidRDefault="000A3700">
      <w:pPr>
        <w:spacing w:line="261" w:lineRule="exact"/>
        <w:rPr>
          <w:sz w:val="20"/>
          <w:szCs w:val="20"/>
        </w:rPr>
      </w:pPr>
    </w:p>
    <w:p w14:paraId="77D0C417" w14:textId="77777777" w:rsidR="000A3700" w:rsidRDefault="00403E87">
      <w:pPr>
        <w:spacing w:line="298" w:lineRule="auto"/>
        <w:ind w:right="20"/>
        <w:jc w:val="both"/>
        <w:rPr>
          <w:sz w:val="20"/>
          <w:szCs w:val="20"/>
        </w:rPr>
      </w:pPr>
      <w:r>
        <w:rPr>
          <w:rFonts w:ascii="Arial" w:eastAsia="Arial" w:hAnsi="Arial" w:cs="Arial"/>
          <w:sz w:val="24"/>
          <w:szCs w:val="24"/>
        </w:rPr>
        <w:t xml:space="preserve">The LSAB escalation policy is a good practice interagency protocol designed to provide a clear process by which people </w:t>
      </w:r>
      <w:r>
        <w:rPr>
          <w:rFonts w:ascii="Arial" w:eastAsia="Arial" w:hAnsi="Arial" w:cs="Arial"/>
          <w:sz w:val="24"/>
          <w:szCs w:val="24"/>
        </w:rPr>
        <w:t>working with adults at risk and their families in Lincolnshire can provide professional challenge and effectively escalate concerns in a timely manner.</w:t>
      </w:r>
    </w:p>
    <w:p w14:paraId="1EFF9ED8" w14:textId="77777777" w:rsidR="000A3700" w:rsidRDefault="000A3700">
      <w:pPr>
        <w:spacing w:line="242" w:lineRule="exact"/>
        <w:rPr>
          <w:sz w:val="20"/>
          <w:szCs w:val="20"/>
        </w:rPr>
      </w:pPr>
    </w:p>
    <w:p w14:paraId="56707670" w14:textId="680339B2" w:rsidR="00165B85" w:rsidRPr="00165B85" w:rsidRDefault="00165B85" w:rsidP="00165B85">
      <w:pPr>
        <w:rPr>
          <w:rFonts w:ascii="Arial" w:eastAsia="Times New Roman" w:hAnsi="Arial" w:cs="Arial"/>
          <w:color w:val="0000FF"/>
          <w:sz w:val="24"/>
          <w:szCs w:val="24"/>
          <w:u w:val="single"/>
        </w:rPr>
      </w:pPr>
      <w:hyperlink r:id="rId19" w:history="1">
        <w:r w:rsidRPr="00165B85">
          <w:rPr>
            <w:rFonts w:ascii="Arial" w:eastAsia="Times New Roman" w:hAnsi="Arial" w:cs="Arial"/>
            <w:color w:val="0000FF"/>
            <w:sz w:val="24"/>
            <w:szCs w:val="24"/>
            <w:u w:val="single"/>
          </w:rPr>
          <w:t>https://www.lincolnshire.gov.uk/lsab/support/131094.article</w:t>
        </w:r>
      </w:hyperlink>
    </w:p>
    <w:p w14:paraId="1BE24B6A" w14:textId="77777777" w:rsidR="000A3700" w:rsidRDefault="000A3700">
      <w:pPr>
        <w:spacing w:line="349" w:lineRule="exact"/>
        <w:rPr>
          <w:sz w:val="20"/>
          <w:szCs w:val="20"/>
        </w:rPr>
      </w:pPr>
    </w:p>
    <w:p w14:paraId="5373EF82" w14:textId="77777777" w:rsidR="000A3700" w:rsidRDefault="00403E87">
      <w:pPr>
        <w:rPr>
          <w:sz w:val="20"/>
          <w:szCs w:val="20"/>
        </w:rPr>
      </w:pPr>
      <w:r>
        <w:rPr>
          <w:rFonts w:ascii="Arial" w:eastAsia="Arial" w:hAnsi="Arial" w:cs="Arial"/>
          <w:b/>
          <w:bCs/>
          <w:sz w:val="28"/>
          <w:szCs w:val="28"/>
        </w:rPr>
        <w:t>Section 3: Lincolnshire's Safeguarding Governance Arrangements</w:t>
      </w:r>
    </w:p>
    <w:p w14:paraId="21B82B71" w14:textId="77777777" w:rsidR="000A3700" w:rsidRDefault="000A3700">
      <w:pPr>
        <w:spacing w:line="320" w:lineRule="exact"/>
        <w:rPr>
          <w:sz w:val="20"/>
          <w:szCs w:val="20"/>
        </w:rPr>
      </w:pPr>
    </w:p>
    <w:p w14:paraId="31674007" w14:textId="77777777" w:rsidR="000A3700" w:rsidRDefault="00403E87">
      <w:pPr>
        <w:rPr>
          <w:sz w:val="20"/>
          <w:szCs w:val="20"/>
        </w:rPr>
      </w:pPr>
      <w:r>
        <w:rPr>
          <w:rFonts w:ascii="Arial" w:eastAsia="Arial" w:hAnsi="Arial" w:cs="Arial"/>
          <w:b/>
          <w:bCs/>
          <w:sz w:val="26"/>
          <w:szCs w:val="26"/>
        </w:rPr>
        <w:t>Safeguarding Partnership Committees and Boards</w:t>
      </w:r>
    </w:p>
    <w:p w14:paraId="61102C4D" w14:textId="77777777" w:rsidR="000A3700" w:rsidRDefault="000A3700">
      <w:pPr>
        <w:spacing w:line="325" w:lineRule="exact"/>
        <w:rPr>
          <w:sz w:val="20"/>
          <w:szCs w:val="20"/>
        </w:rPr>
      </w:pPr>
    </w:p>
    <w:p w14:paraId="4480650F" w14:textId="77777777" w:rsidR="000A3700" w:rsidRDefault="00403E87">
      <w:pPr>
        <w:spacing w:line="290" w:lineRule="auto"/>
        <w:jc w:val="both"/>
        <w:rPr>
          <w:sz w:val="20"/>
          <w:szCs w:val="20"/>
        </w:rPr>
      </w:pPr>
      <w:r>
        <w:rPr>
          <w:rFonts w:ascii="Arial" w:eastAsia="Arial" w:hAnsi="Arial" w:cs="Arial"/>
          <w:sz w:val="24"/>
          <w:szCs w:val="24"/>
        </w:rPr>
        <w:t>Adult Care ensures appropriate representation on all Multi-Agency Boards to promote effective partnership working. Adult Care co-ordinates its internal activity in support of the wider Safeguarding agenda and business plans of these groups through the Adult Care Quality and Safeguarding Board.</w:t>
      </w:r>
    </w:p>
    <w:p w14:paraId="0CB1B72F" w14:textId="77777777" w:rsidR="000A3700" w:rsidRDefault="000A3700">
      <w:pPr>
        <w:spacing w:line="253" w:lineRule="exact"/>
        <w:rPr>
          <w:sz w:val="20"/>
          <w:szCs w:val="20"/>
        </w:rPr>
      </w:pPr>
    </w:p>
    <w:p w14:paraId="18CD4B89" w14:textId="77777777" w:rsidR="000A3700" w:rsidRDefault="00403E87">
      <w:pPr>
        <w:spacing w:line="318" w:lineRule="auto"/>
        <w:jc w:val="both"/>
        <w:rPr>
          <w:sz w:val="20"/>
          <w:szCs w:val="20"/>
        </w:rPr>
      </w:pPr>
      <w:r>
        <w:rPr>
          <w:rFonts w:ascii="Arial" w:eastAsia="Arial" w:hAnsi="Arial" w:cs="Arial"/>
          <w:sz w:val="24"/>
          <w:szCs w:val="24"/>
        </w:rPr>
        <w:t>NB. Please note that the Public Protection Board has a co-ordinating role and no specific accountability for the other related Boards.</w:t>
      </w:r>
    </w:p>
    <w:p w14:paraId="16D788DC" w14:textId="77777777" w:rsidR="000A3700" w:rsidRDefault="000A3700">
      <w:pPr>
        <w:spacing w:line="173" w:lineRule="exact"/>
        <w:rPr>
          <w:sz w:val="20"/>
          <w:szCs w:val="20"/>
        </w:rPr>
      </w:pPr>
    </w:p>
    <w:p w14:paraId="65AA1B57" w14:textId="77777777" w:rsidR="000A3700" w:rsidRDefault="00403E87">
      <w:pPr>
        <w:rPr>
          <w:sz w:val="20"/>
          <w:szCs w:val="20"/>
        </w:rPr>
      </w:pPr>
      <w:r>
        <w:rPr>
          <w:rFonts w:ascii="Arial" w:eastAsia="Arial" w:hAnsi="Arial" w:cs="Arial"/>
          <w:b/>
          <w:bCs/>
          <w:sz w:val="26"/>
          <w:szCs w:val="26"/>
        </w:rPr>
        <w:t>The role of Adult Care's Quality and Safeguarding Board</w:t>
      </w:r>
    </w:p>
    <w:p w14:paraId="49E7B405" w14:textId="77777777" w:rsidR="000A3700" w:rsidRDefault="000A3700">
      <w:pPr>
        <w:spacing w:line="200" w:lineRule="exact"/>
        <w:rPr>
          <w:sz w:val="20"/>
          <w:szCs w:val="20"/>
        </w:rPr>
      </w:pPr>
    </w:p>
    <w:p w14:paraId="58F1EE5E" w14:textId="77777777" w:rsidR="000A3700" w:rsidRDefault="000A3700">
      <w:pPr>
        <w:spacing w:line="204" w:lineRule="exact"/>
        <w:rPr>
          <w:sz w:val="20"/>
          <w:szCs w:val="20"/>
        </w:rPr>
      </w:pPr>
    </w:p>
    <w:p w14:paraId="54528216" w14:textId="77777777" w:rsidR="000A3700" w:rsidRDefault="00403E87">
      <w:pPr>
        <w:ind w:left="9600"/>
        <w:rPr>
          <w:sz w:val="20"/>
          <w:szCs w:val="20"/>
        </w:rPr>
      </w:pPr>
      <w:r>
        <w:rPr>
          <w:rFonts w:ascii="Arial" w:eastAsia="Arial" w:hAnsi="Arial" w:cs="Arial"/>
          <w:sz w:val="24"/>
          <w:szCs w:val="24"/>
        </w:rPr>
        <w:t>23</w:t>
      </w:r>
    </w:p>
    <w:p w14:paraId="7C555C15" w14:textId="77777777" w:rsidR="000A3700" w:rsidRDefault="000A3700">
      <w:pPr>
        <w:sectPr w:rsidR="000A3700">
          <w:pgSz w:w="11920" w:h="16841"/>
          <w:pgMar w:top="1053" w:right="1011" w:bottom="338" w:left="1020" w:header="0" w:footer="0" w:gutter="0"/>
          <w:cols w:space="720" w:equalWidth="0">
            <w:col w:w="9880"/>
          </w:cols>
        </w:sectPr>
      </w:pPr>
    </w:p>
    <w:p w14:paraId="71BA8684" w14:textId="77777777" w:rsidR="000A3700" w:rsidRDefault="00403E87">
      <w:pPr>
        <w:spacing w:line="298" w:lineRule="auto"/>
        <w:jc w:val="both"/>
        <w:rPr>
          <w:rFonts w:ascii="Arial" w:eastAsia="Arial" w:hAnsi="Arial" w:cs="Arial"/>
          <w:color w:val="0000FF"/>
          <w:sz w:val="24"/>
          <w:szCs w:val="24"/>
        </w:rPr>
      </w:pPr>
      <w:bookmarkStart w:id="22" w:name="page24"/>
      <w:bookmarkEnd w:id="22"/>
      <w:r>
        <w:rPr>
          <w:rFonts w:ascii="Arial" w:eastAsia="Arial" w:hAnsi="Arial" w:cs="Arial"/>
          <w:sz w:val="24"/>
          <w:szCs w:val="24"/>
        </w:rPr>
        <w:lastRenderedPageBreak/>
        <w:t xml:space="preserve">The Quality and Safeguarding Board is Adult Care's strategic forum enabling the Director of Adult Care to operationalise Adult Care's commitments set out in the Business Plan for the </w:t>
      </w:r>
      <w:hyperlink r:id="rId20">
        <w:r w:rsidR="000A3700">
          <w:rPr>
            <w:rFonts w:ascii="Arial" w:eastAsia="Arial" w:hAnsi="Arial" w:cs="Arial"/>
            <w:color w:val="0000FF"/>
            <w:sz w:val="24"/>
            <w:szCs w:val="24"/>
            <w:u w:val="single"/>
          </w:rPr>
          <w:t>Lincolnshire Safeguarding Adults Board</w:t>
        </w:r>
      </w:hyperlink>
      <w:r>
        <w:rPr>
          <w:rFonts w:ascii="Arial" w:eastAsia="Arial" w:hAnsi="Arial" w:cs="Arial"/>
          <w:color w:val="000000"/>
          <w:sz w:val="24"/>
          <w:szCs w:val="24"/>
        </w:rPr>
        <w:t>.</w:t>
      </w:r>
    </w:p>
    <w:p w14:paraId="1BC75D95" w14:textId="77777777" w:rsidR="000A3700" w:rsidRDefault="000A3700">
      <w:pPr>
        <w:spacing w:line="242" w:lineRule="exact"/>
        <w:rPr>
          <w:sz w:val="20"/>
          <w:szCs w:val="20"/>
        </w:rPr>
      </w:pPr>
    </w:p>
    <w:p w14:paraId="4A5DD8B2" w14:textId="77777777" w:rsidR="000A3700" w:rsidRDefault="00403E87">
      <w:pPr>
        <w:spacing w:line="280" w:lineRule="auto"/>
        <w:jc w:val="both"/>
        <w:rPr>
          <w:sz w:val="20"/>
          <w:szCs w:val="20"/>
        </w:rPr>
      </w:pPr>
      <w:r>
        <w:rPr>
          <w:rFonts w:ascii="Arial" w:eastAsia="Arial" w:hAnsi="Arial" w:cs="Arial"/>
          <w:sz w:val="24"/>
          <w:szCs w:val="24"/>
        </w:rPr>
        <w:t>It draws together the most appropriate Officers, concerned with prevention, protection and the quality of services (whether internal or external provision), provided to vulnerable adults and their carers. The Board’s functions include:</w:t>
      </w:r>
    </w:p>
    <w:p w14:paraId="0D4F0E04" w14:textId="77777777" w:rsidR="000A3700" w:rsidRDefault="000A3700">
      <w:pPr>
        <w:spacing w:line="1" w:lineRule="exact"/>
        <w:rPr>
          <w:sz w:val="20"/>
          <w:szCs w:val="20"/>
        </w:rPr>
      </w:pPr>
    </w:p>
    <w:p w14:paraId="2CD971C4" w14:textId="77777777" w:rsidR="000A3700" w:rsidRDefault="00403E87">
      <w:pPr>
        <w:numPr>
          <w:ilvl w:val="0"/>
          <w:numId w:val="30"/>
        </w:numPr>
        <w:tabs>
          <w:tab w:val="left" w:pos="720"/>
        </w:tabs>
        <w:spacing w:line="273" w:lineRule="auto"/>
        <w:ind w:left="720" w:hanging="360"/>
        <w:rPr>
          <w:rFonts w:ascii="Symbol" w:eastAsia="Symbol" w:hAnsi="Symbol" w:cs="Symbol"/>
          <w:sz w:val="24"/>
          <w:szCs w:val="24"/>
        </w:rPr>
      </w:pPr>
      <w:r>
        <w:rPr>
          <w:rFonts w:ascii="Arial" w:eastAsia="Arial" w:hAnsi="Arial" w:cs="Arial"/>
          <w:sz w:val="24"/>
          <w:szCs w:val="24"/>
        </w:rPr>
        <w:t>Collective Adult Care oversight of Adult Safeguarding – covering both existing activity and anything planned or being driven at local and national level;</w:t>
      </w:r>
    </w:p>
    <w:p w14:paraId="2CEE3C87" w14:textId="77777777" w:rsidR="000A3700" w:rsidRDefault="000A3700">
      <w:pPr>
        <w:spacing w:line="2" w:lineRule="exact"/>
        <w:rPr>
          <w:rFonts w:ascii="Symbol" w:eastAsia="Symbol" w:hAnsi="Symbol" w:cs="Symbol"/>
          <w:sz w:val="24"/>
          <w:szCs w:val="24"/>
        </w:rPr>
      </w:pPr>
    </w:p>
    <w:p w14:paraId="4A94D618" w14:textId="77777777" w:rsidR="000A3700" w:rsidRDefault="00403E87">
      <w:pPr>
        <w:numPr>
          <w:ilvl w:val="0"/>
          <w:numId w:val="30"/>
        </w:numPr>
        <w:tabs>
          <w:tab w:val="left" w:pos="720"/>
        </w:tabs>
        <w:spacing w:line="274" w:lineRule="auto"/>
        <w:ind w:left="720" w:right="20" w:hanging="360"/>
        <w:jc w:val="both"/>
        <w:rPr>
          <w:rFonts w:ascii="Symbol" w:eastAsia="Symbol" w:hAnsi="Symbol" w:cs="Symbol"/>
          <w:sz w:val="24"/>
          <w:szCs w:val="24"/>
        </w:rPr>
      </w:pPr>
      <w:r>
        <w:rPr>
          <w:rFonts w:ascii="Arial" w:eastAsia="Arial" w:hAnsi="Arial" w:cs="Arial"/>
          <w:sz w:val="24"/>
          <w:szCs w:val="24"/>
        </w:rPr>
        <w:t>Internal oversight of Safeguarding Adult Reviews (SAR) and, where relevant Domestic Homicide Reviews (DHR) and Inquests and track actions and learning from serious untoward incident;</w:t>
      </w:r>
    </w:p>
    <w:p w14:paraId="4AE62265" w14:textId="77777777" w:rsidR="000A3700" w:rsidRDefault="000A3700">
      <w:pPr>
        <w:spacing w:line="1" w:lineRule="exact"/>
        <w:rPr>
          <w:rFonts w:ascii="Symbol" w:eastAsia="Symbol" w:hAnsi="Symbol" w:cs="Symbol"/>
          <w:sz w:val="24"/>
          <w:szCs w:val="24"/>
        </w:rPr>
      </w:pPr>
    </w:p>
    <w:p w14:paraId="79C2680F" w14:textId="77777777" w:rsidR="000A3700" w:rsidRDefault="00403E87">
      <w:pPr>
        <w:numPr>
          <w:ilvl w:val="0"/>
          <w:numId w:val="30"/>
        </w:numPr>
        <w:tabs>
          <w:tab w:val="left" w:pos="720"/>
        </w:tabs>
        <w:spacing w:line="275" w:lineRule="auto"/>
        <w:ind w:left="720" w:hanging="360"/>
        <w:rPr>
          <w:rFonts w:ascii="Symbol" w:eastAsia="Symbol" w:hAnsi="Symbol" w:cs="Symbol"/>
          <w:sz w:val="24"/>
          <w:szCs w:val="24"/>
        </w:rPr>
      </w:pPr>
      <w:r>
        <w:rPr>
          <w:rFonts w:ascii="Arial" w:eastAsia="Arial" w:hAnsi="Arial" w:cs="Arial"/>
          <w:sz w:val="24"/>
          <w:szCs w:val="24"/>
        </w:rPr>
        <w:t>Oversight of Safeguarding and Domestic Abuse Audits including Joint Agency Inspection Audits with an Adult Care input;</w:t>
      </w:r>
    </w:p>
    <w:p w14:paraId="321F12D1" w14:textId="77777777" w:rsidR="000A3700" w:rsidRDefault="00403E87">
      <w:pPr>
        <w:numPr>
          <w:ilvl w:val="0"/>
          <w:numId w:val="30"/>
        </w:numPr>
        <w:tabs>
          <w:tab w:val="left" w:pos="720"/>
        </w:tabs>
        <w:spacing w:line="273" w:lineRule="auto"/>
        <w:ind w:left="720" w:hanging="360"/>
        <w:rPr>
          <w:rFonts w:ascii="Symbol" w:eastAsia="Symbol" w:hAnsi="Symbol" w:cs="Symbol"/>
          <w:sz w:val="24"/>
          <w:szCs w:val="24"/>
        </w:rPr>
      </w:pPr>
      <w:r>
        <w:rPr>
          <w:rFonts w:ascii="Arial" w:eastAsia="Arial" w:hAnsi="Arial" w:cs="Arial"/>
          <w:sz w:val="24"/>
          <w:szCs w:val="24"/>
        </w:rPr>
        <w:t>A strategic analysis of care markets, drawing together information concerning Quality, Safeguarding and CQC reports;</w:t>
      </w:r>
    </w:p>
    <w:p w14:paraId="6D21B011" w14:textId="77777777" w:rsidR="000A3700" w:rsidRDefault="000A3700">
      <w:pPr>
        <w:spacing w:line="2" w:lineRule="exact"/>
        <w:rPr>
          <w:rFonts w:ascii="Symbol" w:eastAsia="Symbol" w:hAnsi="Symbol" w:cs="Symbol"/>
          <w:sz w:val="24"/>
          <w:szCs w:val="24"/>
        </w:rPr>
      </w:pPr>
    </w:p>
    <w:p w14:paraId="406C7BB4" w14:textId="77777777" w:rsidR="000A3700" w:rsidRDefault="00403E87">
      <w:pPr>
        <w:numPr>
          <w:ilvl w:val="0"/>
          <w:numId w:val="30"/>
        </w:numPr>
        <w:tabs>
          <w:tab w:val="left" w:pos="720"/>
        </w:tabs>
        <w:spacing w:line="273" w:lineRule="auto"/>
        <w:ind w:left="720" w:hanging="360"/>
        <w:rPr>
          <w:rFonts w:ascii="Symbol" w:eastAsia="Symbol" w:hAnsi="Symbol" w:cs="Symbol"/>
          <w:sz w:val="24"/>
          <w:szCs w:val="24"/>
        </w:rPr>
      </w:pPr>
      <w:r>
        <w:rPr>
          <w:rFonts w:ascii="Arial" w:eastAsia="Arial" w:hAnsi="Arial" w:cs="Arial"/>
          <w:sz w:val="24"/>
          <w:szCs w:val="24"/>
        </w:rPr>
        <w:t>To oversee the production of Market Position Statements, market management responsibilities and issues of market failure;</w:t>
      </w:r>
    </w:p>
    <w:p w14:paraId="1CD2883A" w14:textId="77777777" w:rsidR="000A3700" w:rsidRDefault="000A3700">
      <w:pPr>
        <w:spacing w:line="2" w:lineRule="exact"/>
        <w:rPr>
          <w:rFonts w:ascii="Symbol" w:eastAsia="Symbol" w:hAnsi="Symbol" w:cs="Symbol"/>
          <w:sz w:val="24"/>
          <w:szCs w:val="24"/>
        </w:rPr>
      </w:pPr>
    </w:p>
    <w:p w14:paraId="53C0D8C2" w14:textId="77777777" w:rsidR="000A3700" w:rsidRDefault="00403E87">
      <w:pPr>
        <w:numPr>
          <w:ilvl w:val="0"/>
          <w:numId w:val="30"/>
        </w:numPr>
        <w:tabs>
          <w:tab w:val="left" w:pos="720"/>
        </w:tabs>
        <w:spacing w:line="274" w:lineRule="auto"/>
        <w:ind w:left="720" w:right="20" w:hanging="360"/>
        <w:jc w:val="both"/>
        <w:rPr>
          <w:rFonts w:ascii="Symbol" w:eastAsia="Symbol" w:hAnsi="Symbol" w:cs="Symbol"/>
          <w:sz w:val="24"/>
          <w:szCs w:val="24"/>
        </w:rPr>
      </w:pPr>
      <w:r>
        <w:rPr>
          <w:rFonts w:ascii="Arial" w:eastAsia="Arial" w:hAnsi="Arial" w:cs="Arial"/>
          <w:sz w:val="24"/>
          <w:szCs w:val="24"/>
        </w:rPr>
        <w:t>To ensure connectivity with activity undertaken by other Boards concerned with Quality and Safeguarding, e.g. LSAB, Public Protection Board, Domestic Abuse Strategic Management Board;</w:t>
      </w:r>
    </w:p>
    <w:p w14:paraId="28487374" w14:textId="77777777" w:rsidR="000A3700" w:rsidRDefault="000A3700">
      <w:pPr>
        <w:spacing w:line="1" w:lineRule="exact"/>
        <w:rPr>
          <w:rFonts w:ascii="Symbol" w:eastAsia="Symbol" w:hAnsi="Symbol" w:cs="Symbol"/>
          <w:sz w:val="24"/>
          <w:szCs w:val="24"/>
        </w:rPr>
      </w:pPr>
    </w:p>
    <w:p w14:paraId="7E81EEF8" w14:textId="77777777" w:rsidR="000A3700" w:rsidRDefault="00403E87">
      <w:pPr>
        <w:numPr>
          <w:ilvl w:val="0"/>
          <w:numId w:val="30"/>
        </w:numPr>
        <w:tabs>
          <w:tab w:val="left" w:pos="720"/>
        </w:tabs>
        <w:spacing w:line="274" w:lineRule="auto"/>
        <w:ind w:left="720" w:hanging="360"/>
        <w:rPr>
          <w:rFonts w:ascii="Symbol" w:eastAsia="Symbol" w:hAnsi="Symbol" w:cs="Symbol"/>
          <w:sz w:val="24"/>
          <w:szCs w:val="24"/>
        </w:rPr>
      </w:pPr>
      <w:r>
        <w:rPr>
          <w:rFonts w:ascii="Arial" w:eastAsia="Arial" w:hAnsi="Arial" w:cs="Arial"/>
          <w:sz w:val="24"/>
          <w:szCs w:val="24"/>
        </w:rPr>
        <w:t xml:space="preserve">Provide strategic governance to the Quality Service Review and any related Safeguarding </w:t>
      </w:r>
      <w:r>
        <w:rPr>
          <w:rFonts w:ascii="Arial" w:eastAsia="Arial" w:hAnsi="Arial" w:cs="Arial"/>
          <w:sz w:val="24"/>
          <w:szCs w:val="24"/>
        </w:rPr>
        <w:t>enquiries;</w:t>
      </w:r>
    </w:p>
    <w:p w14:paraId="59B9AB62" w14:textId="77777777" w:rsidR="000A3700" w:rsidRDefault="000A3700">
      <w:pPr>
        <w:spacing w:line="2" w:lineRule="exact"/>
        <w:rPr>
          <w:rFonts w:ascii="Symbol" w:eastAsia="Symbol" w:hAnsi="Symbol" w:cs="Symbol"/>
          <w:sz w:val="24"/>
          <w:szCs w:val="24"/>
        </w:rPr>
      </w:pPr>
    </w:p>
    <w:p w14:paraId="42F0C237" w14:textId="77777777" w:rsidR="000A3700" w:rsidRDefault="00403E87">
      <w:pPr>
        <w:numPr>
          <w:ilvl w:val="0"/>
          <w:numId w:val="30"/>
        </w:numPr>
        <w:tabs>
          <w:tab w:val="left" w:pos="720"/>
        </w:tabs>
        <w:ind w:left="720" w:hanging="360"/>
        <w:rPr>
          <w:rFonts w:ascii="Symbol" w:eastAsia="Symbol" w:hAnsi="Symbol" w:cs="Symbol"/>
          <w:sz w:val="24"/>
          <w:szCs w:val="24"/>
        </w:rPr>
      </w:pPr>
      <w:r>
        <w:rPr>
          <w:rFonts w:ascii="Arial" w:eastAsia="Arial" w:hAnsi="Arial" w:cs="Arial"/>
          <w:sz w:val="24"/>
          <w:szCs w:val="24"/>
        </w:rPr>
        <w:t>Receive thematic reports related to quality of practice and practice standards;</w:t>
      </w:r>
    </w:p>
    <w:p w14:paraId="29579C3C" w14:textId="77777777" w:rsidR="000A3700" w:rsidRDefault="000A3700">
      <w:pPr>
        <w:spacing w:line="39" w:lineRule="exact"/>
        <w:rPr>
          <w:rFonts w:ascii="Symbol" w:eastAsia="Symbol" w:hAnsi="Symbol" w:cs="Symbol"/>
          <w:sz w:val="24"/>
          <w:szCs w:val="24"/>
        </w:rPr>
      </w:pPr>
    </w:p>
    <w:p w14:paraId="211184FD" w14:textId="77777777" w:rsidR="000A3700" w:rsidRDefault="00403E87">
      <w:pPr>
        <w:numPr>
          <w:ilvl w:val="0"/>
          <w:numId w:val="30"/>
        </w:numPr>
        <w:tabs>
          <w:tab w:val="left" w:pos="720"/>
        </w:tabs>
        <w:ind w:left="720" w:hanging="360"/>
        <w:rPr>
          <w:rFonts w:ascii="Symbol" w:eastAsia="Symbol" w:hAnsi="Symbol" w:cs="Symbol"/>
          <w:sz w:val="24"/>
          <w:szCs w:val="24"/>
        </w:rPr>
      </w:pPr>
      <w:r>
        <w:rPr>
          <w:rFonts w:ascii="Arial" w:eastAsia="Arial" w:hAnsi="Arial" w:cs="Arial"/>
          <w:sz w:val="24"/>
          <w:szCs w:val="24"/>
        </w:rPr>
        <w:t>Health and Safety – notably to satisfy corporate requirements;</w:t>
      </w:r>
    </w:p>
    <w:p w14:paraId="3827938F" w14:textId="77777777" w:rsidR="000A3700" w:rsidRDefault="000A3700">
      <w:pPr>
        <w:spacing w:line="39" w:lineRule="exact"/>
        <w:rPr>
          <w:rFonts w:ascii="Symbol" w:eastAsia="Symbol" w:hAnsi="Symbol" w:cs="Symbol"/>
          <w:sz w:val="24"/>
          <w:szCs w:val="24"/>
        </w:rPr>
      </w:pPr>
    </w:p>
    <w:p w14:paraId="6154B0E2" w14:textId="77777777" w:rsidR="000A3700" w:rsidRDefault="00403E87">
      <w:pPr>
        <w:numPr>
          <w:ilvl w:val="0"/>
          <w:numId w:val="30"/>
        </w:numPr>
        <w:tabs>
          <w:tab w:val="left" w:pos="720"/>
        </w:tabs>
        <w:spacing w:line="274" w:lineRule="auto"/>
        <w:ind w:left="720" w:hanging="360"/>
        <w:jc w:val="both"/>
        <w:rPr>
          <w:rFonts w:ascii="Symbol" w:eastAsia="Symbol" w:hAnsi="Symbol" w:cs="Symbol"/>
          <w:sz w:val="24"/>
          <w:szCs w:val="24"/>
        </w:rPr>
      </w:pPr>
      <w:r>
        <w:rPr>
          <w:rFonts w:ascii="Arial" w:eastAsia="Arial" w:hAnsi="Arial" w:cs="Arial"/>
          <w:sz w:val="24"/>
          <w:szCs w:val="24"/>
        </w:rPr>
        <w:t>To review and endorse Adult Care's workforce Learning and Development needs analysis and Learning and development plans and receive quarterly reports to monitor feedback, attendance and effectiveness;</w:t>
      </w:r>
    </w:p>
    <w:p w14:paraId="0912C970" w14:textId="77777777" w:rsidR="000A3700" w:rsidRDefault="000A3700">
      <w:pPr>
        <w:spacing w:line="1" w:lineRule="exact"/>
        <w:rPr>
          <w:rFonts w:ascii="Symbol" w:eastAsia="Symbol" w:hAnsi="Symbol" w:cs="Symbol"/>
          <w:sz w:val="24"/>
          <w:szCs w:val="24"/>
        </w:rPr>
      </w:pPr>
    </w:p>
    <w:p w14:paraId="30C6806A" w14:textId="77777777" w:rsidR="000A3700" w:rsidRDefault="00403E87">
      <w:pPr>
        <w:numPr>
          <w:ilvl w:val="0"/>
          <w:numId w:val="30"/>
        </w:numPr>
        <w:tabs>
          <w:tab w:val="left" w:pos="720"/>
        </w:tabs>
        <w:spacing w:line="305" w:lineRule="auto"/>
        <w:ind w:left="720" w:hanging="360"/>
        <w:rPr>
          <w:rFonts w:ascii="Symbol" w:eastAsia="Symbol" w:hAnsi="Symbol" w:cs="Symbol"/>
          <w:sz w:val="24"/>
          <w:szCs w:val="24"/>
        </w:rPr>
      </w:pPr>
      <w:r>
        <w:rPr>
          <w:rFonts w:ascii="Arial" w:eastAsia="Arial" w:hAnsi="Arial" w:cs="Arial"/>
          <w:sz w:val="24"/>
          <w:szCs w:val="24"/>
        </w:rPr>
        <w:t>Learning from Customer Insight including customer surveys, complaints and Ombudsman reports.</w:t>
      </w:r>
    </w:p>
    <w:p w14:paraId="4A393B39" w14:textId="77777777" w:rsidR="000A3700" w:rsidRDefault="000A3700">
      <w:pPr>
        <w:spacing w:line="177" w:lineRule="exact"/>
        <w:rPr>
          <w:sz w:val="20"/>
          <w:szCs w:val="20"/>
        </w:rPr>
      </w:pPr>
    </w:p>
    <w:p w14:paraId="10A1D5F2" w14:textId="77777777" w:rsidR="000A3700" w:rsidRDefault="00403E87">
      <w:pPr>
        <w:spacing w:line="298" w:lineRule="auto"/>
        <w:ind w:right="180"/>
        <w:rPr>
          <w:sz w:val="20"/>
          <w:szCs w:val="20"/>
        </w:rPr>
      </w:pPr>
      <w:r>
        <w:rPr>
          <w:rFonts w:ascii="Arial" w:eastAsia="Arial" w:hAnsi="Arial" w:cs="Arial"/>
          <w:b/>
          <w:bCs/>
          <w:sz w:val="28"/>
          <w:szCs w:val="28"/>
        </w:rPr>
        <w:t>Section 4: Lincolnshire Adult Care’s Wider Safeguarding Responsibilities Adult Care</w:t>
      </w:r>
    </w:p>
    <w:p w14:paraId="2B996F65" w14:textId="77777777" w:rsidR="000A3700" w:rsidRDefault="000A3700">
      <w:pPr>
        <w:spacing w:line="126" w:lineRule="exact"/>
        <w:rPr>
          <w:sz w:val="20"/>
          <w:szCs w:val="20"/>
        </w:rPr>
      </w:pPr>
    </w:p>
    <w:p w14:paraId="38533E4C" w14:textId="77777777" w:rsidR="000A3700" w:rsidRDefault="00403E87">
      <w:pPr>
        <w:rPr>
          <w:sz w:val="20"/>
          <w:szCs w:val="20"/>
        </w:rPr>
      </w:pPr>
      <w:r>
        <w:rPr>
          <w:rFonts w:ascii="Arial" w:eastAsia="Arial" w:hAnsi="Arial" w:cs="Arial"/>
          <w:b/>
          <w:bCs/>
          <w:sz w:val="26"/>
          <w:szCs w:val="26"/>
        </w:rPr>
        <w:t>Safeguarding Duties</w:t>
      </w:r>
    </w:p>
    <w:p w14:paraId="6C89C3D2" w14:textId="77777777" w:rsidR="000A3700" w:rsidRDefault="000A3700">
      <w:pPr>
        <w:spacing w:line="282" w:lineRule="exact"/>
        <w:rPr>
          <w:sz w:val="20"/>
          <w:szCs w:val="20"/>
        </w:rPr>
      </w:pPr>
    </w:p>
    <w:p w14:paraId="7C2A43CD" w14:textId="77777777" w:rsidR="000A3700" w:rsidRDefault="00403E87">
      <w:pPr>
        <w:spacing w:line="290" w:lineRule="auto"/>
        <w:jc w:val="both"/>
        <w:rPr>
          <w:sz w:val="20"/>
          <w:szCs w:val="20"/>
        </w:rPr>
      </w:pPr>
      <w:r>
        <w:rPr>
          <w:rFonts w:ascii="Arial" w:eastAsia="Arial" w:hAnsi="Arial" w:cs="Arial"/>
          <w:sz w:val="24"/>
          <w:szCs w:val="24"/>
        </w:rPr>
        <w:t xml:space="preserve">Local Authorities have an overarching responsibility for Safeguarding adults. The starting point is the legislation that details our statutory responsibility for Safeguarding individuals in our </w:t>
      </w:r>
      <w:r>
        <w:rPr>
          <w:rFonts w:ascii="Arial" w:eastAsia="Arial" w:hAnsi="Arial" w:cs="Arial"/>
          <w:sz w:val="24"/>
          <w:szCs w:val="24"/>
        </w:rPr>
        <w:t>locality. Adult Care has a number of statutory functions and specific duties outlined in various statutes and codes of practice to enable us to do this.</w:t>
      </w:r>
    </w:p>
    <w:p w14:paraId="7C77FAB1" w14:textId="77777777" w:rsidR="000A3700" w:rsidRDefault="000A3700">
      <w:pPr>
        <w:spacing w:line="253" w:lineRule="exact"/>
        <w:rPr>
          <w:sz w:val="20"/>
          <w:szCs w:val="20"/>
        </w:rPr>
      </w:pPr>
    </w:p>
    <w:p w14:paraId="21D955CF" w14:textId="77777777" w:rsidR="000A3700" w:rsidRDefault="00403E87">
      <w:pPr>
        <w:spacing w:line="298" w:lineRule="auto"/>
        <w:jc w:val="both"/>
        <w:rPr>
          <w:sz w:val="20"/>
          <w:szCs w:val="20"/>
        </w:rPr>
      </w:pPr>
      <w:r>
        <w:rPr>
          <w:rFonts w:ascii="Arial" w:eastAsia="Arial" w:hAnsi="Arial" w:cs="Arial"/>
          <w:sz w:val="24"/>
          <w:szCs w:val="24"/>
        </w:rPr>
        <w:t>The Care Act has defined in law our specific responsibilities in adult Safeguarding, but we have other legislative duties that are outlined in the Human Rights Act, Modern Slavery, Domestic Violence, Crime and Victim Act as described below.</w:t>
      </w:r>
    </w:p>
    <w:p w14:paraId="29BDA344" w14:textId="77777777" w:rsidR="000A3700" w:rsidRDefault="000A3700">
      <w:pPr>
        <w:spacing w:line="242" w:lineRule="exact"/>
        <w:rPr>
          <w:sz w:val="20"/>
          <w:szCs w:val="20"/>
        </w:rPr>
      </w:pPr>
    </w:p>
    <w:p w14:paraId="6B2D42F7" w14:textId="77777777" w:rsidR="000A3700" w:rsidRDefault="00403E87">
      <w:pPr>
        <w:spacing w:line="264" w:lineRule="auto"/>
        <w:ind w:left="9600" w:hanging="9606"/>
        <w:jc w:val="both"/>
        <w:rPr>
          <w:sz w:val="20"/>
          <w:szCs w:val="20"/>
        </w:rPr>
      </w:pPr>
      <w:r>
        <w:rPr>
          <w:rFonts w:ascii="Arial" w:eastAsia="Arial" w:hAnsi="Arial" w:cs="Arial"/>
          <w:sz w:val="24"/>
          <w:szCs w:val="24"/>
        </w:rPr>
        <w:t>Adult Care’s statutory Safeguarding duties and therefore, Safeguarding Procedures apply 24</w:t>
      </w:r>
    </w:p>
    <w:p w14:paraId="426EE0B6" w14:textId="77777777" w:rsidR="000A3700" w:rsidRDefault="000A3700">
      <w:pPr>
        <w:sectPr w:rsidR="000A3700">
          <w:pgSz w:w="11920" w:h="16841"/>
          <w:pgMar w:top="1053" w:right="1011" w:bottom="592" w:left="1020" w:header="0" w:footer="0" w:gutter="0"/>
          <w:cols w:space="720" w:equalWidth="0">
            <w:col w:w="9880"/>
          </w:cols>
        </w:sectPr>
      </w:pPr>
    </w:p>
    <w:p w14:paraId="32AF7E02" w14:textId="77777777" w:rsidR="000A3700" w:rsidRDefault="00403E87">
      <w:pPr>
        <w:spacing w:line="318" w:lineRule="auto"/>
        <w:rPr>
          <w:sz w:val="20"/>
          <w:szCs w:val="20"/>
        </w:rPr>
      </w:pPr>
      <w:bookmarkStart w:id="23" w:name="page25"/>
      <w:bookmarkEnd w:id="23"/>
      <w:r>
        <w:rPr>
          <w:rFonts w:ascii="Arial" w:eastAsia="Arial" w:hAnsi="Arial" w:cs="Arial"/>
          <w:sz w:val="24"/>
          <w:szCs w:val="24"/>
        </w:rPr>
        <w:lastRenderedPageBreak/>
        <w:t>where the person who has experienced, or is at risk of experiencing harm, meets the criteria set out in Paragraph 14.2 of the Care Act Statutory Guidance.</w:t>
      </w:r>
    </w:p>
    <w:p w14:paraId="1181EF0B" w14:textId="77777777" w:rsidR="000A3700" w:rsidRDefault="00403E87">
      <w:pPr>
        <w:spacing w:line="20" w:lineRule="exact"/>
        <w:rPr>
          <w:sz w:val="20"/>
          <w:szCs w:val="20"/>
        </w:rPr>
      </w:pPr>
      <w:r>
        <w:rPr>
          <w:noProof/>
          <w:sz w:val="20"/>
          <w:szCs w:val="20"/>
        </w:rPr>
        <w:drawing>
          <wp:anchor distT="0" distB="0" distL="114300" distR="114300" simplePos="0" relativeHeight="251632640" behindDoc="1" locked="0" layoutInCell="0" allowOverlap="1" wp14:anchorId="3E5894C9" wp14:editId="6750BD28">
            <wp:simplePos x="0" y="0"/>
            <wp:positionH relativeFrom="column">
              <wp:posOffset>8890</wp:posOffset>
            </wp:positionH>
            <wp:positionV relativeFrom="paragraph">
              <wp:posOffset>192405</wp:posOffset>
            </wp:positionV>
            <wp:extent cx="6264910" cy="144653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srcRect/>
                    <a:stretch>
                      <a:fillRect/>
                    </a:stretch>
                  </pic:blipFill>
                  <pic:spPr bwMode="auto">
                    <a:xfrm>
                      <a:off x="0" y="0"/>
                      <a:ext cx="6264910" cy="1446530"/>
                    </a:xfrm>
                    <a:prstGeom prst="rect">
                      <a:avLst/>
                    </a:prstGeom>
                    <a:noFill/>
                  </pic:spPr>
                </pic:pic>
              </a:graphicData>
            </a:graphic>
          </wp:anchor>
        </w:drawing>
      </w:r>
    </w:p>
    <w:p w14:paraId="40BC2415" w14:textId="77777777" w:rsidR="000A3700" w:rsidRDefault="000A3700">
      <w:pPr>
        <w:spacing w:line="200" w:lineRule="exact"/>
        <w:rPr>
          <w:sz w:val="20"/>
          <w:szCs w:val="20"/>
        </w:rPr>
      </w:pPr>
    </w:p>
    <w:p w14:paraId="0CC0FE1E" w14:textId="77777777" w:rsidR="000A3700" w:rsidRDefault="000A3700">
      <w:pPr>
        <w:spacing w:line="327" w:lineRule="exact"/>
        <w:rPr>
          <w:sz w:val="20"/>
          <w:szCs w:val="20"/>
        </w:rPr>
      </w:pPr>
    </w:p>
    <w:p w14:paraId="62E1791F" w14:textId="77777777" w:rsidR="000A3700" w:rsidRDefault="00403E87">
      <w:pPr>
        <w:ind w:left="120"/>
        <w:rPr>
          <w:sz w:val="20"/>
          <w:szCs w:val="20"/>
        </w:rPr>
      </w:pPr>
      <w:r>
        <w:rPr>
          <w:rFonts w:ascii="Arial" w:eastAsia="Arial" w:hAnsi="Arial" w:cs="Arial"/>
          <w:b/>
          <w:bCs/>
          <w:sz w:val="24"/>
          <w:szCs w:val="24"/>
        </w:rPr>
        <w:t>The Safeguarding duties apply to an adult who:</w:t>
      </w:r>
    </w:p>
    <w:p w14:paraId="7EF08B40" w14:textId="77777777" w:rsidR="000A3700" w:rsidRDefault="000A3700">
      <w:pPr>
        <w:spacing w:line="17" w:lineRule="exact"/>
        <w:rPr>
          <w:sz w:val="20"/>
          <w:szCs w:val="20"/>
        </w:rPr>
      </w:pPr>
    </w:p>
    <w:p w14:paraId="6D1B1327" w14:textId="77777777" w:rsidR="000A3700" w:rsidRDefault="00403E87">
      <w:pPr>
        <w:numPr>
          <w:ilvl w:val="0"/>
          <w:numId w:val="31"/>
        </w:numPr>
        <w:tabs>
          <w:tab w:val="left" w:pos="840"/>
        </w:tabs>
        <w:spacing w:line="236" w:lineRule="auto"/>
        <w:ind w:left="840" w:right="940" w:hanging="352"/>
        <w:rPr>
          <w:rFonts w:ascii="Symbol" w:eastAsia="Symbol" w:hAnsi="Symbol" w:cs="Symbol"/>
          <w:sz w:val="24"/>
          <w:szCs w:val="24"/>
        </w:rPr>
      </w:pPr>
      <w:r>
        <w:rPr>
          <w:rFonts w:ascii="Arial" w:eastAsia="Arial" w:hAnsi="Arial" w:cs="Arial"/>
          <w:b/>
          <w:bCs/>
          <w:sz w:val="24"/>
          <w:szCs w:val="24"/>
        </w:rPr>
        <w:t>has needs for care and support (whether or not the Local Authority is meeting any of those needs) and;</w:t>
      </w:r>
    </w:p>
    <w:p w14:paraId="42BAB794" w14:textId="77777777" w:rsidR="000A3700" w:rsidRDefault="000A3700">
      <w:pPr>
        <w:spacing w:line="1" w:lineRule="exact"/>
        <w:rPr>
          <w:rFonts w:ascii="Symbol" w:eastAsia="Symbol" w:hAnsi="Symbol" w:cs="Symbol"/>
          <w:sz w:val="24"/>
          <w:szCs w:val="24"/>
        </w:rPr>
      </w:pPr>
    </w:p>
    <w:p w14:paraId="10217EB6" w14:textId="77777777" w:rsidR="000A3700" w:rsidRDefault="00403E87">
      <w:pPr>
        <w:numPr>
          <w:ilvl w:val="0"/>
          <w:numId w:val="31"/>
        </w:numPr>
        <w:tabs>
          <w:tab w:val="left" w:pos="840"/>
        </w:tabs>
        <w:ind w:left="840" w:hanging="352"/>
        <w:rPr>
          <w:rFonts w:ascii="Symbol" w:eastAsia="Symbol" w:hAnsi="Symbol" w:cs="Symbol"/>
          <w:sz w:val="24"/>
          <w:szCs w:val="24"/>
        </w:rPr>
      </w:pPr>
      <w:r>
        <w:rPr>
          <w:rFonts w:ascii="Arial" w:eastAsia="Arial" w:hAnsi="Arial" w:cs="Arial"/>
          <w:b/>
          <w:bCs/>
          <w:sz w:val="24"/>
          <w:szCs w:val="24"/>
        </w:rPr>
        <w:t>is experiencing, or at risk of, abuse or neglect; and</w:t>
      </w:r>
    </w:p>
    <w:p w14:paraId="7006CCB4" w14:textId="77777777" w:rsidR="000A3700" w:rsidRDefault="000A3700">
      <w:pPr>
        <w:spacing w:line="3" w:lineRule="exact"/>
        <w:rPr>
          <w:rFonts w:ascii="Symbol" w:eastAsia="Symbol" w:hAnsi="Symbol" w:cs="Symbol"/>
          <w:sz w:val="24"/>
          <w:szCs w:val="24"/>
        </w:rPr>
      </w:pPr>
    </w:p>
    <w:p w14:paraId="4FE80542" w14:textId="77777777" w:rsidR="000A3700" w:rsidRDefault="00403E87">
      <w:pPr>
        <w:numPr>
          <w:ilvl w:val="0"/>
          <w:numId w:val="31"/>
        </w:numPr>
        <w:tabs>
          <w:tab w:val="left" w:pos="840"/>
        </w:tabs>
        <w:spacing w:line="291" w:lineRule="auto"/>
        <w:ind w:left="840" w:right="740" w:hanging="352"/>
        <w:rPr>
          <w:rFonts w:ascii="Symbol" w:eastAsia="Symbol" w:hAnsi="Symbol" w:cs="Symbol"/>
          <w:sz w:val="24"/>
          <w:szCs w:val="24"/>
        </w:rPr>
      </w:pPr>
      <w:r>
        <w:rPr>
          <w:rFonts w:ascii="Arial" w:eastAsia="Arial" w:hAnsi="Arial" w:cs="Arial"/>
          <w:b/>
          <w:bCs/>
          <w:sz w:val="24"/>
          <w:szCs w:val="24"/>
        </w:rPr>
        <w:t xml:space="preserve">as a result of those care and support needs, is unable to protect themselves from either the risk of, or the experience of abuse or </w:t>
      </w:r>
      <w:r>
        <w:rPr>
          <w:rFonts w:ascii="Arial" w:eastAsia="Arial" w:hAnsi="Arial" w:cs="Arial"/>
          <w:b/>
          <w:bCs/>
          <w:sz w:val="24"/>
          <w:szCs w:val="24"/>
        </w:rPr>
        <w:t>neglect.</w:t>
      </w:r>
    </w:p>
    <w:p w14:paraId="131E9629" w14:textId="77777777" w:rsidR="000A3700" w:rsidRDefault="000A3700">
      <w:pPr>
        <w:spacing w:line="200" w:lineRule="exact"/>
        <w:rPr>
          <w:sz w:val="20"/>
          <w:szCs w:val="20"/>
        </w:rPr>
      </w:pPr>
    </w:p>
    <w:p w14:paraId="17736CED" w14:textId="77777777" w:rsidR="000A3700" w:rsidRDefault="000A3700">
      <w:pPr>
        <w:spacing w:line="200" w:lineRule="exact"/>
        <w:rPr>
          <w:sz w:val="20"/>
          <w:szCs w:val="20"/>
        </w:rPr>
      </w:pPr>
    </w:p>
    <w:p w14:paraId="42268542" w14:textId="77777777" w:rsidR="000A3700" w:rsidRDefault="000A3700">
      <w:pPr>
        <w:spacing w:line="200" w:lineRule="exact"/>
        <w:rPr>
          <w:sz w:val="20"/>
          <w:szCs w:val="20"/>
        </w:rPr>
      </w:pPr>
    </w:p>
    <w:p w14:paraId="5AD3018D" w14:textId="77777777" w:rsidR="000A3700" w:rsidRDefault="000A3700">
      <w:pPr>
        <w:spacing w:line="200" w:lineRule="exact"/>
        <w:rPr>
          <w:sz w:val="20"/>
          <w:szCs w:val="20"/>
        </w:rPr>
      </w:pPr>
    </w:p>
    <w:p w14:paraId="6BEF707C" w14:textId="77777777" w:rsidR="000A3700" w:rsidRDefault="000A3700">
      <w:pPr>
        <w:spacing w:line="200" w:lineRule="exact"/>
        <w:rPr>
          <w:sz w:val="20"/>
          <w:szCs w:val="20"/>
        </w:rPr>
      </w:pPr>
    </w:p>
    <w:p w14:paraId="5BBB4553" w14:textId="77777777" w:rsidR="000A3700" w:rsidRDefault="000A3700">
      <w:pPr>
        <w:spacing w:line="200" w:lineRule="exact"/>
        <w:rPr>
          <w:sz w:val="20"/>
          <w:szCs w:val="20"/>
        </w:rPr>
      </w:pPr>
    </w:p>
    <w:p w14:paraId="3A5F59CB" w14:textId="77777777" w:rsidR="000A3700" w:rsidRDefault="000A3700">
      <w:pPr>
        <w:spacing w:line="200" w:lineRule="exact"/>
        <w:rPr>
          <w:sz w:val="20"/>
          <w:szCs w:val="20"/>
        </w:rPr>
      </w:pPr>
    </w:p>
    <w:p w14:paraId="77049603" w14:textId="77777777" w:rsidR="000A3700" w:rsidRDefault="000A3700">
      <w:pPr>
        <w:spacing w:line="200" w:lineRule="exact"/>
        <w:rPr>
          <w:sz w:val="20"/>
          <w:szCs w:val="20"/>
        </w:rPr>
      </w:pPr>
    </w:p>
    <w:p w14:paraId="05FBE60F" w14:textId="77777777" w:rsidR="000A3700" w:rsidRDefault="000A3700">
      <w:pPr>
        <w:spacing w:line="200" w:lineRule="exact"/>
        <w:rPr>
          <w:sz w:val="20"/>
          <w:szCs w:val="20"/>
        </w:rPr>
      </w:pPr>
    </w:p>
    <w:p w14:paraId="2BB56F65" w14:textId="77777777" w:rsidR="000A3700" w:rsidRDefault="000A3700">
      <w:pPr>
        <w:spacing w:line="200" w:lineRule="exact"/>
        <w:rPr>
          <w:sz w:val="20"/>
          <w:szCs w:val="20"/>
        </w:rPr>
      </w:pPr>
    </w:p>
    <w:p w14:paraId="6A7F3408" w14:textId="77777777" w:rsidR="000A3700" w:rsidRDefault="000A3700">
      <w:pPr>
        <w:spacing w:line="200" w:lineRule="exact"/>
        <w:rPr>
          <w:sz w:val="20"/>
          <w:szCs w:val="20"/>
        </w:rPr>
      </w:pPr>
    </w:p>
    <w:p w14:paraId="2CFBF58B" w14:textId="77777777" w:rsidR="000A3700" w:rsidRDefault="000A3700">
      <w:pPr>
        <w:spacing w:line="200" w:lineRule="exact"/>
        <w:rPr>
          <w:sz w:val="20"/>
          <w:szCs w:val="20"/>
        </w:rPr>
      </w:pPr>
    </w:p>
    <w:p w14:paraId="590798C8" w14:textId="77777777" w:rsidR="000A3700" w:rsidRDefault="000A3700">
      <w:pPr>
        <w:spacing w:line="200" w:lineRule="exact"/>
        <w:rPr>
          <w:sz w:val="20"/>
          <w:szCs w:val="20"/>
        </w:rPr>
      </w:pPr>
    </w:p>
    <w:p w14:paraId="137D0ED8" w14:textId="77777777" w:rsidR="000A3700" w:rsidRDefault="000A3700">
      <w:pPr>
        <w:spacing w:line="200" w:lineRule="exact"/>
        <w:rPr>
          <w:sz w:val="20"/>
          <w:szCs w:val="20"/>
        </w:rPr>
      </w:pPr>
    </w:p>
    <w:p w14:paraId="3FAF344F" w14:textId="77777777" w:rsidR="000A3700" w:rsidRDefault="000A3700">
      <w:pPr>
        <w:spacing w:line="200" w:lineRule="exact"/>
        <w:rPr>
          <w:sz w:val="20"/>
          <w:szCs w:val="20"/>
        </w:rPr>
      </w:pPr>
    </w:p>
    <w:p w14:paraId="3F768B3F" w14:textId="77777777" w:rsidR="000A3700" w:rsidRDefault="000A3700">
      <w:pPr>
        <w:spacing w:line="200" w:lineRule="exact"/>
        <w:rPr>
          <w:sz w:val="20"/>
          <w:szCs w:val="20"/>
        </w:rPr>
      </w:pPr>
    </w:p>
    <w:p w14:paraId="41C8D3D7" w14:textId="77777777" w:rsidR="000A3700" w:rsidRDefault="000A3700">
      <w:pPr>
        <w:spacing w:line="200" w:lineRule="exact"/>
        <w:rPr>
          <w:sz w:val="20"/>
          <w:szCs w:val="20"/>
        </w:rPr>
      </w:pPr>
    </w:p>
    <w:p w14:paraId="5073C4C8" w14:textId="77777777" w:rsidR="000A3700" w:rsidRDefault="000A3700">
      <w:pPr>
        <w:spacing w:line="229" w:lineRule="exact"/>
        <w:rPr>
          <w:sz w:val="20"/>
          <w:szCs w:val="20"/>
        </w:rPr>
      </w:pPr>
    </w:p>
    <w:p w14:paraId="04511928" w14:textId="77777777" w:rsidR="000A3700" w:rsidRDefault="00403E87">
      <w:pPr>
        <w:rPr>
          <w:sz w:val="20"/>
          <w:szCs w:val="20"/>
        </w:rPr>
      </w:pPr>
      <w:r>
        <w:rPr>
          <w:rFonts w:ascii="Arial" w:eastAsia="Arial" w:hAnsi="Arial" w:cs="Arial"/>
          <w:sz w:val="24"/>
          <w:szCs w:val="24"/>
        </w:rPr>
        <w:t>The Care Act defines Care and Support as follows:</w:t>
      </w:r>
    </w:p>
    <w:p w14:paraId="363EC79B" w14:textId="77777777" w:rsidR="000A3700" w:rsidRDefault="000A3700">
      <w:pPr>
        <w:spacing w:line="61" w:lineRule="exact"/>
        <w:rPr>
          <w:sz w:val="20"/>
          <w:szCs w:val="20"/>
        </w:rPr>
      </w:pPr>
    </w:p>
    <w:p w14:paraId="217C685E" w14:textId="77777777" w:rsidR="000A3700" w:rsidRDefault="00403E87">
      <w:pPr>
        <w:ind w:left="120"/>
        <w:rPr>
          <w:sz w:val="20"/>
          <w:szCs w:val="20"/>
        </w:rPr>
      </w:pPr>
      <w:r>
        <w:rPr>
          <w:rFonts w:ascii="Arial" w:eastAsia="Arial" w:hAnsi="Arial" w:cs="Arial"/>
          <w:b/>
          <w:bCs/>
          <w:sz w:val="24"/>
          <w:szCs w:val="24"/>
        </w:rPr>
        <w:t>Care and Support</w:t>
      </w:r>
    </w:p>
    <w:p w14:paraId="3CBC9692" w14:textId="77777777" w:rsidR="000A3700" w:rsidRDefault="00403E87">
      <w:pPr>
        <w:spacing w:line="20" w:lineRule="exact"/>
        <w:rPr>
          <w:sz w:val="20"/>
          <w:szCs w:val="20"/>
        </w:rPr>
      </w:pPr>
      <w:r>
        <w:rPr>
          <w:noProof/>
          <w:sz w:val="20"/>
          <w:szCs w:val="20"/>
        </w:rPr>
        <w:drawing>
          <wp:anchor distT="0" distB="0" distL="114300" distR="114300" simplePos="0" relativeHeight="251633664" behindDoc="1" locked="0" layoutInCell="0" allowOverlap="1" wp14:anchorId="1F759514" wp14:editId="7CE4E92B">
            <wp:simplePos x="0" y="0"/>
            <wp:positionH relativeFrom="column">
              <wp:posOffset>8890</wp:posOffset>
            </wp:positionH>
            <wp:positionV relativeFrom="paragraph">
              <wp:posOffset>-161925</wp:posOffset>
            </wp:positionV>
            <wp:extent cx="6264910" cy="229806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srcRect/>
                    <a:stretch>
                      <a:fillRect/>
                    </a:stretch>
                  </pic:blipFill>
                  <pic:spPr bwMode="auto">
                    <a:xfrm>
                      <a:off x="0" y="0"/>
                      <a:ext cx="6264910" cy="2298065"/>
                    </a:xfrm>
                    <a:prstGeom prst="rect">
                      <a:avLst/>
                    </a:prstGeom>
                    <a:noFill/>
                  </pic:spPr>
                </pic:pic>
              </a:graphicData>
            </a:graphic>
          </wp:anchor>
        </w:drawing>
      </w:r>
    </w:p>
    <w:p w14:paraId="29E93043" w14:textId="77777777" w:rsidR="000A3700" w:rsidRDefault="00403E87">
      <w:pPr>
        <w:spacing w:line="239" w:lineRule="auto"/>
        <w:ind w:left="120" w:right="140"/>
        <w:jc w:val="both"/>
        <w:rPr>
          <w:sz w:val="20"/>
          <w:szCs w:val="20"/>
        </w:rPr>
      </w:pPr>
      <w:r>
        <w:rPr>
          <w:rFonts w:ascii="Arial" w:eastAsia="Arial" w:hAnsi="Arial" w:cs="Arial"/>
          <w:sz w:val="24"/>
          <w:szCs w:val="24"/>
        </w:rPr>
        <w:t xml:space="preserve">The mixture of practical, financial and emotional support for adults who need extra help to manage their lives and be independent – including older </w:t>
      </w:r>
      <w:r>
        <w:rPr>
          <w:rFonts w:ascii="Arial" w:eastAsia="Arial" w:hAnsi="Arial" w:cs="Arial"/>
          <w:sz w:val="24"/>
          <w:szCs w:val="24"/>
        </w:rPr>
        <w:t>people, people with a disability or</w:t>
      </w:r>
    </w:p>
    <w:p w14:paraId="71ED5048" w14:textId="77777777" w:rsidR="000A3700" w:rsidRDefault="000A3700">
      <w:pPr>
        <w:spacing w:line="2" w:lineRule="exact"/>
        <w:rPr>
          <w:sz w:val="20"/>
          <w:szCs w:val="20"/>
        </w:rPr>
      </w:pPr>
    </w:p>
    <w:p w14:paraId="382DC11C" w14:textId="77777777" w:rsidR="000A3700" w:rsidRDefault="00403E87">
      <w:pPr>
        <w:ind w:left="120"/>
        <w:rPr>
          <w:sz w:val="20"/>
          <w:szCs w:val="20"/>
        </w:rPr>
      </w:pPr>
      <w:r>
        <w:rPr>
          <w:rFonts w:ascii="Arial" w:eastAsia="Arial" w:hAnsi="Arial" w:cs="Arial"/>
          <w:sz w:val="24"/>
          <w:szCs w:val="24"/>
        </w:rPr>
        <w:t>long-term illness, people with mental health problems, and carers. Care and support</w:t>
      </w:r>
    </w:p>
    <w:p w14:paraId="4E5618D3" w14:textId="77777777" w:rsidR="000A3700" w:rsidRDefault="000A3700">
      <w:pPr>
        <w:spacing w:line="1" w:lineRule="exact"/>
        <w:rPr>
          <w:sz w:val="20"/>
          <w:szCs w:val="20"/>
        </w:rPr>
      </w:pPr>
    </w:p>
    <w:p w14:paraId="580345B2" w14:textId="77777777" w:rsidR="000A3700" w:rsidRDefault="00403E87">
      <w:pPr>
        <w:spacing w:line="261" w:lineRule="auto"/>
        <w:ind w:left="120" w:right="140"/>
        <w:jc w:val="both"/>
        <w:rPr>
          <w:sz w:val="20"/>
          <w:szCs w:val="20"/>
        </w:rPr>
      </w:pPr>
      <w:r>
        <w:rPr>
          <w:rFonts w:ascii="Arial" w:eastAsia="Arial" w:hAnsi="Arial" w:cs="Arial"/>
          <w:sz w:val="24"/>
          <w:szCs w:val="24"/>
        </w:rPr>
        <w:t>includes assessment of people’s needs, provision of services and the allocation of funds to enable a person to purchase their own care and support. It could include care home, home care, personal assistants, day services, or the provision of aids and adaptations.</w:t>
      </w:r>
    </w:p>
    <w:p w14:paraId="10959ED9" w14:textId="77777777" w:rsidR="000A3700" w:rsidRDefault="000A3700">
      <w:pPr>
        <w:spacing w:line="200" w:lineRule="exact"/>
        <w:rPr>
          <w:sz w:val="20"/>
          <w:szCs w:val="20"/>
        </w:rPr>
      </w:pPr>
    </w:p>
    <w:p w14:paraId="56FBB4DC" w14:textId="77777777" w:rsidR="000A3700" w:rsidRDefault="00403E87">
      <w:pPr>
        <w:ind w:left="120"/>
        <w:rPr>
          <w:sz w:val="20"/>
          <w:szCs w:val="20"/>
        </w:rPr>
      </w:pPr>
      <w:r>
        <w:rPr>
          <w:rFonts w:ascii="Arial" w:eastAsia="Arial" w:hAnsi="Arial" w:cs="Arial"/>
          <w:b/>
          <w:bCs/>
          <w:sz w:val="24"/>
          <w:szCs w:val="24"/>
        </w:rPr>
        <w:t>Adult with Care and Support Needs</w:t>
      </w:r>
    </w:p>
    <w:p w14:paraId="11564772" w14:textId="77777777" w:rsidR="000A3700" w:rsidRDefault="000A3700">
      <w:pPr>
        <w:spacing w:line="4" w:lineRule="exact"/>
        <w:rPr>
          <w:sz w:val="20"/>
          <w:szCs w:val="20"/>
        </w:rPr>
      </w:pPr>
    </w:p>
    <w:p w14:paraId="35FFACFE" w14:textId="77777777" w:rsidR="000A3700" w:rsidRDefault="00403E87">
      <w:pPr>
        <w:spacing w:line="255" w:lineRule="auto"/>
        <w:ind w:left="120" w:right="140"/>
        <w:rPr>
          <w:sz w:val="20"/>
          <w:szCs w:val="20"/>
        </w:rPr>
      </w:pPr>
      <w:r>
        <w:rPr>
          <w:rFonts w:ascii="Arial" w:eastAsia="Arial" w:hAnsi="Arial" w:cs="Arial"/>
          <w:sz w:val="24"/>
          <w:szCs w:val="24"/>
        </w:rPr>
        <w:t>A person over the age of 18 years who has a need for care and support (see above). Depending on the context, this could be an adult receiving a particular care and support service, or an adult who has such needs, but are not receiving a service (for example, someone coming forward for an assessment).</w:t>
      </w:r>
    </w:p>
    <w:p w14:paraId="2C9C582D" w14:textId="77777777" w:rsidR="000A3700" w:rsidRDefault="000A3700">
      <w:pPr>
        <w:spacing w:line="279" w:lineRule="exact"/>
        <w:rPr>
          <w:sz w:val="20"/>
          <w:szCs w:val="20"/>
        </w:rPr>
      </w:pPr>
    </w:p>
    <w:p w14:paraId="04EF9044" w14:textId="77777777" w:rsidR="000A3700" w:rsidRDefault="00403E87">
      <w:pPr>
        <w:spacing w:line="275" w:lineRule="auto"/>
        <w:jc w:val="both"/>
        <w:rPr>
          <w:sz w:val="20"/>
          <w:szCs w:val="20"/>
        </w:rPr>
      </w:pPr>
      <w:r>
        <w:rPr>
          <w:rFonts w:ascii="Arial" w:eastAsia="Arial" w:hAnsi="Arial" w:cs="Arial"/>
          <w:sz w:val="24"/>
          <w:szCs w:val="24"/>
        </w:rPr>
        <w:t>The need for care and support does not necessarily mean meeting the national eligibility threshold for care and support services. Safeguarding enquiries should be made on the understanding of the risk of neglect or abuse, irrespective of whether the individual would</w:t>
      </w:r>
    </w:p>
    <w:p w14:paraId="757E32FA" w14:textId="77777777" w:rsidR="000A3700" w:rsidRDefault="000A3700">
      <w:pPr>
        <w:spacing w:line="2" w:lineRule="exact"/>
        <w:rPr>
          <w:sz w:val="20"/>
          <w:szCs w:val="20"/>
        </w:rPr>
      </w:pPr>
    </w:p>
    <w:p w14:paraId="05769C75" w14:textId="77777777" w:rsidR="000A3700" w:rsidRDefault="00403E87">
      <w:pPr>
        <w:spacing w:line="320" w:lineRule="auto"/>
        <w:rPr>
          <w:sz w:val="20"/>
          <w:szCs w:val="20"/>
        </w:rPr>
      </w:pPr>
      <w:r>
        <w:rPr>
          <w:rFonts w:ascii="Arial" w:eastAsia="Arial" w:hAnsi="Arial" w:cs="Arial"/>
          <w:sz w:val="24"/>
          <w:szCs w:val="24"/>
        </w:rPr>
        <w:t>meet the criteria for the provision of services. This means, therefore, that the net has been vastly widened because of the Local Authority Health and Well-Being duties.</w:t>
      </w:r>
    </w:p>
    <w:p w14:paraId="325CDCE4" w14:textId="77777777" w:rsidR="000A3700" w:rsidRDefault="000A3700">
      <w:pPr>
        <w:spacing w:line="217" w:lineRule="exact"/>
        <w:rPr>
          <w:sz w:val="20"/>
          <w:szCs w:val="20"/>
        </w:rPr>
      </w:pPr>
    </w:p>
    <w:p w14:paraId="2F92ECFF" w14:textId="77777777" w:rsidR="000A3700" w:rsidRDefault="00403E87">
      <w:pPr>
        <w:spacing w:line="320" w:lineRule="auto"/>
        <w:jc w:val="both"/>
        <w:rPr>
          <w:sz w:val="20"/>
          <w:szCs w:val="20"/>
        </w:rPr>
      </w:pPr>
      <w:r>
        <w:rPr>
          <w:rFonts w:ascii="Arial" w:eastAsia="Arial" w:hAnsi="Arial" w:cs="Arial"/>
          <w:sz w:val="24"/>
          <w:szCs w:val="24"/>
        </w:rPr>
        <w:t>In Safeguarding adults and the wider community, Lincolnshire Adult Care also has duties under a range of other statutes and commitments.</w:t>
      </w:r>
    </w:p>
    <w:p w14:paraId="329AC822" w14:textId="77777777" w:rsidR="000A3700" w:rsidRDefault="000A3700">
      <w:pPr>
        <w:spacing w:line="209" w:lineRule="exact"/>
        <w:rPr>
          <w:sz w:val="20"/>
          <w:szCs w:val="20"/>
        </w:rPr>
      </w:pPr>
    </w:p>
    <w:p w14:paraId="76FC7D7D" w14:textId="77777777" w:rsidR="000A3700" w:rsidRDefault="00403E87">
      <w:pPr>
        <w:rPr>
          <w:sz w:val="20"/>
          <w:szCs w:val="20"/>
        </w:rPr>
      </w:pPr>
      <w:r>
        <w:rPr>
          <w:rFonts w:ascii="Arial" w:eastAsia="Arial" w:hAnsi="Arial" w:cs="Arial"/>
          <w:b/>
          <w:bCs/>
          <w:sz w:val="26"/>
          <w:szCs w:val="26"/>
        </w:rPr>
        <w:t>Safeguarding Children</w:t>
      </w:r>
    </w:p>
    <w:p w14:paraId="4F672D01" w14:textId="77777777" w:rsidR="000A3700" w:rsidRDefault="000A3700">
      <w:pPr>
        <w:spacing w:line="200" w:lineRule="exact"/>
        <w:rPr>
          <w:sz w:val="20"/>
          <w:szCs w:val="20"/>
        </w:rPr>
      </w:pPr>
    </w:p>
    <w:p w14:paraId="44365E4C" w14:textId="77777777" w:rsidR="000A3700" w:rsidRDefault="000A3700">
      <w:pPr>
        <w:spacing w:line="236" w:lineRule="exact"/>
        <w:rPr>
          <w:sz w:val="20"/>
          <w:szCs w:val="20"/>
        </w:rPr>
      </w:pPr>
    </w:p>
    <w:p w14:paraId="74CC68C4" w14:textId="77777777" w:rsidR="000A3700" w:rsidRDefault="00403E87">
      <w:pPr>
        <w:ind w:left="9600"/>
        <w:rPr>
          <w:sz w:val="20"/>
          <w:szCs w:val="20"/>
        </w:rPr>
      </w:pPr>
      <w:r>
        <w:rPr>
          <w:rFonts w:ascii="Arial" w:eastAsia="Arial" w:hAnsi="Arial" w:cs="Arial"/>
          <w:sz w:val="24"/>
          <w:szCs w:val="24"/>
        </w:rPr>
        <w:t>25</w:t>
      </w:r>
    </w:p>
    <w:p w14:paraId="60DC1B44" w14:textId="77777777" w:rsidR="000A3700" w:rsidRDefault="000A3700">
      <w:pPr>
        <w:sectPr w:rsidR="000A3700">
          <w:pgSz w:w="11920" w:h="16841"/>
          <w:pgMar w:top="1053" w:right="1011" w:bottom="338" w:left="1020" w:header="0" w:footer="0" w:gutter="0"/>
          <w:cols w:space="720" w:equalWidth="0">
            <w:col w:w="9880"/>
          </w:cols>
        </w:sectPr>
      </w:pPr>
    </w:p>
    <w:bookmarkStart w:id="24" w:name="page26"/>
    <w:bookmarkEnd w:id="24"/>
    <w:p w14:paraId="4CD7B2AD" w14:textId="18855313" w:rsidR="00165B85" w:rsidRPr="00165B85" w:rsidRDefault="00403E87" w:rsidP="00165B85">
      <w:pPr>
        <w:jc w:val="both"/>
        <w:rPr>
          <w:rFonts w:ascii="Aptos Narrow" w:eastAsia="Times New Roman" w:hAnsi="Aptos Narrow"/>
          <w:color w:val="467886"/>
          <w:u w:val="single"/>
        </w:rPr>
      </w:pPr>
      <w:r>
        <w:lastRenderedPageBreak/>
        <w:fldChar w:fldCharType="begin"/>
      </w:r>
      <w:r>
        <w:instrText>HYPERLINK "http://www.legislation.gov.uk/ukpga/2004/31/section/11" \h</w:instrText>
      </w:r>
      <w:r>
        <w:fldChar w:fldCharType="separate"/>
      </w:r>
      <w:r>
        <w:rPr>
          <w:rFonts w:ascii="Arial" w:eastAsia="Arial" w:hAnsi="Arial" w:cs="Arial"/>
          <w:color w:val="0000FF"/>
          <w:sz w:val="24"/>
          <w:szCs w:val="24"/>
          <w:u w:val="single"/>
        </w:rPr>
        <w:t>Section 11 of the Children Act 2004</w:t>
      </w:r>
      <w:r>
        <w:rPr>
          <w:rFonts w:ascii="Arial" w:eastAsia="Arial" w:hAnsi="Arial" w:cs="Arial"/>
          <w:color w:val="0000FF"/>
          <w:sz w:val="24"/>
          <w:szCs w:val="24"/>
        </w:rPr>
        <w:t xml:space="preserve"> </w:t>
      </w:r>
      <w:r>
        <w:fldChar w:fldCharType="end"/>
      </w:r>
      <w:r>
        <w:rPr>
          <w:rFonts w:ascii="Arial" w:eastAsia="Arial" w:hAnsi="Arial" w:cs="Arial"/>
          <w:color w:val="000000"/>
          <w:sz w:val="24"/>
          <w:szCs w:val="24"/>
        </w:rPr>
        <w:t>places</w:t>
      </w:r>
      <w:r>
        <w:rPr>
          <w:rFonts w:ascii="Arial" w:eastAsia="Arial" w:hAnsi="Arial" w:cs="Arial"/>
          <w:color w:val="0000FF"/>
          <w:sz w:val="24"/>
          <w:szCs w:val="24"/>
        </w:rPr>
        <w:t xml:space="preserve"> </w:t>
      </w:r>
      <w:r>
        <w:rPr>
          <w:rFonts w:ascii="Arial" w:eastAsia="Arial" w:hAnsi="Arial" w:cs="Arial"/>
          <w:color w:val="000000"/>
          <w:sz w:val="24"/>
          <w:szCs w:val="24"/>
        </w:rPr>
        <w:t>a duty on all public bodies to Safeguard and</w:t>
      </w:r>
      <w:r>
        <w:rPr>
          <w:rFonts w:ascii="Arial" w:eastAsia="Arial" w:hAnsi="Arial" w:cs="Arial"/>
          <w:color w:val="0000FF"/>
          <w:sz w:val="24"/>
          <w:szCs w:val="24"/>
        </w:rPr>
        <w:t xml:space="preserve"> </w:t>
      </w:r>
      <w:r>
        <w:rPr>
          <w:rFonts w:ascii="Arial" w:eastAsia="Arial" w:hAnsi="Arial" w:cs="Arial"/>
          <w:color w:val="000000"/>
          <w:sz w:val="24"/>
          <w:szCs w:val="24"/>
        </w:rPr>
        <w:t xml:space="preserve">promote the welfare of Children in the discharge of its functions. Adult Care is represented on the Lincolnshire Safeguarding Children's Board. Further details of Adult Care responsibilities to protect Children can be found in the </w:t>
      </w:r>
      <w:hyperlink r:id="rId23" w:history="1">
        <w:r w:rsidR="00165B85" w:rsidRPr="00165B85">
          <w:rPr>
            <w:rFonts w:ascii="Arial" w:eastAsia="Times New Roman" w:hAnsi="Arial" w:cs="Arial"/>
            <w:color w:val="0000FF"/>
            <w:sz w:val="24"/>
            <w:szCs w:val="24"/>
            <w:u w:val="single"/>
          </w:rPr>
          <w:t>Adult Care Manual</w:t>
        </w:r>
      </w:hyperlink>
    </w:p>
    <w:p w14:paraId="770EE77A" w14:textId="0DBE7C3E" w:rsidR="000A3700" w:rsidRDefault="00403E87">
      <w:pPr>
        <w:spacing w:line="287" w:lineRule="auto"/>
        <w:jc w:val="both"/>
        <w:rPr>
          <w:rFonts w:ascii="Arial" w:eastAsia="Arial" w:hAnsi="Arial" w:cs="Arial"/>
          <w:color w:val="000000"/>
          <w:sz w:val="24"/>
          <w:szCs w:val="24"/>
        </w:rPr>
      </w:pPr>
      <w:r>
        <w:rPr>
          <w:rFonts w:ascii="Arial" w:eastAsia="Arial" w:hAnsi="Arial" w:cs="Arial"/>
          <w:color w:val="000000"/>
          <w:sz w:val="24"/>
          <w:szCs w:val="24"/>
        </w:rPr>
        <w:t>and are summarised in Quality Practice Standard 5.</w:t>
      </w:r>
    </w:p>
    <w:p w14:paraId="11D3231E" w14:textId="77777777" w:rsidR="000A3700" w:rsidRDefault="000A3700">
      <w:pPr>
        <w:spacing w:line="250" w:lineRule="exact"/>
        <w:rPr>
          <w:sz w:val="20"/>
          <w:szCs w:val="20"/>
        </w:rPr>
      </w:pPr>
    </w:p>
    <w:p w14:paraId="6BF6E9AC" w14:textId="77777777" w:rsidR="000A3700" w:rsidRDefault="00403E87">
      <w:pPr>
        <w:rPr>
          <w:sz w:val="20"/>
          <w:szCs w:val="20"/>
        </w:rPr>
      </w:pPr>
      <w:r>
        <w:rPr>
          <w:rFonts w:ascii="Arial" w:eastAsia="Arial" w:hAnsi="Arial" w:cs="Arial"/>
          <w:b/>
          <w:bCs/>
          <w:sz w:val="24"/>
          <w:szCs w:val="24"/>
        </w:rPr>
        <w:t>Quality Practice Standard 5 – Safeguarding Children</w:t>
      </w:r>
    </w:p>
    <w:p w14:paraId="7A6F5907" w14:textId="77777777" w:rsidR="000A3700" w:rsidRDefault="000A3700">
      <w:pPr>
        <w:spacing w:line="47" w:lineRule="exact"/>
        <w:rPr>
          <w:sz w:val="20"/>
          <w:szCs w:val="20"/>
        </w:rPr>
      </w:pPr>
    </w:p>
    <w:p w14:paraId="1CB750F7" w14:textId="77777777" w:rsidR="000A3700" w:rsidRDefault="00403E87">
      <w:pPr>
        <w:spacing w:line="297" w:lineRule="auto"/>
        <w:jc w:val="both"/>
        <w:rPr>
          <w:sz w:val="20"/>
          <w:szCs w:val="20"/>
        </w:rPr>
      </w:pPr>
      <w:r>
        <w:rPr>
          <w:rFonts w:ascii="Arial" w:eastAsia="Arial" w:hAnsi="Arial" w:cs="Arial"/>
          <w:sz w:val="24"/>
          <w:szCs w:val="24"/>
        </w:rPr>
        <w:t>Assessment or review episodes should establish where Children are present in the same household, or in regular contact with the customer or carer, and any Child welfare concerns should be explored.</w:t>
      </w:r>
    </w:p>
    <w:p w14:paraId="3FA9CB1A" w14:textId="77777777" w:rsidR="000A3700" w:rsidRDefault="000A3700">
      <w:pPr>
        <w:spacing w:line="245" w:lineRule="exact"/>
        <w:rPr>
          <w:sz w:val="20"/>
          <w:szCs w:val="20"/>
        </w:rPr>
      </w:pPr>
    </w:p>
    <w:p w14:paraId="16377C87" w14:textId="0EC502D2" w:rsidR="00165B85" w:rsidRPr="00165B85" w:rsidRDefault="00165B85" w:rsidP="00165B85">
      <w:pPr>
        <w:rPr>
          <w:rFonts w:ascii="Arial" w:eastAsia="Times New Roman" w:hAnsi="Arial" w:cs="Arial"/>
          <w:color w:val="0000FF"/>
          <w:sz w:val="24"/>
          <w:szCs w:val="24"/>
          <w:u w:val="single"/>
        </w:rPr>
      </w:pPr>
      <w:hyperlink r:id="rId24" w:history="1">
        <w:r w:rsidRPr="00165B85">
          <w:rPr>
            <w:rFonts w:ascii="Arial" w:eastAsia="Times New Roman" w:hAnsi="Arial" w:cs="Arial"/>
            <w:color w:val="0000FF"/>
            <w:sz w:val="24"/>
            <w:szCs w:val="24"/>
            <w:u w:val="single"/>
          </w:rPr>
          <w:t>Quality Practice Standard 5 – Safeguarding Children</w:t>
        </w:r>
      </w:hyperlink>
    </w:p>
    <w:p w14:paraId="3A0C98CD" w14:textId="77777777" w:rsidR="000A3700" w:rsidRDefault="000A3700">
      <w:pPr>
        <w:spacing w:line="350" w:lineRule="exact"/>
        <w:rPr>
          <w:sz w:val="20"/>
          <w:szCs w:val="20"/>
        </w:rPr>
      </w:pPr>
    </w:p>
    <w:p w14:paraId="104ED242" w14:textId="77777777" w:rsidR="000A3700" w:rsidRDefault="00403E87">
      <w:pPr>
        <w:rPr>
          <w:sz w:val="20"/>
          <w:szCs w:val="20"/>
        </w:rPr>
      </w:pPr>
      <w:r>
        <w:rPr>
          <w:rFonts w:ascii="Arial" w:eastAsia="Arial" w:hAnsi="Arial" w:cs="Arial"/>
          <w:b/>
          <w:bCs/>
          <w:sz w:val="26"/>
          <w:szCs w:val="26"/>
        </w:rPr>
        <w:t>Joint Protocol</w:t>
      </w:r>
    </w:p>
    <w:p w14:paraId="3AE4E307" w14:textId="77777777" w:rsidR="000A3700" w:rsidRDefault="000A3700">
      <w:pPr>
        <w:spacing w:line="326" w:lineRule="exact"/>
        <w:rPr>
          <w:sz w:val="20"/>
          <w:szCs w:val="20"/>
        </w:rPr>
      </w:pPr>
    </w:p>
    <w:p w14:paraId="79E64E18" w14:textId="77777777" w:rsidR="000A3700" w:rsidRDefault="00403E87">
      <w:pPr>
        <w:spacing w:line="320" w:lineRule="auto"/>
        <w:jc w:val="both"/>
        <w:rPr>
          <w:rFonts w:ascii="Arial" w:eastAsia="Arial" w:hAnsi="Arial" w:cs="Arial"/>
          <w:sz w:val="24"/>
          <w:szCs w:val="24"/>
        </w:rPr>
      </w:pPr>
      <w:r>
        <w:rPr>
          <w:rFonts w:ascii="Arial" w:eastAsia="Arial" w:hAnsi="Arial" w:cs="Arial"/>
          <w:sz w:val="24"/>
          <w:szCs w:val="24"/>
        </w:rPr>
        <w:t>Adult Care has also agreed a joint protocol with Children's Services for the protection of a vulnerable Child or adult at risk. Please See:</w:t>
      </w:r>
    </w:p>
    <w:p w14:paraId="10B2563D" w14:textId="77777777" w:rsidR="00924BF5" w:rsidRDefault="00924BF5">
      <w:pPr>
        <w:spacing w:line="320" w:lineRule="auto"/>
        <w:jc w:val="both"/>
        <w:rPr>
          <w:sz w:val="20"/>
          <w:szCs w:val="20"/>
        </w:rPr>
      </w:pPr>
    </w:p>
    <w:p w14:paraId="4B417C1F" w14:textId="7A60F2D5" w:rsidR="00924BF5" w:rsidRPr="00924BF5" w:rsidRDefault="00924BF5" w:rsidP="00924BF5">
      <w:pPr>
        <w:rPr>
          <w:rFonts w:ascii="Arial" w:eastAsia="Times New Roman" w:hAnsi="Arial" w:cs="Arial"/>
          <w:color w:val="0000FF"/>
          <w:sz w:val="24"/>
          <w:szCs w:val="24"/>
          <w:u w:val="single"/>
        </w:rPr>
      </w:pPr>
      <w:hyperlink r:id="rId25" w:history="1">
        <w:r w:rsidRPr="00924BF5">
          <w:rPr>
            <w:rFonts w:ascii="Arial" w:eastAsia="Times New Roman" w:hAnsi="Arial" w:cs="Arial"/>
            <w:color w:val="0000FF"/>
            <w:sz w:val="24"/>
            <w:szCs w:val="24"/>
            <w:u w:val="single"/>
          </w:rPr>
          <w:t>Raising Concerns about a Vulnerable Child or Adult at Risk Joint Protocol for Children's Services and Adult Care.</w:t>
        </w:r>
      </w:hyperlink>
    </w:p>
    <w:p w14:paraId="134EE4A9" w14:textId="77777777" w:rsidR="000A3700" w:rsidRDefault="000A3700">
      <w:pPr>
        <w:spacing w:line="217" w:lineRule="exact"/>
        <w:rPr>
          <w:sz w:val="20"/>
          <w:szCs w:val="20"/>
        </w:rPr>
      </w:pPr>
    </w:p>
    <w:p w14:paraId="1F9D74E5" w14:textId="77777777" w:rsidR="000A3700" w:rsidRDefault="000A3700">
      <w:pPr>
        <w:spacing w:line="215" w:lineRule="exact"/>
        <w:rPr>
          <w:sz w:val="20"/>
          <w:szCs w:val="20"/>
        </w:rPr>
      </w:pPr>
    </w:p>
    <w:p w14:paraId="769A2E35" w14:textId="77777777" w:rsidR="000A3700" w:rsidRDefault="00403E87">
      <w:pPr>
        <w:rPr>
          <w:sz w:val="20"/>
          <w:szCs w:val="20"/>
        </w:rPr>
      </w:pPr>
      <w:r>
        <w:rPr>
          <w:rFonts w:ascii="Arial" w:eastAsia="Arial" w:hAnsi="Arial" w:cs="Arial"/>
          <w:b/>
          <w:bCs/>
          <w:sz w:val="24"/>
          <w:szCs w:val="24"/>
        </w:rPr>
        <w:t>It is important that all Adult Care employees are familiar with the joint protocol.</w:t>
      </w:r>
    </w:p>
    <w:p w14:paraId="13EBB03A" w14:textId="77777777" w:rsidR="000A3700" w:rsidRDefault="000A3700">
      <w:pPr>
        <w:spacing w:line="200" w:lineRule="exact"/>
        <w:rPr>
          <w:sz w:val="20"/>
          <w:szCs w:val="20"/>
        </w:rPr>
      </w:pPr>
    </w:p>
    <w:p w14:paraId="53D4560B" w14:textId="77777777" w:rsidR="000A3700" w:rsidRDefault="000A3700">
      <w:pPr>
        <w:spacing w:line="392" w:lineRule="exact"/>
        <w:rPr>
          <w:sz w:val="20"/>
          <w:szCs w:val="20"/>
        </w:rPr>
      </w:pPr>
    </w:p>
    <w:p w14:paraId="13F5CDF3" w14:textId="77777777" w:rsidR="000A3700" w:rsidRDefault="00403E87">
      <w:pPr>
        <w:rPr>
          <w:sz w:val="20"/>
          <w:szCs w:val="20"/>
        </w:rPr>
      </w:pPr>
      <w:r>
        <w:rPr>
          <w:rFonts w:ascii="Arial" w:eastAsia="Arial" w:hAnsi="Arial" w:cs="Arial"/>
          <w:b/>
          <w:bCs/>
          <w:sz w:val="26"/>
          <w:szCs w:val="26"/>
        </w:rPr>
        <w:t>Joint Agency Inspections</w:t>
      </w:r>
    </w:p>
    <w:p w14:paraId="57EA909C" w14:textId="77777777" w:rsidR="000A3700" w:rsidRDefault="000A3700">
      <w:pPr>
        <w:spacing w:line="323" w:lineRule="exact"/>
        <w:rPr>
          <w:sz w:val="20"/>
          <w:szCs w:val="20"/>
        </w:rPr>
      </w:pPr>
    </w:p>
    <w:p w14:paraId="5CBA8663" w14:textId="77777777" w:rsidR="000A3700" w:rsidRDefault="00403E87">
      <w:pPr>
        <w:rPr>
          <w:sz w:val="20"/>
          <w:szCs w:val="20"/>
        </w:rPr>
      </w:pPr>
      <w:r>
        <w:rPr>
          <w:rFonts w:ascii="Arial" w:eastAsia="Arial" w:hAnsi="Arial" w:cs="Arial"/>
          <w:sz w:val="24"/>
          <w:szCs w:val="24"/>
        </w:rPr>
        <w:t>Adult Care have responsibilities in relation to LSCB Policies and Procedures.</w:t>
      </w:r>
    </w:p>
    <w:p w14:paraId="7AC27C5F" w14:textId="77777777" w:rsidR="000A3700" w:rsidRDefault="000A3700">
      <w:pPr>
        <w:spacing w:line="360" w:lineRule="exact"/>
        <w:rPr>
          <w:sz w:val="20"/>
          <w:szCs w:val="20"/>
        </w:rPr>
      </w:pPr>
    </w:p>
    <w:p w14:paraId="122A44BF" w14:textId="77777777" w:rsidR="000A3700" w:rsidRDefault="00403E87">
      <w:pPr>
        <w:spacing w:line="291" w:lineRule="auto"/>
        <w:jc w:val="both"/>
        <w:rPr>
          <w:sz w:val="20"/>
          <w:szCs w:val="20"/>
        </w:rPr>
      </w:pPr>
      <w:r>
        <w:rPr>
          <w:rFonts w:ascii="Arial" w:eastAsia="Arial" w:hAnsi="Arial" w:cs="Arial"/>
          <w:sz w:val="24"/>
          <w:szCs w:val="24"/>
        </w:rPr>
        <w:t>This includes responsibilities in relation to Joint Agency Inspection arrangements where there is an Adult Care element to the Inspection. This includes the completion of Joint Agency Audits. (See LSCB Safeguarding Policies, Procedures and Guidance for more details).</w:t>
      </w:r>
    </w:p>
    <w:p w14:paraId="7A9C0D27" w14:textId="77777777" w:rsidR="000A3700" w:rsidRDefault="000A3700">
      <w:pPr>
        <w:spacing w:line="241" w:lineRule="exact"/>
        <w:rPr>
          <w:sz w:val="20"/>
          <w:szCs w:val="20"/>
        </w:rPr>
      </w:pPr>
    </w:p>
    <w:p w14:paraId="4FB19318" w14:textId="77777777" w:rsidR="000A3700" w:rsidRDefault="00403E87">
      <w:pPr>
        <w:rPr>
          <w:sz w:val="20"/>
          <w:szCs w:val="20"/>
        </w:rPr>
      </w:pPr>
      <w:r>
        <w:rPr>
          <w:rFonts w:ascii="Arial" w:eastAsia="Arial" w:hAnsi="Arial" w:cs="Arial"/>
          <w:b/>
          <w:bCs/>
          <w:sz w:val="26"/>
          <w:szCs w:val="26"/>
        </w:rPr>
        <w:t>Domestic Abuse</w:t>
      </w:r>
    </w:p>
    <w:p w14:paraId="6A64D85B" w14:textId="77777777" w:rsidR="000A3700" w:rsidRDefault="000A3700">
      <w:pPr>
        <w:spacing w:line="325" w:lineRule="exact"/>
        <w:rPr>
          <w:sz w:val="20"/>
          <w:szCs w:val="20"/>
        </w:rPr>
      </w:pPr>
    </w:p>
    <w:p w14:paraId="39CD16B1" w14:textId="41DFE689" w:rsidR="000A3700" w:rsidRDefault="00403E87">
      <w:pPr>
        <w:spacing w:line="297" w:lineRule="auto"/>
        <w:jc w:val="both"/>
        <w:rPr>
          <w:rFonts w:ascii="Arial" w:eastAsia="Arial" w:hAnsi="Arial" w:cs="Arial"/>
          <w:sz w:val="24"/>
          <w:szCs w:val="24"/>
        </w:rPr>
      </w:pPr>
      <w:r>
        <w:rPr>
          <w:rFonts w:ascii="Arial" w:eastAsia="Arial" w:hAnsi="Arial" w:cs="Arial"/>
          <w:sz w:val="24"/>
          <w:szCs w:val="24"/>
        </w:rPr>
        <w:t xml:space="preserve">Adult Care is represented on the Lincolnshire Domestic Abuse Strategic Management Board and along with all the partner agencies represented on the Board is signed up and committed to the Lincolnshire </w:t>
      </w:r>
      <w:hyperlink r:id="rId26" w:history="1">
        <w:r w:rsidR="00092808" w:rsidRPr="00092808">
          <w:rPr>
            <w:rFonts w:ascii="Arial" w:hAnsi="Arial" w:cs="Arial"/>
            <w:color w:val="0000FF"/>
            <w:sz w:val="24"/>
            <w:szCs w:val="24"/>
            <w:u w:val="single"/>
          </w:rPr>
          <w:t>Domestic Abuse Charter</w:t>
        </w:r>
      </w:hyperlink>
      <w:r w:rsidR="00092808">
        <w:t xml:space="preserve"> </w:t>
      </w:r>
      <w:r>
        <w:rPr>
          <w:rFonts w:ascii="Arial" w:eastAsia="Arial" w:hAnsi="Arial" w:cs="Arial"/>
          <w:sz w:val="24"/>
          <w:szCs w:val="24"/>
        </w:rPr>
        <w:t xml:space="preserve">and the </w:t>
      </w:r>
      <w:hyperlink r:id="rId27" w:history="1">
        <w:r w:rsidR="00A25753" w:rsidRPr="00A25753">
          <w:rPr>
            <w:rFonts w:ascii="Arial" w:hAnsi="Arial" w:cs="Arial"/>
            <w:color w:val="0000FF"/>
            <w:sz w:val="24"/>
            <w:szCs w:val="24"/>
            <w:u w:val="single"/>
          </w:rPr>
          <w:t>MARAC Protocol</w:t>
        </w:r>
      </w:hyperlink>
    </w:p>
    <w:p w14:paraId="0BEC52E7" w14:textId="77777777" w:rsidR="000A3700" w:rsidRDefault="000A3700">
      <w:pPr>
        <w:spacing w:line="246" w:lineRule="exact"/>
        <w:rPr>
          <w:sz w:val="20"/>
          <w:szCs w:val="20"/>
        </w:rPr>
      </w:pPr>
    </w:p>
    <w:p w14:paraId="04353027" w14:textId="77777777" w:rsidR="000A3700" w:rsidRDefault="00403E87">
      <w:pPr>
        <w:rPr>
          <w:sz w:val="20"/>
          <w:szCs w:val="20"/>
        </w:rPr>
      </w:pPr>
      <w:r>
        <w:rPr>
          <w:rFonts w:ascii="Arial" w:eastAsia="Arial" w:hAnsi="Arial" w:cs="Arial"/>
          <w:sz w:val="24"/>
          <w:szCs w:val="24"/>
        </w:rPr>
        <w:t>The aims of the Domestic Abuse Strategic Management Board are:</w:t>
      </w:r>
    </w:p>
    <w:p w14:paraId="0784FF8B" w14:textId="77777777" w:rsidR="000A3700" w:rsidRDefault="000A3700">
      <w:pPr>
        <w:spacing w:line="358" w:lineRule="exact"/>
        <w:rPr>
          <w:sz w:val="20"/>
          <w:szCs w:val="20"/>
        </w:rPr>
      </w:pPr>
    </w:p>
    <w:p w14:paraId="144C33E4" w14:textId="77777777" w:rsidR="000A3700" w:rsidRDefault="00403E87">
      <w:pPr>
        <w:rPr>
          <w:sz w:val="20"/>
          <w:szCs w:val="20"/>
        </w:rPr>
      </w:pPr>
      <w:r>
        <w:rPr>
          <w:rFonts w:ascii="Arial" w:eastAsia="Arial" w:hAnsi="Arial" w:cs="Arial"/>
          <w:sz w:val="24"/>
          <w:szCs w:val="24"/>
        </w:rPr>
        <w:t>By working together in Lincolnshire we can:</w:t>
      </w:r>
    </w:p>
    <w:p w14:paraId="4A6F74BD" w14:textId="77777777" w:rsidR="000A3700" w:rsidRDefault="000A3700">
      <w:pPr>
        <w:spacing w:line="58" w:lineRule="exact"/>
        <w:rPr>
          <w:sz w:val="20"/>
          <w:szCs w:val="20"/>
        </w:rPr>
      </w:pPr>
    </w:p>
    <w:p w14:paraId="30DE585E" w14:textId="77777777" w:rsidR="000A3700" w:rsidRDefault="00403E87">
      <w:pPr>
        <w:numPr>
          <w:ilvl w:val="0"/>
          <w:numId w:val="32"/>
        </w:numPr>
        <w:tabs>
          <w:tab w:val="left" w:pos="720"/>
        </w:tabs>
        <w:ind w:left="720" w:hanging="360"/>
        <w:rPr>
          <w:rFonts w:ascii="Symbol" w:eastAsia="Symbol" w:hAnsi="Symbol" w:cs="Symbol"/>
          <w:sz w:val="24"/>
          <w:szCs w:val="24"/>
        </w:rPr>
      </w:pPr>
      <w:r>
        <w:rPr>
          <w:rFonts w:ascii="Arial" w:eastAsia="Arial" w:hAnsi="Arial" w:cs="Arial"/>
          <w:sz w:val="24"/>
          <w:szCs w:val="24"/>
        </w:rPr>
        <w:t>Reduce the number of people in Lincolnshire who experience Domestic Abuse</w:t>
      </w:r>
    </w:p>
    <w:p w14:paraId="5CF0E297" w14:textId="77777777" w:rsidR="000A3700" w:rsidRDefault="000A3700">
      <w:pPr>
        <w:spacing w:line="39" w:lineRule="exact"/>
        <w:rPr>
          <w:rFonts w:ascii="Symbol" w:eastAsia="Symbol" w:hAnsi="Symbol" w:cs="Symbol"/>
          <w:sz w:val="24"/>
          <w:szCs w:val="24"/>
        </w:rPr>
      </w:pPr>
    </w:p>
    <w:p w14:paraId="2031AFE5" w14:textId="77777777" w:rsidR="000A3700" w:rsidRDefault="00403E87">
      <w:pPr>
        <w:numPr>
          <w:ilvl w:val="0"/>
          <w:numId w:val="32"/>
        </w:numPr>
        <w:tabs>
          <w:tab w:val="left" w:pos="720"/>
        </w:tabs>
        <w:ind w:left="720" w:hanging="360"/>
        <w:rPr>
          <w:rFonts w:ascii="Symbol" w:eastAsia="Symbol" w:hAnsi="Symbol" w:cs="Symbol"/>
          <w:sz w:val="24"/>
          <w:szCs w:val="24"/>
        </w:rPr>
      </w:pPr>
      <w:r>
        <w:rPr>
          <w:rFonts w:ascii="Arial" w:eastAsia="Arial" w:hAnsi="Arial" w:cs="Arial"/>
          <w:sz w:val="24"/>
          <w:szCs w:val="24"/>
        </w:rPr>
        <w:t xml:space="preserve">Reduce the length and </w:t>
      </w:r>
      <w:r>
        <w:rPr>
          <w:rFonts w:ascii="Arial" w:eastAsia="Arial" w:hAnsi="Arial" w:cs="Arial"/>
          <w:sz w:val="24"/>
          <w:szCs w:val="24"/>
        </w:rPr>
        <w:t>severity of abuse for victims</w:t>
      </w:r>
    </w:p>
    <w:p w14:paraId="2D35B364" w14:textId="77777777" w:rsidR="000A3700" w:rsidRDefault="000A3700">
      <w:pPr>
        <w:spacing w:line="37" w:lineRule="exact"/>
        <w:rPr>
          <w:rFonts w:ascii="Symbol" w:eastAsia="Symbol" w:hAnsi="Symbol" w:cs="Symbol"/>
          <w:sz w:val="24"/>
          <w:szCs w:val="24"/>
        </w:rPr>
      </w:pPr>
    </w:p>
    <w:p w14:paraId="002FDCF2" w14:textId="77777777" w:rsidR="000A3700" w:rsidRDefault="00403E87">
      <w:pPr>
        <w:numPr>
          <w:ilvl w:val="0"/>
          <w:numId w:val="32"/>
        </w:numPr>
        <w:tabs>
          <w:tab w:val="left" w:pos="720"/>
        </w:tabs>
        <w:spacing w:line="306" w:lineRule="auto"/>
        <w:ind w:left="720" w:hanging="360"/>
        <w:rPr>
          <w:rFonts w:ascii="Symbol" w:eastAsia="Symbol" w:hAnsi="Symbol" w:cs="Symbol"/>
          <w:sz w:val="24"/>
          <w:szCs w:val="24"/>
        </w:rPr>
      </w:pPr>
      <w:r>
        <w:rPr>
          <w:rFonts w:ascii="Arial" w:eastAsia="Arial" w:hAnsi="Arial" w:cs="Arial"/>
          <w:sz w:val="24"/>
          <w:szCs w:val="24"/>
        </w:rPr>
        <w:t>Reduce the number of persons posing a risk of Domestic Abuse through prevention and criminal justice interventions</w:t>
      </w:r>
    </w:p>
    <w:p w14:paraId="473BECAE" w14:textId="77777777" w:rsidR="000A3700" w:rsidRDefault="000A3700">
      <w:pPr>
        <w:spacing w:line="8" w:lineRule="exact"/>
        <w:rPr>
          <w:sz w:val="20"/>
          <w:szCs w:val="20"/>
        </w:rPr>
      </w:pPr>
    </w:p>
    <w:p w14:paraId="60F3B4F7" w14:textId="77777777" w:rsidR="000A3700" w:rsidRDefault="00403E87">
      <w:pPr>
        <w:ind w:left="9600"/>
        <w:rPr>
          <w:sz w:val="20"/>
          <w:szCs w:val="20"/>
        </w:rPr>
      </w:pPr>
      <w:r>
        <w:rPr>
          <w:rFonts w:ascii="Arial" w:eastAsia="Arial" w:hAnsi="Arial" w:cs="Arial"/>
          <w:sz w:val="24"/>
          <w:szCs w:val="24"/>
        </w:rPr>
        <w:t>26</w:t>
      </w:r>
    </w:p>
    <w:p w14:paraId="00724339" w14:textId="77777777" w:rsidR="000A3700" w:rsidRDefault="000A3700">
      <w:pPr>
        <w:sectPr w:rsidR="000A3700">
          <w:pgSz w:w="11920" w:h="16841"/>
          <w:pgMar w:top="1053" w:right="1011" w:bottom="338" w:left="1020" w:header="0" w:footer="0" w:gutter="0"/>
          <w:cols w:space="720" w:equalWidth="0">
            <w:col w:w="9880"/>
          </w:cols>
        </w:sectPr>
      </w:pPr>
    </w:p>
    <w:p w14:paraId="3A898CDE" w14:textId="77777777" w:rsidR="000A3700" w:rsidRDefault="00403E87">
      <w:pPr>
        <w:numPr>
          <w:ilvl w:val="0"/>
          <w:numId w:val="33"/>
        </w:numPr>
        <w:tabs>
          <w:tab w:val="left" w:pos="720"/>
        </w:tabs>
        <w:ind w:left="720" w:hanging="360"/>
        <w:rPr>
          <w:rFonts w:ascii="Symbol" w:eastAsia="Symbol" w:hAnsi="Symbol" w:cs="Symbol"/>
          <w:sz w:val="24"/>
          <w:szCs w:val="24"/>
        </w:rPr>
      </w:pPr>
      <w:bookmarkStart w:id="25" w:name="page27"/>
      <w:bookmarkEnd w:id="25"/>
      <w:r>
        <w:rPr>
          <w:rFonts w:ascii="Arial" w:eastAsia="Arial" w:hAnsi="Arial" w:cs="Arial"/>
          <w:sz w:val="24"/>
          <w:szCs w:val="24"/>
        </w:rPr>
        <w:lastRenderedPageBreak/>
        <w:t>Create a culture in the County that never tolerates domestic abuse</w:t>
      </w:r>
    </w:p>
    <w:p w14:paraId="49EDEC1A" w14:textId="77777777" w:rsidR="000A3700" w:rsidRDefault="000A3700">
      <w:pPr>
        <w:spacing w:line="342" w:lineRule="exact"/>
        <w:rPr>
          <w:sz w:val="20"/>
          <w:szCs w:val="20"/>
        </w:rPr>
      </w:pPr>
    </w:p>
    <w:p w14:paraId="47878360" w14:textId="77777777" w:rsidR="000A3700" w:rsidRDefault="00403E87">
      <w:pPr>
        <w:spacing w:line="287" w:lineRule="auto"/>
        <w:jc w:val="both"/>
        <w:rPr>
          <w:sz w:val="20"/>
          <w:szCs w:val="20"/>
        </w:rPr>
      </w:pPr>
      <w:r>
        <w:rPr>
          <w:rFonts w:ascii="Arial" w:eastAsia="Arial" w:hAnsi="Arial" w:cs="Arial"/>
          <w:sz w:val="24"/>
          <w:szCs w:val="24"/>
        </w:rPr>
        <w:t>Domestic Abuse reaches across our society and communities and can take a many different forms. Our commitments under the Charter extend to anyone we come into contact with, irrespective of whether they have care and support needs or are supported by Adult Care. The Care Act has ensured that Domestic Abuse is included in its Safeguarding guidance. It states:</w:t>
      </w:r>
    </w:p>
    <w:p w14:paraId="34C7E33A" w14:textId="77777777" w:rsidR="000A3700" w:rsidRDefault="000A3700">
      <w:pPr>
        <w:spacing w:line="255" w:lineRule="exact"/>
        <w:rPr>
          <w:sz w:val="20"/>
          <w:szCs w:val="20"/>
        </w:rPr>
      </w:pPr>
    </w:p>
    <w:p w14:paraId="7364EA61" w14:textId="77777777" w:rsidR="000A3700" w:rsidRDefault="00403E87">
      <w:pPr>
        <w:spacing w:line="290" w:lineRule="auto"/>
        <w:jc w:val="both"/>
        <w:rPr>
          <w:sz w:val="20"/>
          <w:szCs w:val="20"/>
        </w:rPr>
      </w:pPr>
      <w:r>
        <w:rPr>
          <w:rFonts w:ascii="Arial" w:eastAsia="Arial" w:hAnsi="Arial" w:cs="Arial"/>
          <w:sz w:val="24"/>
          <w:szCs w:val="24"/>
        </w:rPr>
        <w:t>Many people think that Domestic Abuse is about intimate partners, but it is clear that other family members are included and that much Safeguarding work that occurs at home is, in fact, concerned with domestic abuse. This confirms that Domestic Abuse approaches and legislation can be considered Safeguarding responses in appropriate cases.</w:t>
      </w:r>
    </w:p>
    <w:p w14:paraId="018081EE" w14:textId="77777777" w:rsidR="000A3700" w:rsidRDefault="000A3700">
      <w:pPr>
        <w:spacing w:line="253" w:lineRule="exact"/>
        <w:rPr>
          <w:sz w:val="20"/>
          <w:szCs w:val="20"/>
        </w:rPr>
      </w:pPr>
    </w:p>
    <w:p w14:paraId="3A053026" w14:textId="77777777" w:rsidR="000A3700" w:rsidRDefault="00403E87">
      <w:pPr>
        <w:spacing w:line="320" w:lineRule="auto"/>
        <w:jc w:val="both"/>
        <w:rPr>
          <w:sz w:val="20"/>
          <w:szCs w:val="20"/>
        </w:rPr>
      </w:pPr>
      <w:r>
        <w:rPr>
          <w:rFonts w:ascii="Arial" w:eastAsia="Arial" w:hAnsi="Arial" w:cs="Arial"/>
          <w:sz w:val="24"/>
          <w:szCs w:val="24"/>
        </w:rPr>
        <w:t>The Domestic Abuse charter sets out 10 standards by which Adult Care will be measured against in demonstrating our commitment to tackling Domestic Abuse.</w:t>
      </w:r>
    </w:p>
    <w:p w14:paraId="7414ED7B" w14:textId="77777777" w:rsidR="000A3700" w:rsidRDefault="000A3700">
      <w:pPr>
        <w:spacing w:line="210" w:lineRule="exact"/>
        <w:rPr>
          <w:sz w:val="20"/>
          <w:szCs w:val="20"/>
        </w:rPr>
      </w:pPr>
    </w:p>
    <w:p w14:paraId="61E77E85" w14:textId="77777777" w:rsidR="000A3700" w:rsidRDefault="00403E87">
      <w:pPr>
        <w:rPr>
          <w:sz w:val="20"/>
          <w:szCs w:val="20"/>
        </w:rPr>
      </w:pPr>
      <w:r>
        <w:rPr>
          <w:rFonts w:ascii="Arial" w:eastAsia="Arial" w:hAnsi="Arial" w:cs="Arial"/>
          <w:b/>
          <w:bCs/>
          <w:sz w:val="26"/>
          <w:szCs w:val="26"/>
        </w:rPr>
        <w:t>Domestic Abuse Policies and Procedures</w:t>
      </w:r>
    </w:p>
    <w:p w14:paraId="08ED9175" w14:textId="77777777" w:rsidR="000A3700" w:rsidRDefault="000A3700">
      <w:pPr>
        <w:spacing w:line="323" w:lineRule="exact"/>
        <w:rPr>
          <w:sz w:val="20"/>
          <w:szCs w:val="20"/>
        </w:rPr>
      </w:pPr>
    </w:p>
    <w:p w14:paraId="1CF1E084" w14:textId="77777777" w:rsidR="000A3700" w:rsidRDefault="00403E87">
      <w:pPr>
        <w:spacing w:line="322" w:lineRule="auto"/>
        <w:jc w:val="both"/>
        <w:rPr>
          <w:sz w:val="20"/>
          <w:szCs w:val="20"/>
        </w:rPr>
      </w:pPr>
      <w:r>
        <w:rPr>
          <w:rFonts w:ascii="Arial" w:eastAsia="Arial" w:hAnsi="Arial" w:cs="Arial"/>
          <w:sz w:val="24"/>
          <w:szCs w:val="24"/>
        </w:rPr>
        <w:t xml:space="preserve">Adult Care is fully committed and is required to be compliant with the Lincolnshire County Council Domestic Abuse Policy and </w:t>
      </w:r>
      <w:r>
        <w:rPr>
          <w:rFonts w:ascii="Arial" w:eastAsia="Arial" w:hAnsi="Arial" w:cs="Arial"/>
          <w:sz w:val="24"/>
          <w:szCs w:val="24"/>
        </w:rPr>
        <w:t>Procedures.</w:t>
      </w:r>
    </w:p>
    <w:p w14:paraId="063EE579" w14:textId="77777777" w:rsidR="000A3700" w:rsidRDefault="000A3700">
      <w:pPr>
        <w:spacing w:line="212" w:lineRule="exact"/>
        <w:rPr>
          <w:sz w:val="20"/>
          <w:szCs w:val="20"/>
        </w:rPr>
      </w:pPr>
    </w:p>
    <w:p w14:paraId="35F60B4E" w14:textId="77777777" w:rsidR="000A3700" w:rsidRDefault="00403E87">
      <w:pPr>
        <w:spacing w:line="298" w:lineRule="auto"/>
        <w:jc w:val="both"/>
        <w:rPr>
          <w:sz w:val="20"/>
          <w:szCs w:val="20"/>
        </w:rPr>
      </w:pPr>
      <w:r>
        <w:rPr>
          <w:rFonts w:ascii="Arial" w:eastAsia="Arial" w:hAnsi="Arial" w:cs="Arial"/>
          <w:sz w:val="24"/>
          <w:szCs w:val="24"/>
        </w:rPr>
        <w:t>The Lincolnshire Joint Domestic Abuse Protocol confirms the details of what Adult Care Employees are procedurally required to do in relation to Domestic Abuse and also sets out the procedure for reporting concerns about Domestic Abuse.</w:t>
      </w:r>
    </w:p>
    <w:p w14:paraId="3B1C7997" w14:textId="77777777" w:rsidR="000A3700" w:rsidRDefault="000A3700">
      <w:pPr>
        <w:spacing w:line="238" w:lineRule="exact"/>
        <w:rPr>
          <w:sz w:val="20"/>
          <w:szCs w:val="20"/>
        </w:rPr>
      </w:pPr>
    </w:p>
    <w:p w14:paraId="4E716FEB" w14:textId="77777777" w:rsidR="000A3700" w:rsidRDefault="00403E87">
      <w:pPr>
        <w:spacing w:line="306" w:lineRule="auto"/>
        <w:jc w:val="both"/>
        <w:rPr>
          <w:sz w:val="20"/>
          <w:szCs w:val="20"/>
        </w:rPr>
      </w:pPr>
      <w:r>
        <w:rPr>
          <w:rFonts w:ascii="Arial" w:eastAsia="Arial" w:hAnsi="Arial" w:cs="Arial"/>
          <w:b/>
          <w:bCs/>
          <w:sz w:val="24"/>
          <w:szCs w:val="24"/>
        </w:rPr>
        <w:t>It is critically important that all Adult Care Employees familiarise themselves with the Lincolnshire County Council Domestic Abuse Policies and Procedures and the Lincolnshire Joint Domestic Abuse Protocol.</w:t>
      </w:r>
    </w:p>
    <w:p w14:paraId="70DF70F2" w14:textId="77777777" w:rsidR="000A3700" w:rsidRDefault="000A3700">
      <w:pPr>
        <w:spacing w:line="218" w:lineRule="exact"/>
        <w:rPr>
          <w:sz w:val="20"/>
          <w:szCs w:val="20"/>
        </w:rPr>
      </w:pPr>
    </w:p>
    <w:p w14:paraId="46FCE74E" w14:textId="77777777" w:rsidR="000A3700" w:rsidRDefault="00403E87">
      <w:pPr>
        <w:rPr>
          <w:sz w:val="20"/>
          <w:szCs w:val="20"/>
        </w:rPr>
      </w:pPr>
      <w:r>
        <w:rPr>
          <w:rFonts w:ascii="Arial" w:eastAsia="Arial" w:hAnsi="Arial" w:cs="Arial"/>
          <w:sz w:val="24"/>
          <w:szCs w:val="24"/>
        </w:rPr>
        <w:t>Adult Care does not have separate Domestic Abuse Policies and Procedures.</w:t>
      </w:r>
    </w:p>
    <w:p w14:paraId="6F426AAF" w14:textId="77777777" w:rsidR="000A3700" w:rsidRDefault="000A3700">
      <w:pPr>
        <w:spacing w:line="41" w:lineRule="exact"/>
        <w:rPr>
          <w:sz w:val="20"/>
          <w:szCs w:val="20"/>
        </w:rPr>
      </w:pPr>
    </w:p>
    <w:p w14:paraId="6203A320" w14:textId="77777777" w:rsidR="000A3700" w:rsidRDefault="00403E87">
      <w:pPr>
        <w:spacing w:line="283" w:lineRule="auto"/>
        <w:jc w:val="both"/>
        <w:rPr>
          <w:sz w:val="20"/>
          <w:szCs w:val="20"/>
        </w:rPr>
      </w:pPr>
      <w:r>
        <w:rPr>
          <w:rFonts w:ascii="Arial" w:eastAsia="Arial" w:hAnsi="Arial" w:cs="Arial"/>
          <w:sz w:val="24"/>
          <w:szCs w:val="24"/>
        </w:rPr>
        <w:t>In compliance with the Lincolnshire County Council Domestic Abuse Policy all front line practitioners, including relevant services commissioned by Adult Care with front line delivery, i.e. anyone who comes into contact with members of the public as part of their job, must complete domestic abuse e-learning training as a minimum. Additional training on risk identification, risk assessment, risk management, safety planning and Multi Agency Risk Assessment Conference (MARAC), stalking and harassment, Forced Ma</w:t>
      </w:r>
      <w:r>
        <w:rPr>
          <w:rFonts w:ascii="Arial" w:eastAsia="Arial" w:hAnsi="Arial" w:cs="Arial"/>
          <w:sz w:val="24"/>
          <w:szCs w:val="24"/>
        </w:rPr>
        <w:t>rriage and Honour Based Abuse is mandatory for Adult Social Care front line practitioners.</w:t>
      </w:r>
    </w:p>
    <w:p w14:paraId="4095DDAA" w14:textId="77777777" w:rsidR="000A3700" w:rsidRDefault="000A3700">
      <w:pPr>
        <w:spacing w:line="255" w:lineRule="exact"/>
        <w:rPr>
          <w:sz w:val="20"/>
          <w:szCs w:val="20"/>
        </w:rPr>
      </w:pPr>
    </w:p>
    <w:p w14:paraId="506590D5" w14:textId="77777777" w:rsidR="000A3700" w:rsidRDefault="00403E87">
      <w:pPr>
        <w:rPr>
          <w:sz w:val="20"/>
          <w:szCs w:val="20"/>
        </w:rPr>
      </w:pPr>
      <w:r>
        <w:rPr>
          <w:rFonts w:ascii="Arial" w:eastAsia="Arial" w:hAnsi="Arial" w:cs="Arial"/>
          <w:b/>
          <w:bCs/>
          <w:sz w:val="26"/>
          <w:szCs w:val="26"/>
        </w:rPr>
        <w:t>DASH Risk Assessments and MARAC Meetings</w:t>
      </w:r>
    </w:p>
    <w:p w14:paraId="63721F8E" w14:textId="77777777" w:rsidR="000A3700" w:rsidRDefault="000A3700">
      <w:pPr>
        <w:spacing w:line="325" w:lineRule="exact"/>
        <w:rPr>
          <w:sz w:val="20"/>
          <w:szCs w:val="20"/>
        </w:rPr>
      </w:pPr>
    </w:p>
    <w:p w14:paraId="2C31852C" w14:textId="77777777" w:rsidR="000A3700" w:rsidRDefault="00403E87">
      <w:pPr>
        <w:spacing w:line="297" w:lineRule="auto"/>
        <w:jc w:val="both"/>
        <w:rPr>
          <w:sz w:val="20"/>
          <w:szCs w:val="20"/>
        </w:rPr>
      </w:pPr>
      <w:r>
        <w:rPr>
          <w:rFonts w:ascii="Arial" w:eastAsia="Arial" w:hAnsi="Arial" w:cs="Arial"/>
          <w:sz w:val="24"/>
          <w:szCs w:val="24"/>
        </w:rPr>
        <w:t>DASH Risk Assessments can be completed by front line Adult Care practitioners within Assessment and Care Management Teams, LPFT Assessments and Care Management Teams and Adult Care Safeguarding Team.</w:t>
      </w:r>
    </w:p>
    <w:p w14:paraId="02CEA2C2" w14:textId="77777777" w:rsidR="000A3700" w:rsidRDefault="000A3700">
      <w:pPr>
        <w:spacing w:line="241" w:lineRule="exact"/>
        <w:rPr>
          <w:sz w:val="20"/>
          <w:szCs w:val="20"/>
        </w:rPr>
      </w:pPr>
    </w:p>
    <w:p w14:paraId="4C46A1AD" w14:textId="77777777" w:rsidR="000A3700" w:rsidRDefault="00403E87">
      <w:pPr>
        <w:spacing w:line="289" w:lineRule="auto"/>
        <w:jc w:val="both"/>
        <w:rPr>
          <w:sz w:val="20"/>
          <w:szCs w:val="20"/>
        </w:rPr>
      </w:pPr>
      <w:r>
        <w:rPr>
          <w:rFonts w:ascii="Arial" w:eastAsia="Arial" w:hAnsi="Arial" w:cs="Arial"/>
          <w:b/>
          <w:bCs/>
          <w:sz w:val="24"/>
          <w:szCs w:val="24"/>
        </w:rPr>
        <w:t>Anyone completing a DASH and Risk Assessment should be trained and competent to do so.</w:t>
      </w:r>
    </w:p>
    <w:p w14:paraId="4CB54257" w14:textId="77777777" w:rsidR="000A3700" w:rsidRDefault="000A3700">
      <w:pPr>
        <w:spacing w:line="2" w:lineRule="exact"/>
        <w:rPr>
          <w:sz w:val="20"/>
          <w:szCs w:val="20"/>
        </w:rPr>
      </w:pPr>
    </w:p>
    <w:p w14:paraId="60BEE1F0" w14:textId="77777777" w:rsidR="000A3700" w:rsidRDefault="00403E87">
      <w:pPr>
        <w:ind w:left="9600"/>
        <w:rPr>
          <w:sz w:val="20"/>
          <w:szCs w:val="20"/>
        </w:rPr>
      </w:pPr>
      <w:r>
        <w:rPr>
          <w:rFonts w:ascii="Arial" w:eastAsia="Arial" w:hAnsi="Arial" w:cs="Arial"/>
          <w:sz w:val="24"/>
          <w:szCs w:val="24"/>
        </w:rPr>
        <w:t>27</w:t>
      </w:r>
    </w:p>
    <w:p w14:paraId="15EEA854" w14:textId="77777777" w:rsidR="000A3700" w:rsidRDefault="000A3700">
      <w:pPr>
        <w:sectPr w:rsidR="000A3700">
          <w:pgSz w:w="11920" w:h="16841"/>
          <w:pgMar w:top="1068" w:right="1011" w:bottom="338" w:left="1020" w:header="0" w:footer="0" w:gutter="0"/>
          <w:cols w:space="720" w:equalWidth="0">
            <w:col w:w="9880"/>
          </w:cols>
        </w:sectPr>
      </w:pPr>
    </w:p>
    <w:p w14:paraId="7FBC66D1" w14:textId="77777777" w:rsidR="000A3700" w:rsidRDefault="00403E87">
      <w:pPr>
        <w:spacing w:line="298" w:lineRule="auto"/>
        <w:jc w:val="both"/>
        <w:rPr>
          <w:sz w:val="20"/>
          <w:szCs w:val="20"/>
        </w:rPr>
      </w:pPr>
      <w:bookmarkStart w:id="26" w:name="page28"/>
      <w:bookmarkEnd w:id="26"/>
      <w:r>
        <w:rPr>
          <w:rFonts w:ascii="Arial" w:eastAsia="Arial" w:hAnsi="Arial" w:cs="Arial"/>
          <w:sz w:val="24"/>
          <w:szCs w:val="24"/>
        </w:rPr>
        <w:lastRenderedPageBreak/>
        <w:t xml:space="preserve">Where the DASH Risk Assessment </w:t>
      </w:r>
      <w:r>
        <w:rPr>
          <w:rFonts w:ascii="Arial" w:eastAsia="Arial" w:hAnsi="Arial" w:cs="Arial"/>
          <w:sz w:val="24"/>
          <w:szCs w:val="24"/>
        </w:rPr>
        <w:t>relates to an Employee of Adult Care, additional advice and support should be accessed from the Human Resource Team who also has members of staff to assist with DASH Risk Assessments.</w:t>
      </w:r>
    </w:p>
    <w:p w14:paraId="79C16AFD" w14:textId="77777777" w:rsidR="000A3700" w:rsidRDefault="000A3700">
      <w:pPr>
        <w:spacing w:line="242" w:lineRule="exact"/>
        <w:rPr>
          <w:sz w:val="20"/>
          <w:szCs w:val="20"/>
        </w:rPr>
      </w:pPr>
    </w:p>
    <w:p w14:paraId="0C3270E9" w14:textId="77777777" w:rsidR="000A3700" w:rsidRDefault="00403E87">
      <w:pPr>
        <w:spacing w:line="318" w:lineRule="auto"/>
        <w:jc w:val="both"/>
        <w:rPr>
          <w:sz w:val="20"/>
          <w:szCs w:val="20"/>
        </w:rPr>
      </w:pPr>
      <w:r>
        <w:rPr>
          <w:rFonts w:ascii="Arial" w:eastAsia="Arial" w:hAnsi="Arial" w:cs="Arial"/>
          <w:sz w:val="24"/>
          <w:szCs w:val="24"/>
        </w:rPr>
        <w:t>The DASH Risk assessment is a Risk Assessment tool that may be used as part of a wider Adult Care Risk Assessment or used in its own right.</w:t>
      </w:r>
    </w:p>
    <w:p w14:paraId="06225E02" w14:textId="77777777" w:rsidR="000A3700" w:rsidRDefault="000A3700">
      <w:pPr>
        <w:spacing w:line="221" w:lineRule="exact"/>
        <w:rPr>
          <w:sz w:val="20"/>
          <w:szCs w:val="20"/>
        </w:rPr>
      </w:pPr>
    </w:p>
    <w:p w14:paraId="6F7D3184" w14:textId="77777777" w:rsidR="000A3700" w:rsidRDefault="00403E87">
      <w:pPr>
        <w:spacing w:line="290" w:lineRule="auto"/>
        <w:jc w:val="both"/>
        <w:rPr>
          <w:sz w:val="20"/>
          <w:szCs w:val="20"/>
        </w:rPr>
      </w:pPr>
      <w:r>
        <w:rPr>
          <w:rFonts w:ascii="Arial" w:eastAsia="Arial" w:hAnsi="Arial" w:cs="Arial"/>
          <w:sz w:val="24"/>
          <w:szCs w:val="24"/>
        </w:rPr>
        <w:t>Where an Adult Care member of staff has identified the need to complete a DASH Risk Assessment, the outcome of that Risk Assessment should be discussed with the Line Manager of the person completing the DASH Risk Assessment and details recorded of the outcome of the Risk Assessment.</w:t>
      </w:r>
    </w:p>
    <w:p w14:paraId="30E17709" w14:textId="77777777" w:rsidR="000A3700" w:rsidRDefault="000A3700">
      <w:pPr>
        <w:spacing w:line="253" w:lineRule="exact"/>
        <w:rPr>
          <w:sz w:val="20"/>
          <w:szCs w:val="20"/>
        </w:rPr>
      </w:pPr>
    </w:p>
    <w:p w14:paraId="54A06544" w14:textId="77777777" w:rsidR="000A3700" w:rsidRDefault="00403E87">
      <w:pPr>
        <w:spacing w:line="291" w:lineRule="auto"/>
        <w:jc w:val="both"/>
        <w:rPr>
          <w:sz w:val="20"/>
          <w:szCs w:val="20"/>
        </w:rPr>
      </w:pPr>
      <w:r>
        <w:rPr>
          <w:rFonts w:ascii="Arial" w:eastAsia="Arial" w:hAnsi="Arial" w:cs="Arial"/>
          <w:sz w:val="24"/>
          <w:szCs w:val="24"/>
        </w:rPr>
        <w:t>Where the DASH Risk Assessment relates to an existing Adult Care Case, the DASH Risk Assessment will normally be completed by the Adult Care or LPFT Practitioners. The person completing the DASH Risk Assessment must have received appropriate training and agreed as competent to complete DASH Risk Assessments by the Line Manager.</w:t>
      </w:r>
    </w:p>
    <w:p w14:paraId="2859C91B" w14:textId="77777777" w:rsidR="000A3700" w:rsidRDefault="000A3700">
      <w:pPr>
        <w:spacing w:line="249" w:lineRule="exact"/>
        <w:rPr>
          <w:sz w:val="20"/>
          <w:szCs w:val="20"/>
        </w:rPr>
      </w:pPr>
    </w:p>
    <w:p w14:paraId="1784DDC3" w14:textId="77777777" w:rsidR="000A3700" w:rsidRDefault="00403E87">
      <w:pPr>
        <w:spacing w:line="322" w:lineRule="auto"/>
        <w:jc w:val="both"/>
        <w:rPr>
          <w:sz w:val="20"/>
          <w:szCs w:val="20"/>
        </w:rPr>
      </w:pPr>
      <w:r>
        <w:rPr>
          <w:rFonts w:ascii="Arial" w:eastAsia="Arial" w:hAnsi="Arial" w:cs="Arial"/>
          <w:sz w:val="24"/>
          <w:szCs w:val="24"/>
        </w:rPr>
        <w:t>The Safeguarding Adult Team will also complete DASH Risk Assessments if the case is not already open to Adult Care, or as part of a wider Safeguarding Enquiry.</w:t>
      </w:r>
    </w:p>
    <w:p w14:paraId="5F3C4A38" w14:textId="77777777" w:rsidR="000A3700" w:rsidRDefault="000A3700">
      <w:pPr>
        <w:spacing w:line="212" w:lineRule="exact"/>
        <w:rPr>
          <w:sz w:val="20"/>
          <w:szCs w:val="20"/>
        </w:rPr>
      </w:pPr>
    </w:p>
    <w:p w14:paraId="26F83204" w14:textId="77777777" w:rsidR="000A3700" w:rsidRDefault="00403E87">
      <w:pPr>
        <w:spacing w:line="318" w:lineRule="auto"/>
        <w:jc w:val="both"/>
        <w:rPr>
          <w:sz w:val="20"/>
          <w:szCs w:val="20"/>
        </w:rPr>
      </w:pPr>
      <w:r>
        <w:rPr>
          <w:rFonts w:ascii="Arial" w:eastAsia="Arial" w:hAnsi="Arial" w:cs="Arial"/>
          <w:sz w:val="24"/>
          <w:szCs w:val="24"/>
        </w:rPr>
        <w:t>Where the outcome of the DASH Risk Assessment has concluded that a referral to MARAC is necessary, this should be recorded and the MARAC operations protocol followed.</w:t>
      </w:r>
    </w:p>
    <w:p w14:paraId="1AA39DF8" w14:textId="77777777" w:rsidR="000A3700" w:rsidRDefault="000A3700">
      <w:pPr>
        <w:spacing w:line="221" w:lineRule="exact"/>
        <w:rPr>
          <w:sz w:val="20"/>
          <w:szCs w:val="20"/>
        </w:rPr>
      </w:pPr>
    </w:p>
    <w:p w14:paraId="11EFF6C2" w14:textId="77777777" w:rsidR="000A3700" w:rsidRDefault="00403E87">
      <w:pPr>
        <w:spacing w:line="290" w:lineRule="auto"/>
        <w:jc w:val="both"/>
        <w:rPr>
          <w:sz w:val="20"/>
          <w:szCs w:val="20"/>
        </w:rPr>
      </w:pPr>
      <w:r>
        <w:rPr>
          <w:rFonts w:ascii="Arial" w:eastAsia="Arial" w:hAnsi="Arial" w:cs="Arial"/>
          <w:sz w:val="24"/>
          <w:szCs w:val="24"/>
        </w:rPr>
        <w:t>The Adult Safeguarding Team will represent Adult Care at MARAC meetings, but may be supported by Practitioners within Adult Care Teams. If a MARAC referral is necessary, you should contact the Adult Care Safeguarding Team who will confirm the Adult Care MARAC representative.</w:t>
      </w:r>
    </w:p>
    <w:p w14:paraId="3DDA24C7" w14:textId="77777777" w:rsidR="000A3700" w:rsidRDefault="000A3700">
      <w:pPr>
        <w:spacing w:line="253" w:lineRule="exact"/>
        <w:rPr>
          <w:sz w:val="20"/>
          <w:szCs w:val="20"/>
        </w:rPr>
      </w:pPr>
    </w:p>
    <w:p w14:paraId="74C1B7E3" w14:textId="77777777" w:rsidR="000A3700" w:rsidRDefault="00403E87">
      <w:pPr>
        <w:spacing w:line="297" w:lineRule="auto"/>
        <w:jc w:val="both"/>
        <w:rPr>
          <w:sz w:val="20"/>
          <w:szCs w:val="20"/>
        </w:rPr>
      </w:pPr>
      <w:r>
        <w:rPr>
          <w:rFonts w:ascii="Arial" w:eastAsia="Arial" w:hAnsi="Arial" w:cs="Arial"/>
          <w:sz w:val="24"/>
          <w:szCs w:val="24"/>
        </w:rPr>
        <w:t>For Adult Care and Safeguarding Cases - Adult Care's IT System must always be updated by the person completing the Risk Assessment to confirm that a DASH Risk Assessment has been completed and where a MARAC Referral has been made.</w:t>
      </w:r>
    </w:p>
    <w:p w14:paraId="46B87840" w14:textId="77777777" w:rsidR="000A3700" w:rsidRDefault="000A3700">
      <w:pPr>
        <w:spacing w:line="245" w:lineRule="exact"/>
        <w:rPr>
          <w:sz w:val="20"/>
          <w:szCs w:val="20"/>
        </w:rPr>
      </w:pPr>
    </w:p>
    <w:p w14:paraId="2DEA0199" w14:textId="77777777" w:rsidR="000A3700" w:rsidRDefault="00403E87">
      <w:pPr>
        <w:spacing w:line="320" w:lineRule="auto"/>
        <w:jc w:val="both"/>
        <w:rPr>
          <w:sz w:val="20"/>
          <w:szCs w:val="20"/>
        </w:rPr>
      </w:pPr>
      <w:r>
        <w:rPr>
          <w:rFonts w:ascii="Arial" w:eastAsia="Arial" w:hAnsi="Arial" w:cs="Arial"/>
          <w:sz w:val="24"/>
          <w:szCs w:val="24"/>
        </w:rPr>
        <w:t xml:space="preserve">It </w:t>
      </w:r>
      <w:r>
        <w:rPr>
          <w:rFonts w:ascii="Arial" w:eastAsia="Arial" w:hAnsi="Arial" w:cs="Arial"/>
          <w:sz w:val="24"/>
          <w:szCs w:val="24"/>
        </w:rPr>
        <w:t>should be noted that the wider Joint Domestic Abuse Protocol makes reference also to referral to treatment programmes for persons posing a risk.</w:t>
      </w:r>
    </w:p>
    <w:p w14:paraId="054C15F7" w14:textId="77777777" w:rsidR="000A3700" w:rsidRDefault="000A3700">
      <w:pPr>
        <w:spacing w:line="210" w:lineRule="exact"/>
        <w:rPr>
          <w:sz w:val="20"/>
          <w:szCs w:val="20"/>
        </w:rPr>
      </w:pPr>
    </w:p>
    <w:p w14:paraId="52F34DDE" w14:textId="77777777" w:rsidR="000A3700" w:rsidRDefault="00403E87">
      <w:pPr>
        <w:rPr>
          <w:sz w:val="20"/>
          <w:szCs w:val="20"/>
        </w:rPr>
      </w:pPr>
      <w:r>
        <w:rPr>
          <w:rFonts w:ascii="Arial" w:eastAsia="Arial" w:hAnsi="Arial" w:cs="Arial"/>
          <w:b/>
          <w:bCs/>
          <w:sz w:val="26"/>
          <w:szCs w:val="26"/>
        </w:rPr>
        <w:t>Multi-Agency Public Protection Arrangements (MAPPA)</w:t>
      </w:r>
    </w:p>
    <w:p w14:paraId="5AFF0CC5" w14:textId="77777777" w:rsidR="000A3700" w:rsidRDefault="000A3700">
      <w:pPr>
        <w:spacing w:line="323" w:lineRule="exact"/>
        <w:rPr>
          <w:sz w:val="20"/>
          <w:szCs w:val="20"/>
        </w:rPr>
      </w:pPr>
    </w:p>
    <w:p w14:paraId="0599DA94" w14:textId="77777777" w:rsidR="000A3700" w:rsidRDefault="00403E87">
      <w:pPr>
        <w:spacing w:line="298" w:lineRule="auto"/>
        <w:jc w:val="both"/>
        <w:rPr>
          <w:sz w:val="20"/>
          <w:szCs w:val="20"/>
        </w:rPr>
      </w:pPr>
      <w:r>
        <w:rPr>
          <w:rFonts w:ascii="Arial" w:eastAsia="Arial" w:hAnsi="Arial" w:cs="Arial"/>
          <w:sz w:val="24"/>
          <w:szCs w:val="24"/>
        </w:rPr>
        <w:t>The purpose of the Multi -Agency Public Protection Arrangements (MAPPA) framework is to reduce the risks posed by sexual and violent offenders in order to protect the public, including previous victims, from serious harm.</w:t>
      </w:r>
    </w:p>
    <w:p w14:paraId="7A6320A6" w14:textId="77777777" w:rsidR="000A3700" w:rsidRDefault="000A3700">
      <w:pPr>
        <w:spacing w:line="242" w:lineRule="exact"/>
        <w:rPr>
          <w:sz w:val="20"/>
          <w:szCs w:val="20"/>
        </w:rPr>
      </w:pPr>
    </w:p>
    <w:p w14:paraId="47E88C0C" w14:textId="77777777" w:rsidR="000A3700" w:rsidRDefault="00403E87">
      <w:pPr>
        <w:spacing w:line="296" w:lineRule="auto"/>
        <w:jc w:val="right"/>
        <w:rPr>
          <w:sz w:val="20"/>
          <w:szCs w:val="20"/>
        </w:rPr>
      </w:pPr>
      <w:r>
        <w:rPr>
          <w:rFonts w:ascii="Arial" w:eastAsia="Arial" w:hAnsi="Arial" w:cs="Arial"/>
          <w:sz w:val="24"/>
          <w:szCs w:val="24"/>
        </w:rPr>
        <w:t>The responsible authorities in respect of MAPPA are the Police, Prison and Probation Services who have a duty to ensure that MAPPA is established in each of their geographic areas and to undertake the Risk Assessment and management of all identified  MAPPA offenders (primarily violent offenders on licence or Mental Health orders and all registered 28</w:t>
      </w:r>
    </w:p>
    <w:p w14:paraId="3F51790F" w14:textId="77777777" w:rsidR="000A3700" w:rsidRDefault="000A3700">
      <w:pPr>
        <w:sectPr w:rsidR="000A3700">
          <w:pgSz w:w="11920" w:h="16841"/>
          <w:pgMar w:top="1370" w:right="1011" w:bottom="549" w:left="1020" w:header="0" w:footer="0" w:gutter="0"/>
          <w:cols w:space="720" w:equalWidth="0">
            <w:col w:w="9880"/>
          </w:cols>
        </w:sectPr>
      </w:pPr>
    </w:p>
    <w:p w14:paraId="339DFFFA" w14:textId="77777777" w:rsidR="000A3700" w:rsidRDefault="00403E87">
      <w:pPr>
        <w:rPr>
          <w:sz w:val="20"/>
          <w:szCs w:val="20"/>
        </w:rPr>
      </w:pPr>
      <w:bookmarkStart w:id="27" w:name="page29"/>
      <w:bookmarkEnd w:id="27"/>
      <w:r>
        <w:rPr>
          <w:rFonts w:ascii="Arial" w:eastAsia="Arial" w:hAnsi="Arial" w:cs="Arial"/>
          <w:sz w:val="24"/>
          <w:szCs w:val="24"/>
        </w:rPr>
        <w:lastRenderedPageBreak/>
        <w:t>sex offenders).</w:t>
      </w:r>
    </w:p>
    <w:p w14:paraId="4F71F741" w14:textId="77777777" w:rsidR="000A3700" w:rsidRDefault="000A3700">
      <w:pPr>
        <w:spacing w:line="358" w:lineRule="exact"/>
        <w:rPr>
          <w:sz w:val="20"/>
          <w:szCs w:val="20"/>
        </w:rPr>
      </w:pPr>
    </w:p>
    <w:p w14:paraId="622765DB" w14:textId="77777777" w:rsidR="000A3700" w:rsidRDefault="00403E87">
      <w:pPr>
        <w:spacing w:line="320" w:lineRule="auto"/>
        <w:jc w:val="both"/>
        <w:rPr>
          <w:sz w:val="20"/>
          <w:szCs w:val="20"/>
        </w:rPr>
      </w:pPr>
      <w:r>
        <w:rPr>
          <w:rFonts w:ascii="Arial" w:eastAsia="Arial" w:hAnsi="Arial" w:cs="Arial"/>
          <w:sz w:val="24"/>
          <w:szCs w:val="24"/>
        </w:rPr>
        <w:t>The Police, Prison and Probation Services have a clear statutory duty to share information for MAPPA purposes.</w:t>
      </w:r>
    </w:p>
    <w:p w14:paraId="1C7B7C52" w14:textId="77777777" w:rsidR="000A3700" w:rsidRDefault="000A3700">
      <w:pPr>
        <w:spacing w:line="217" w:lineRule="exact"/>
        <w:rPr>
          <w:sz w:val="20"/>
          <w:szCs w:val="20"/>
        </w:rPr>
      </w:pPr>
    </w:p>
    <w:p w14:paraId="32C1F700" w14:textId="40BA0C7F" w:rsidR="00924BF5" w:rsidRPr="00924BF5" w:rsidRDefault="00403E87" w:rsidP="00924BF5">
      <w:pPr>
        <w:jc w:val="both"/>
        <w:rPr>
          <w:rFonts w:ascii="Aptos Narrow" w:eastAsia="Times New Roman" w:hAnsi="Aptos Narrow"/>
          <w:color w:val="467886"/>
          <w:u w:val="single"/>
        </w:rPr>
      </w:pPr>
      <w:r>
        <w:rPr>
          <w:rFonts w:ascii="Arial" w:eastAsia="Arial" w:hAnsi="Arial" w:cs="Arial"/>
          <w:sz w:val="24"/>
          <w:szCs w:val="24"/>
        </w:rPr>
        <w:t xml:space="preserve">Adult Care, along with all other public bodies has a duty to co-operate with the responsible authorities, including the sharing of information. Guidance on working with the MAPPA arrangements can be found </w:t>
      </w:r>
      <w:hyperlink r:id="rId28" w:history="1">
        <w:r w:rsidR="00924BF5" w:rsidRPr="00924BF5">
          <w:rPr>
            <w:rFonts w:ascii="Arial" w:eastAsia="Times New Roman" w:hAnsi="Arial" w:cs="Arial"/>
            <w:color w:val="0000FF"/>
            <w:sz w:val="24"/>
            <w:szCs w:val="24"/>
            <w:u w:val="single"/>
          </w:rPr>
          <w:t>on Lincolnshire County Council's intranet.</w:t>
        </w:r>
      </w:hyperlink>
    </w:p>
    <w:p w14:paraId="485D0FA2" w14:textId="30EA388C" w:rsidR="000A3700" w:rsidRDefault="000A3700">
      <w:pPr>
        <w:spacing w:line="298" w:lineRule="auto"/>
        <w:jc w:val="both"/>
        <w:rPr>
          <w:rFonts w:ascii="Arial" w:eastAsia="Arial" w:hAnsi="Arial" w:cs="Arial"/>
          <w:sz w:val="24"/>
          <w:szCs w:val="24"/>
        </w:rPr>
      </w:pPr>
    </w:p>
    <w:p w14:paraId="352D9C62" w14:textId="77777777" w:rsidR="000A3700" w:rsidRDefault="000A3700">
      <w:pPr>
        <w:spacing w:line="203" w:lineRule="exact"/>
        <w:rPr>
          <w:sz w:val="20"/>
          <w:szCs w:val="20"/>
        </w:rPr>
      </w:pPr>
    </w:p>
    <w:p w14:paraId="2A4CF9F6" w14:textId="1E3B010A" w:rsidR="00924BF5" w:rsidRPr="00924BF5" w:rsidRDefault="00403E87" w:rsidP="00924BF5">
      <w:pPr>
        <w:jc w:val="both"/>
        <w:rPr>
          <w:rFonts w:ascii="Arial" w:eastAsia="Times New Roman" w:hAnsi="Arial" w:cs="Arial"/>
          <w:color w:val="0000FF"/>
          <w:sz w:val="24"/>
          <w:szCs w:val="24"/>
          <w:u w:val="single"/>
        </w:rPr>
      </w:pPr>
      <w:r>
        <w:rPr>
          <w:rFonts w:ascii="Arial" w:eastAsia="Arial" w:hAnsi="Arial" w:cs="Arial"/>
          <w:sz w:val="24"/>
          <w:szCs w:val="24"/>
        </w:rPr>
        <w:t xml:space="preserve">Adult Care has adopted procedures for ensuring any customers or related records indicate where there is a potential risk posed by someone subject to MAPPA arrangements. Recording guidance can be found </w:t>
      </w:r>
      <w:hyperlink r:id="rId29" w:history="1">
        <w:r w:rsidR="00924BF5" w:rsidRPr="00924BF5">
          <w:rPr>
            <w:rFonts w:ascii="Arial" w:eastAsia="Times New Roman" w:hAnsi="Arial" w:cs="Arial"/>
            <w:color w:val="0000FF"/>
            <w:sz w:val="24"/>
            <w:szCs w:val="24"/>
            <w:u w:val="single"/>
          </w:rPr>
          <w:t>on Lincolnshire County Council's intranet.</w:t>
        </w:r>
      </w:hyperlink>
    </w:p>
    <w:p w14:paraId="31D52FF9" w14:textId="1BC4BE4E" w:rsidR="000A3700" w:rsidRDefault="000A3700">
      <w:pPr>
        <w:spacing w:line="297" w:lineRule="auto"/>
        <w:jc w:val="both"/>
        <w:rPr>
          <w:rFonts w:ascii="Arial" w:eastAsia="Arial" w:hAnsi="Arial" w:cs="Arial"/>
          <w:sz w:val="24"/>
          <w:szCs w:val="24"/>
        </w:rPr>
      </w:pPr>
    </w:p>
    <w:p w14:paraId="5A9E2B2A" w14:textId="77777777" w:rsidR="000A3700" w:rsidRDefault="000A3700">
      <w:pPr>
        <w:spacing w:line="238" w:lineRule="exact"/>
        <w:rPr>
          <w:sz w:val="20"/>
          <w:szCs w:val="20"/>
        </w:rPr>
      </w:pPr>
    </w:p>
    <w:p w14:paraId="00EABD95" w14:textId="77777777" w:rsidR="000A3700" w:rsidRDefault="00403E87">
      <w:pPr>
        <w:rPr>
          <w:sz w:val="20"/>
          <w:szCs w:val="20"/>
        </w:rPr>
      </w:pPr>
      <w:r>
        <w:rPr>
          <w:rFonts w:ascii="Arial" w:eastAsia="Arial" w:hAnsi="Arial" w:cs="Arial"/>
          <w:b/>
          <w:bCs/>
          <w:sz w:val="26"/>
          <w:szCs w:val="26"/>
        </w:rPr>
        <w:t>Tackling Anti-Social Behaviour</w:t>
      </w:r>
    </w:p>
    <w:p w14:paraId="4877B001" w14:textId="77777777" w:rsidR="000A3700" w:rsidRDefault="000A3700">
      <w:pPr>
        <w:spacing w:line="283" w:lineRule="exact"/>
        <w:rPr>
          <w:sz w:val="20"/>
          <w:szCs w:val="20"/>
        </w:rPr>
      </w:pPr>
    </w:p>
    <w:p w14:paraId="32A7FD04" w14:textId="77777777" w:rsidR="000A3700" w:rsidRDefault="00403E87">
      <w:pPr>
        <w:spacing w:line="290" w:lineRule="auto"/>
        <w:jc w:val="both"/>
        <w:rPr>
          <w:sz w:val="20"/>
          <w:szCs w:val="20"/>
        </w:rPr>
      </w:pPr>
      <w:r>
        <w:rPr>
          <w:rFonts w:ascii="Arial" w:eastAsia="Arial" w:hAnsi="Arial" w:cs="Arial"/>
          <w:sz w:val="24"/>
          <w:szCs w:val="24"/>
        </w:rPr>
        <w:t xml:space="preserve">Adult Care is committed to support members of our community whose lives are blighted by anti-social behaviour through working with partners through the Anti-Social Behaviour Risk Assessment Conference – ASBRAC. The ASBRAC is the process </w:t>
      </w:r>
      <w:r>
        <w:rPr>
          <w:rFonts w:ascii="Arial" w:eastAsia="Arial" w:hAnsi="Arial" w:cs="Arial"/>
          <w:sz w:val="24"/>
          <w:szCs w:val="24"/>
        </w:rPr>
        <w:t>used to manage high risk victims, persons posing a risk, and locations of Anti-Social Behaviour (ASB).</w:t>
      </w:r>
    </w:p>
    <w:p w14:paraId="71A261E9" w14:textId="77777777" w:rsidR="000A3700" w:rsidRDefault="000A3700">
      <w:pPr>
        <w:spacing w:line="253" w:lineRule="exact"/>
        <w:rPr>
          <w:sz w:val="20"/>
          <w:szCs w:val="20"/>
        </w:rPr>
      </w:pPr>
    </w:p>
    <w:p w14:paraId="7D931137" w14:textId="77777777" w:rsidR="000A3700" w:rsidRDefault="00403E87">
      <w:pPr>
        <w:rPr>
          <w:sz w:val="20"/>
          <w:szCs w:val="20"/>
        </w:rPr>
      </w:pPr>
      <w:r>
        <w:rPr>
          <w:rFonts w:ascii="Arial" w:eastAsia="Arial" w:hAnsi="Arial" w:cs="Arial"/>
          <w:sz w:val="24"/>
          <w:szCs w:val="24"/>
        </w:rPr>
        <w:t>The key aims of the ASBRAC are:</w:t>
      </w:r>
    </w:p>
    <w:p w14:paraId="0E0868A3" w14:textId="77777777" w:rsidR="000A3700" w:rsidRDefault="000A3700">
      <w:pPr>
        <w:spacing w:line="58" w:lineRule="exact"/>
        <w:rPr>
          <w:sz w:val="20"/>
          <w:szCs w:val="20"/>
        </w:rPr>
      </w:pPr>
    </w:p>
    <w:p w14:paraId="73A30037" w14:textId="77777777" w:rsidR="000A3700" w:rsidRDefault="00403E87">
      <w:pPr>
        <w:numPr>
          <w:ilvl w:val="0"/>
          <w:numId w:val="34"/>
        </w:numPr>
        <w:tabs>
          <w:tab w:val="left" w:pos="720"/>
        </w:tabs>
        <w:ind w:left="720" w:hanging="360"/>
        <w:rPr>
          <w:rFonts w:ascii="Symbol" w:eastAsia="Symbol" w:hAnsi="Symbol" w:cs="Symbol"/>
          <w:sz w:val="24"/>
          <w:szCs w:val="24"/>
        </w:rPr>
      </w:pPr>
      <w:r>
        <w:rPr>
          <w:rFonts w:ascii="Arial" w:eastAsia="Arial" w:hAnsi="Arial" w:cs="Arial"/>
          <w:sz w:val="24"/>
          <w:szCs w:val="24"/>
        </w:rPr>
        <w:t>To identify and reduce the harm of high risk and vulnerable victims of ASB</w:t>
      </w:r>
    </w:p>
    <w:p w14:paraId="4F4C375D" w14:textId="77777777" w:rsidR="000A3700" w:rsidRDefault="000A3700">
      <w:pPr>
        <w:spacing w:line="39" w:lineRule="exact"/>
        <w:rPr>
          <w:rFonts w:ascii="Symbol" w:eastAsia="Symbol" w:hAnsi="Symbol" w:cs="Symbol"/>
          <w:sz w:val="24"/>
          <w:szCs w:val="24"/>
        </w:rPr>
      </w:pPr>
    </w:p>
    <w:p w14:paraId="39F4CE84" w14:textId="77777777" w:rsidR="000A3700" w:rsidRDefault="00403E87">
      <w:pPr>
        <w:numPr>
          <w:ilvl w:val="0"/>
          <w:numId w:val="34"/>
        </w:numPr>
        <w:tabs>
          <w:tab w:val="left" w:pos="720"/>
        </w:tabs>
        <w:ind w:left="720" w:hanging="360"/>
        <w:rPr>
          <w:rFonts w:ascii="Symbol" w:eastAsia="Symbol" w:hAnsi="Symbol" w:cs="Symbol"/>
          <w:sz w:val="24"/>
          <w:szCs w:val="24"/>
        </w:rPr>
      </w:pPr>
      <w:r>
        <w:rPr>
          <w:rFonts w:ascii="Arial" w:eastAsia="Arial" w:hAnsi="Arial" w:cs="Arial"/>
          <w:sz w:val="24"/>
          <w:szCs w:val="24"/>
        </w:rPr>
        <w:t>To share information in order to increase the safety, health and well-being of victims</w:t>
      </w:r>
    </w:p>
    <w:p w14:paraId="7FA36EB9" w14:textId="77777777" w:rsidR="000A3700" w:rsidRDefault="000A3700">
      <w:pPr>
        <w:spacing w:line="39" w:lineRule="exact"/>
        <w:rPr>
          <w:rFonts w:ascii="Symbol" w:eastAsia="Symbol" w:hAnsi="Symbol" w:cs="Symbol"/>
          <w:sz w:val="24"/>
          <w:szCs w:val="24"/>
        </w:rPr>
      </w:pPr>
    </w:p>
    <w:p w14:paraId="3BDBA811" w14:textId="77777777" w:rsidR="000A3700" w:rsidRDefault="00403E87">
      <w:pPr>
        <w:numPr>
          <w:ilvl w:val="0"/>
          <w:numId w:val="34"/>
        </w:numPr>
        <w:tabs>
          <w:tab w:val="left" w:pos="720"/>
        </w:tabs>
        <w:ind w:left="720" w:hanging="360"/>
        <w:rPr>
          <w:rFonts w:ascii="Symbol" w:eastAsia="Symbol" w:hAnsi="Symbol" w:cs="Symbol"/>
          <w:sz w:val="24"/>
          <w:szCs w:val="24"/>
        </w:rPr>
      </w:pPr>
      <w:r>
        <w:rPr>
          <w:rFonts w:ascii="Arial" w:eastAsia="Arial" w:hAnsi="Arial" w:cs="Arial"/>
          <w:sz w:val="24"/>
          <w:szCs w:val="24"/>
        </w:rPr>
        <w:t>To identify and manage ASB hotspot locations</w:t>
      </w:r>
    </w:p>
    <w:p w14:paraId="74CB6D90" w14:textId="77777777" w:rsidR="000A3700" w:rsidRDefault="000A3700">
      <w:pPr>
        <w:spacing w:line="39" w:lineRule="exact"/>
        <w:rPr>
          <w:rFonts w:ascii="Symbol" w:eastAsia="Symbol" w:hAnsi="Symbol" w:cs="Symbol"/>
          <w:sz w:val="24"/>
          <w:szCs w:val="24"/>
        </w:rPr>
      </w:pPr>
    </w:p>
    <w:p w14:paraId="3B3721E7" w14:textId="77777777" w:rsidR="000A3700" w:rsidRDefault="00403E87">
      <w:pPr>
        <w:numPr>
          <w:ilvl w:val="0"/>
          <w:numId w:val="34"/>
        </w:numPr>
        <w:tabs>
          <w:tab w:val="left" w:pos="720"/>
        </w:tabs>
        <w:spacing w:line="274" w:lineRule="auto"/>
        <w:ind w:left="720" w:right="20" w:hanging="360"/>
        <w:rPr>
          <w:rFonts w:ascii="Symbol" w:eastAsia="Symbol" w:hAnsi="Symbol" w:cs="Symbol"/>
          <w:sz w:val="24"/>
          <w:szCs w:val="24"/>
        </w:rPr>
      </w:pPr>
      <w:r>
        <w:rPr>
          <w:rFonts w:ascii="Arial" w:eastAsia="Arial" w:hAnsi="Arial" w:cs="Arial"/>
          <w:sz w:val="24"/>
          <w:szCs w:val="24"/>
        </w:rPr>
        <w:t>To identify and take appropriate action against repeat or high risk persons posing a risk of ASB</w:t>
      </w:r>
    </w:p>
    <w:p w14:paraId="4D1C66AC" w14:textId="77777777" w:rsidR="000A3700" w:rsidRDefault="00403E87">
      <w:pPr>
        <w:numPr>
          <w:ilvl w:val="0"/>
          <w:numId w:val="34"/>
        </w:numPr>
        <w:tabs>
          <w:tab w:val="left" w:pos="720"/>
        </w:tabs>
        <w:spacing w:line="273" w:lineRule="auto"/>
        <w:ind w:left="720" w:hanging="360"/>
        <w:rPr>
          <w:rFonts w:ascii="Symbol" w:eastAsia="Symbol" w:hAnsi="Symbol" w:cs="Symbol"/>
          <w:sz w:val="24"/>
          <w:szCs w:val="24"/>
        </w:rPr>
      </w:pPr>
      <w:r>
        <w:rPr>
          <w:rFonts w:ascii="Arial" w:eastAsia="Arial" w:hAnsi="Arial" w:cs="Arial"/>
          <w:sz w:val="24"/>
          <w:szCs w:val="24"/>
        </w:rPr>
        <w:t>To jointly construct and implement a risk management plan providing professional support to all those identified as at risk and reduce and/or manage the risk of harm</w:t>
      </w:r>
    </w:p>
    <w:p w14:paraId="559BA076" w14:textId="77777777" w:rsidR="000A3700" w:rsidRDefault="000A3700">
      <w:pPr>
        <w:spacing w:line="2" w:lineRule="exact"/>
        <w:rPr>
          <w:rFonts w:ascii="Symbol" w:eastAsia="Symbol" w:hAnsi="Symbol" w:cs="Symbol"/>
          <w:sz w:val="24"/>
          <w:szCs w:val="24"/>
        </w:rPr>
      </w:pPr>
    </w:p>
    <w:p w14:paraId="4E67AFC0" w14:textId="77777777" w:rsidR="000A3700" w:rsidRDefault="00403E87">
      <w:pPr>
        <w:numPr>
          <w:ilvl w:val="0"/>
          <w:numId w:val="34"/>
        </w:numPr>
        <w:tabs>
          <w:tab w:val="left" w:pos="720"/>
        </w:tabs>
        <w:ind w:left="720" w:hanging="360"/>
        <w:rPr>
          <w:rFonts w:ascii="Symbol" w:eastAsia="Symbol" w:hAnsi="Symbol" w:cs="Symbol"/>
          <w:sz w:val="24"/>
          <w:szCs w:val="24"/>
        </w:rPr>
      </w:pPr>
      <w:r>
        <w:rPr>
          <w:rFonts w:ascii="Arial" w:eastAsia="Arial" w:hAnsi="Arial" w:cs="Arial"/>
          <w:sz w:val="24"/>
          <w:szCs w:val="24"/>
        </w:rPr>
        <w:t>To improve agency accountability</w:t>
      </w:r>
    </w:p>
    <w:p w14:paraId="7ACE2D44" w14:textId="77777777" w:rsidR="000A3700" w:rsidRDefault="000A3700">
      <w:pPr>
        <w:spacing w:line="39" w:lineRule="exact"/>
        <w:rPr>
          <w:rFonts w:ascii="Symbol" w:eastAsia="Symbol" w:hAnsi="Symbol" w:cs="Symbol"/>
          <w:sz w:val="24"/>
          <w:szCs w:val="24"/>
        </w:rPr>
      </w:pPr>
    </w:p>
    <w:p w14:paraId="52AB85B5" w14:textId="77777777" w:rsidR="000A3700" w:rsidRDefault="00403E87">
      <w:pPr>
        <w:numPr>
          <w:ilvl w:val="0"/>
          <w:numId w:val="34"/>
        </w:numPr>
        <w:tabs>
          <w:tab w:val="left" w:pos="720"/>
        </w:tabs>
        <w:spacing w:line="305" w:lineRule="auto"/>
        <w:ind w:left="720" w:hanging="360"/>
        <w:rPr>
          <w:rFonts w:ascii="Symbol" w:eastAsia="Symbol" w:hAnsi="Symbol" w:cs="Symbol"/>
          <w:sz w:val="24"/>
          <w:szCs w:val="24"/>
        </w:rPr>
      </w:pPr>
      <w:r>
        <w:rPr>
          <w:rFonts w:ascii="Arial" w:eastAsia="Arial" w:hAnsi="Arial" w:cs="Arial"/>
          <w:sz w:val="24"/>
          <w:szCs w:val="24"/>
        </w:rPr>
        <w:t>To improve support for staff involved in high risk ASB cases by using a Multi- Agency approach</w:t>
      </w:r>
    </w:p>
    <w:p w14:paraId="19356246" w14:textId="77777777" w:rsidR="000A3700" w:rsidRDefault="000A3700">
      <w:pPr>
        <w:spacing w:line="221" w:lineRule="exact"/>
        <w:rPr>
          <w:sz w:val="20"/>
          <w:szCs w:val="20"/>
        </w:rPr>
      </w:pPr>
    </w:p>
    <w:p w14:paraId="3007D206" w14:textId="77777777" w:rsidR="000A3700" w:rsidRDefault="00403E87">
      <w:pPr>
        <w:rPr>
          <w:sz w:val="20"/>
          <w:szCs w:val="20"/>
        </w:rPr>
      </w:pPr>
      <w:r>
        <w:rPr>
          <w:rFonts w:ascii="Arial" w:eastAsia="Arial" w:hAnsi="Arial" w:cs="Arial"/>
          <w:b/>
          <w:bCs/>
          <w:sz w:val="26"/>
          <w:szCs w:val="26"/>
        </w:rPr>
        <w:t>Prevent</w:t>
      </w:r>
    </w:p>
    <w:p w14:paraId="37110BAB" w14:textId="77777777" w:rsidR="000A3700" w:rsidRDefault="000A3700">
      <w:pPr>
        <w:spacing w:line="325" w:lineRule="exact"/>
        <w:rPr>
          <w:sz w:val="20"/>
          <w:szCs w:val="20"/>
        </w:rPr>
      </w:pPr>
    </w:p>
    <w:p w14:paraId="23F970A5" w14:textId="70FEA7C9" w:rsidR="000A3700" w:rsidRDefault="00403E87">
      <w:pPr>
        <w:spacing w:line="290" w:lineRule="auto"/>
        <w:jc w:val="both"/>
        <w:rPr>
          <w:rFonts w:ascii="Arial" w:eastAsia="Arial" w:hAnsi="Arial" w:cs="Arial"/>
          <w:color w:val="000000"/>
          <w:sz w:val="24"/>
          <w:szCs w:val="24"/>
        </w:rPr>
      </w:pPr>
      <w:r>
        <w:rPr>
          <w:rFonts w:ascii="Arial" w:eastAsia="Arial" w:hAnsi="Arial" w:cs="Arial"/>
          <w:sz w:val="24"/>
          <w:szCs w:val="24"/>
        </w:rPr>
        <w:t xml:space="preserve">Prevent is one of the four elements of </w:t>
      </w:r>
      <w:hyperlink r:id="rId30">
        <w:r w:rsidR="000A3700">
          <w:rPr>
            <w:rFonts w:ascii="Arial" w:eastAsia="Arial" w:hAnsi="Arial" w:cs="Arial"/>
            <w:color w:val="0000FF"/>
            <w:sz w:val="24"/>
            <w:szCs w:val="24"/>
            <w:u w:val="single"/>
          </w:rPr>
          <w:t>CONTEST, the Government’s Counter-Terrorism</w:t>
        </w:r>
      </w:hyperlink>
      <w:r>
        <w:rPr>
          <w:rFonts w:ascii="Arial" w:eastAsia="Arial" w:hAnsi="Arial" w:cs="Arial"/>
          <w:sz w:val="24"/>
          <w:szCs w:val="24"/>
        </w:rPr>
        <w:t xml:space="preserve"> </w:t>
      </w:r>
      <w:hyperlink r:id="rId31">
        <w:r w:rsidR="000A3700">
          <w:rPr>
            <w:rFonts w:ascii="Arial" w:eastAsia="Arial" w:hAnsi="Arial" w:cs="Arial"/>
            <w:color w:val="0000FF"/>
            <w:sz w:val="24"/>
            <w:szCs w:val="24"/>
            <w:u w:val="single"/>
          </w:rPr>
          <w:t>Strategy</w:t>
        </w:r>
        <w:r w:rsidR="000A3700">
          <w:rPr>
            <w:rFonts w:ascii="Arial" w:eastAsia="Arial" w:hAnsi="Arial" w:cs="Arial"/>
            <w:color w:val="000000"/>
            <w:sz w:val="24"/>
            <w:szCs w:val="24"/>
          </w:rPr>
          <w:t xml:space="preserve">. </w:t>
        </w:r>
      </w:hyperlink>
      <w:r>
        <w:rPr>
          <w:rFonts w:ascii="Arial" w:eastAsia="Arial" w:hAnsi="Arial" w:cs="Arial"/>
          <w:color w:val="0000FF"/>
          <w:sz w:val="24"/>
          <w:szCs w:val="24"/>
        </w:rPr>
        <w:t xml:space="preserve">It </w:t>
      </w:r>
      <w:r>
        <w:rPr>
          <w:rFonts w:ascii="Arial" w:eastAsia="Arial" w:hAnsi="Arial" w:cs="Arial"/>
          <w:color w:val="000000"/>
          <w:sz w:val="24"/>
          <w:szCs w:val="24"/>
        </w:rPr>
        <w:t>aims to stop people becoming terrorists or supporting terrorism. For more</w:t>
      </w:r>
      <w:r>
        <w:rPr>
          <w:rFonts w:ascii="Arial" w:eastAsia="Arial" w:hAnsi="Arial" w:cs="Arial"/>
          <w:color w:val="0000FF"/>
          <w:sz w:val="24"/>
          <w:szCs w:val="24"/>
        </w:rPr>
        <w:t xml:space="preserve"> </w:t>
      </w:r>
      <w:r>
        <w:rPr>
          <w:rFonts w:ascii="Arial" w:eastAsia="Arial" w:hAnsi="Arial" w:cs="Arial"/>
          <w:color w:val="000000"/>
          <w:sz w:val="24"/>
          <w:szCs w:val="24"/>
        </w:rPr>
        <w:t xml:space="preserve">information about local arrangements and making a referral visit the </w:t>
      </w:r>
      <w:hyperlink r:id="rId32" w:history="1">
        <w:r w:rsidR="00924BF5" w:rsidRPr="00924BF5">
          <w:rPr>
            <w:rStyle w:val="Hyperlink"/>
            <w:rFonts w:ascii="Arial" w:eastAsia="Arial" w:hAnsi="Arial" w:cs="Arial"/>
            <w:color w:val="0000FF"/>
            <w:sz w:val="24"/>
            <w:szCs w:val="24"/>
          </w:rPr>
          <w:t>Prevent Webpage</w:t>
        </w:r>
      </w:hyperlink>
      <w:r w:rsidR="00924BF5">
        <w:rPr>
          <w:rFonts w:ascii="Arial" w:eastAsia="Arial" w:hAnsi="Arial" w:cs="Arial"/>
          <w:color w:val="000000"/>
          <w:sz w:val="24"/>
          <w:szCs w:val="24"/>
        </w:rPr>
        <w:t xml:space="preserve"> </w:t>
      </w:r>
      <w:r>
        <w:rPr>
          <w:rFonts w:ascii="Arial" w:eastAsia="Arial" w:hAnsi="Arial" w:cs="Arial"/>
          <w:color w:val="000000"/>
          <w:sz w:val="24"/>
          <w:szCs w:val="24"/>
        </w:rPr>
        <w:t>on Lincolnshire County Council's website.</w:t>
      </w:r>
    </w:p>
    <w:p w14:paraId="33633565" w14:textId="77777777" w:rsidR="000A3700" w:rsidRDefault="000A3700">
      <w:pPr>
        <w:spacing w:line="253" w:lineRule="exact"/>
        <w:rPr>
          <w:rFonts w:ascii="Arial" w:eastAsia="Arial" w:hAnsi="Arial" w:cs="Arial"/>
          <w:sz w:val="24"/>
          <w:szCs w:val="24"/>
        </w:rPr>
      </w:pPr>
    </w:p>
    <w:p w14:paraId="00043A2A" w14:textId="77777777" w:rsidR="000A3700" w:rsidRDefault="00403E87">
      <w:pPr>
        <w:rPr>
          <w:sz w:val="20"/>
          <w:szCs w:val="20"/>
        </w:rPr>
      </w:pPr>
      <w:r>
        <w:rPr>
          <w:rFonts w:ascii="Arial" w:eastAsia="Arial" w:hAnsi="Arial" w:cs="Arial"/>
          <w:sz w:val="24"/>
          <w:szCs w:val="24"/>
        </w:rPr>
        <w:t>The Prevent Strategy:</w:t>
      </w:r>
    </w:p>
    <w:p w14:paraId="3D3801E6" w14:textId="77777777" w:rsidR="000A3700" w:rsidRDefault="000A3700">
      <w:pPr>
        <w:spacing w:line="58" w:lineRule="exact"/>
        <w:rPr>
          <w:rFonts w:ascii="Arial" w:eastAsia="Arial" w:hAnsi="Arial" w:cs="Arial"/>
          <w:sz w:val="24"/>
          <w:szCs w:val="24"/>
        </w:rPr>
      </w:pPr>
    </w:p>
    <w:p w14:paraId="28ADA794" w14:textId="77777777" w:rsidR="000A3700" w:rsidRDefault="00403E87">
      <w:pPr>
        <w:numPr>
          <w:ilvl w:val="0"/>
          <w:numId w:val="35"/>
        </w:numPr>
        <w:tabs>
          <w:tab w:val="left" w:pos="720"/>
        </w:tabs>
        <w:spacing w:line="273" w:lineRule="auto"/>
        <w:ind w:left="720" w:hanging="360"/>
        <w:rPr>
          <w:rFonts w:ascii="Symbol" w:eastAsia="Symbol" w:hAnsi="Symbol" w:cs="Symbol"/>
          <w:sz w:val="24"/>
          <w:szCs w:val="24"/>
        </w:rPr>
      </w:pPr>
      <w:r>
        <w:rPr>
          <w:rFonts w:ascii="Arial" w:eastAsia="Arial" w:hAnsi="Arial" w:cs="Arial"/>
          <w:sz w:val="24"/>
          <w:szCs w:val="24"/>
        </w:rPr>
        <w:t xml:space="preserve">Responds to the ideological challenge faced from </w:t>
      </w:r>
      <w:r>
        <w:rPr>
          <w:rFonts w:ascii="Arial" w:eastAsia="Arial" w:hAnsi="Arial" w:cs="Arial"/>
          <w:sz w:val="24"/>
          <w:szCs w:val="24"/>
        </w:rPr>
        <w:t>terrorism and aspects of extremism, and the threat faced from those who promote these views</w:t>
      </w:r>
    </w:p>
    <w:p w14:paraId="2902A3FF" w14:textId="77777777" w:rsidR="000A3700" w:rsidRDefault="000A3700">
      <w:pPr>
        <w:spacing w:line="2" w:lineRule="exact"/>
        <w:rPr>
          <w:rFonts w:ascii="Symbol" w:eastAsia="Symbol" w:hAnsi="Symbol" w:cs="Symbol"/>
          <w:sz w:val="24"/>
          <w:szCs w:val="24"/>
        </w:rPr>
      </w:pPr>
    </w:p>
    <w:p w14:paraId="655A2F32" w14:textId="77777777" w:rsidR="000A3700" w:rsidRDefault="00403E87">
      <w:pPr>
        <w:numPr>
          <w:ilvl w:val="0"/>
          <w:numId w:val="35"/>
        </w:numPr>
        <w:tabs>
          <w:tab w:val="left" w:pos="720"/>
        </w:tabs>
        <w:spacing w:line="273" w:lineRule="auto"/>
        <w:ind w:left="720" w:hanging="360"/>
        <w:rPr>
          <w:rFonts w:ascii="Symbol" w:eastAsia="Symbol" w:hAnsi="Symbol" w:cs="Symbol"/>
          <w:sz w:val="24"/>
          <w:szCs w:val="24"/>
        </w:rPr>
      </w:pPr>
      <w:r>
        <w:rPr>
          <w:rFonts w:ascii="Arial" w:eastAsia="Arial" w:hAnsi="Arial" w:cs="Arial"/>
          <w:sz w:val="24"/>
          <w:szCs w:val="24"/>
        </w:rPr>
        <w:t>Provides practical help to prevent people from being drawn into terrorism and ensure they are given appropriate advice and support</w:t>
      </w:r>
    </w:p>
    <w:p w14:paraId="4FD18EE5" w14:textId="77777777" w:rsidR="000A3700" w:rsidRDefault="000A3700">
      <w:pPr>
        <w:spacing w:line="1" w:lineRule="exact"/>
        <w:rPr>
          <w:rFonts w:ascii="Symbol" w:eastAsia="Symbol" w:hAnsi="Symbol" w:cs="Symbol"/>
          <w:sz w:val="24"/>
          <w:szCs w:val="24"/>
        </w:rPr>
      </w:pPr>
    </w:p>
    <w:p w14:paraId="3563B917" w14:textId="77777777" w:rsidR="000A3700" w:rsidRDefault="00403E87">
      <w:pPr>
        <w:numPr>
          <w:ilvl w:val="0"/>
          <w:numId w:val="35"/>
        </w:numPr>
        <w:tabs>
          <w:tab w:val="left" w:pos="720"/>
        </w:tabs>
        <w:spacing w:line="252" w:lineRule="auto"/>
        <w:ind w:left="720" w:hanging="360"/>
        <w:rPr>
          <w:rFonts w:ascii="Symbol" w:eastAsia="Symbol" w:hAnsi="Symbol" w:cs="Symbol"/>
          <w:sz w:val="24"/>
          <w:szCs w:val="24"/>
        </w:rPr>
      </w:pPr>
      <w:r>
        <w:rPr>
          <w:rFonts w:ascii="Arial" w:eastAsia="Arial" w:hAnsi="Arial" w:cs="Arial"/>
          <w:sz w:val="24"/>
          <w:szCs w:val="24"/>
        </w:rPr>
        <w:t>Works with a wide range of sectors (including Education, Criminal Justice, Faith, Charities, online and Health) where there are risks of radicalisation</w:t>
      </w:r>
    </w:p>
    <w:p w14:paraId="4DC06F49" w14:textId="77777777" w:rsidR="000A3700" w:rsidRDefault="000A3700">
      <w:pPr>
        <w:spacing w:line="2" w:lineRule="exact"/>
        <w:rPr>
          <w:rFonts w:ascii="Arial" w:eastAsia="Arial" w:hAnsi="Arial" w:cs="Arial"/>
          <w:sz w:val="24"/>
          <w:szCs w:val="24"/>
        </w:rPr>
      </w:pPr>
    </w:p>
    <w:p w14:paraId="6A7A2BBE" w14:textId="77777777" w:rsidR="000A3700" w:rsidRDefault="00403E87">
      <w:pPr>
        <w:ind w:left="9600"/>
        <w:rPr>
          <w:sz w:val="20"/>
          <w:szCs w:val="20"/>
        </w:rPr>
      </w:pPr>
      <w:r>
        <w:rPr>
          <w:rFonts w:ascii="Arial" w:eastAsia="Arial" w:hAnsi="Arial" w:cs="Arial"/>
          <w:sz w:val="24"/>
          <w:szCs w:val="24"/>
        </w:rPr>
        <w:t>29</w:t>
      </w:r>
    </w:p>
    <w:p w14:paraId="6BED0B43" w14:textId="77777777" w:rsidR="000A3700" w:rsidRDefault="000A3700">
      <w:pPr>
        <w:sectPr w:rsidR="000A3700">
          <w:pgSz w:w="11920" w:h="16841"/>
          <w:pgMar w:top="1053" w:right="1011" w:bottom="338" w:left="1020" w:header="0" w:footer="0" w:gutter="0"/>
          <w:cols w:space="720" w:equalWidth="0">
            <w:col w:w="9880"/>
          </w:cols>
        </w:sectPr>
      </w:pPr>
    </w:p>
    <w:p w14:paraId="7FD5F11D" w14:textId="77777777" w:rsidR="000A3700" w:rsidRDefault="00403E87">
      <w:pPr>
        <w:spacing w:line="320" w:lineRule="auto"/>
        <w:jc w:val="both"/>
        <w:rPr>
          <w:sz w:val="20"/>
          <w:szCs w:val="20"/>
        </w:rPr>
      </w:pPr>
      <w:bookmarkStart w:id="28" w:name="page30"/>
      <w:bookmarkEnd w:id="28"/>
      <w:r>
        <w:rPr>
          <w:rFonts w:ascii="Arial" w:eastAsia="Arial" w:hAnsi="Arial" w:cs="Arial"/>
          <w:sz w:val="24"/>
          <w:szCs w:val="24"/>
        </w:rPr>
        <w:lastRenderedPageBreak/>
        <w:t>Prevent covers all forms of terrorism, including far right extremism and some aspects of non-violent extremism.</w:t>
      </w:r>
    </w:p>
    <w:p w14:paraId="4D8FD567" w14:textId="77777777" w:rsidR="000A3700" w:rsidRDefault="000A3700">
      <w:pPr>
        <w:spacing w:line="217" w:lineRule="exact"/>
        <w:rPr>
          <w:sz w:val="20"/>
          <w:szCs w:val="20"/>
        </w:rPr>
      </w:pPr>
    </w:p>
    <w:p w14:paraId="21FAB19A" w14:textId="77777777" w:rsidR="000A3700" w:rsidRDefault="00403E87">
      <w:pPr>
        <w:spacing w:line="280" w:lineRule="auto"/>
        <w:jc w:val="both"/>
        <w:rPr>
          <w:sz w:val="20"/>
          <w:szCs w:val="20"/>
        </w:rPr>
      </w:pPr>
      <w:r>
        <w:rPr>
          <w:rFonts w:ascii="Arial" w:eastAsia="Arial" w:hAnsi="Arial" w:cs="Arial"/>
          <w:sz w:val="24"/>
          <w:szCs w:val="24"/>
        </w:rPr>
        <w:t>The Home Office works with Local Authorities, a wide range of Government Departments, and community organisations to deliver the Prevent Strategy. Measures to challenge extremism in the UK include:</w:t>
      </w:r>
    </w:p>
    <w:p w14:paraId="297C2AFA" w14:textId="77777777" w:rsidR="000A3700" w:rsidRDefault="000A3700">
      <w:pPr>
        <w:spacing w:line="1" w:lineRule="exact"/>
        <w:rPr>
          <w:sz w:val="20"/>
          <w:szCs w:val="20"/>
        </w:rPr>
      </w:pPr>
    </w:p>
    <w:p w14:paraId="1B897DFB" w14:textId="77777777" w:rsidR="000A3700" w:rsidRDefault="00403E87">
      <w:pPr>
        <w:numPr>
          <w:ilvl w:val="0"/>
          <w:numId w:val="36"/>
        </w:numPr>
        <w:tabs>
          <w:tab w:val="left" w:pos="720"/>
        </w:tabs>
        <w:spacing w:line="273" w:lineRule="auto"/>
        <w:ind w:left="720" w:hanging="360"/>
        <w:jc w:val="both"/>
        <w:rPr>
          <w:rFonts w:ascii="Symbol" w:eastAsia="Symbol" w:hAnsi="Symbol" w:cs="Symbol"/>
          <w:sz w:val="24"/>
          <w:szCs w:val="24"/>
        </w:rPr>
      </w:pPr>
      <w:r>
        <w:rPr>
          <w:rFonts w:ascii="Arial" w:eastAsia="Arial" w:hAnsi="Arial" w:cs="Arial"/>
          <w:sz w:val="24"/>
          <w:szCs w:val="24"/>
        </w:rPr>
        <w:t xml:space="preserve">giving guidance to Local Authorities and </w:t>
      </w:r>
      <w:r>
        <w:rPr>
          <w:rFonts w:ascii="Arial" w:eastAsia="Arial" w:hAnsi="Arial" w:cs="Arial"/>
          <w:sz w:val="24"/>
          <w:szCs w:val="24"/>
        </w:rPr>
        <w:t>institutions to understand the threat from extremism and the statutory powers available to them to challenge extremist speakers</w:t>
      </w:r>
    </w:p>
    <w:p w14:paraId="04B2D2C4" w14:textId="77777777" w:rsidR="000A3700" w:rsidRDefault="000A3700">
      <w:pPr>
        <w:spacing w:line="2" w:lineRule="exact"/>
        <w:rPr>
          <w:rFonts w:ascii="Symbol" w:eastAsia="Symbol" w:hAnsi="Symbol" w:cs="Symbol"/>
          <w:sz w:val="24"/>
          <w:szCs w:val="24"/>
        </w:rPr>
      </w:pPr>
    </w:p>
    <w:p w14:paraId="5B4C4EBE" w14:textId="77777777" w:rsidR="000A3700" w:rsidRDefault="00403E87">
      <w:pPr>
        <w:numPr>
          <w:ilvl w:val="0"/>
          <w:numId w:val="36"/>
        </w:numPr>
        <w:tabs>
          <w:tab w:val="left" w:pos="720"/>
        </w:tabs>
        <w:spacing w:line="273" w:lineRule="auto"/>
        <w:ind w:left="720" w:hanging="360"/>
        <w:rPr>
          <w:rFonts w:ascii="Symbol" w:eastAsia="Symbol" w:hAnsi="Symbol" w:cs="Symbol"/>
          <w:sz w:val="24"/>
          <w:szCs w:val="24"/>
        </w:rPr>
      </w:pPr>
      <w:r>
        <w:rPr>
          <w:rFonts w:ascii="Arial" w:eastAsia="Arial" w:hAnsi="Arial" w:cs="Arial"/>
          <w:sz w:val="24"/>
          <w:szCs w:val="24"/>
        </w:rPr>
        <w:t>funding a specialist Police Unit which works to remove online content that breaches terrorist legislation</w:t>
      </w:r>
    </w:p>
    <w:p w14:paraId="1975A8F1" w14:textId="77777777" w:rsidR="000A3700" w:rsidRDefault="000A3700">
      <w:pPr>
        <w:spacing w:line="2" w:lineRule="exact"/>
        <w:rPr>
          <w:rFonts w:ascii="Symbol" w:eastAsia="Symbol" w:hAnsi="Symbol" w:cs="Symbol"/>
          <w:sz w:val="24"/>
          <w:szCs w:val="24"/>
        </w:rPr>
      </w:pPr>
    </w:p>
    <w:p w14:paraId="51DED7D4" w14:textId="77777777" w:rsidR="000A3700" w:rsidRDefault="00403E87">
      <w:pPr>
        <w:numPr>
          <w:ilvl w:val="0"/>
          <w:numId w:val="36"/>
        </w:numPr>
        <w:tabs>
          <w:tab w:val="left" w:pos="720"/>
        </w:tabs>
        <w:spacing w:line="275" w:lineRule="auto"/>
        <w:ind w:left="720" w:hanging="360"/>
        <w:jc w:val="both"/>
        <w:rPr>
          <w:rFonts w:ascii="Symbol" w:eastAsia="Symbol" w:hAnsi="Symbol" w:cs="Symbol"/>
          <w:sz w:val="24"/>
          <w:szCs w:val="24"/>
        </w:rPr>
      </w:pPr>
      <w:r>
        <w:rPr>
          <w:rFonts w:ascii="Arial" w:eastAsia="Arial" w:hAnsi="Arial" w:cs="Arial"/>
          <w:sz w:val="24"/>
          <w:szCs w:val="24"/>
        </w:rPr>
        <w:t>supporting community based campaigns and activity which can effectively rebut terrorist and extremist propaganda and offer alternative views to our most vulnerable target audiences</w:t>
      </w:r>
    </w:p>
    <w:p w14:paraId="6D0AB548" w14:textId="77777777" w:rsidR="000A3700" w:rsidRDefault="00403E87">
      <w:pPr>
        <w:numPr>
          <w:ilvl w:val="0"/>
          <w:numId w:val="36"/>
        </w:numPr>
        <w:tabs>
          <w:tab w:val="left" w:pos="720"/>
        </w:tabs>
        <w:spacing w:line="282" w:lineRule="auto"/>
        <w:ind w:left="720" w:hanging="360"/>
        <w:jc w:val="both"/>
        <w:rPr>
          <w:rFonts w:ascii="Arial" w:eastAsia="Arial" w:hAnsi="Arial" w:cs="Arial"/>
          <w:color w:val="0000FF"/>
          <w:sz w:val="24"/>
          <w:szCs w:val="24"/>
        </w:rPr>
      </w:pPr>
      <w:r>
        <w:rPr>
          <w:rFonts w:ascii="Arial" w:eastAsia="Arial" w:hAnsi="Arial" w:cs="Arial"/>
          <w:sz w:val="24"/>
          <w:szCs w:val="24"/>
        </w:rPr>
        <w:t xml:space="preserve">supporting people who are at risk of being drawn into terrorist activity through the Channel process, which involves several agencies working together to give individuals access to services such as Health and Education, specialist mentoring and diversionary activities - more information on Channel can be found in the </w:t>
      </w:r>
      <w:hyperlink r:id="rId33">
        <w:r w:rsidR="000A3700">
          <w:rPr>
            <w:rFonts w:ascii="Arial" w:eastAsia="Arial" w:hAnsi="Arial" w:cs="Arial"/>
            <w:color w:val="0000FF"/>
            <w:sz w:val="24"/>
            <w:szCs w:val="24"/>
            <w:u w:val="single"/>
          </w:rPr>
          <w:t>Channel</w:t>
        </w:r>
      </w:hyperlink>
      <w:r>
        <w:rPr>
          <w:rFonts w:ascii="Arial" w:eastAsia="Arial" w:hAnsi="Arial" w:cs="Arial"/>
          <w:sz w:val="24"/>
          <w:szCs w:val="24"/>
        </w:rPr>
        <w:t xml:space="preserve"> </w:t>
      </w:r>
      <w:hyperlink r:id="rId34">
        <w:r w:rsidR="000A3700">
          <w:rPr>
            <w:rFonts w:ascii="Arial" w:eastAsia="Arial" w:hAnsi="Arial" w:cs="Arial"/>
            <w:color w:val="0000FF"/>
            <w:sz w:val="24"/>
            <w:szCs w:val="24"/>
            <w:u w:val="single"/>
          </w:rPr>
          <w:t>Guidance</w:t>
        </w:r>
        <w:r w:rsidR="000A3700">
          <w:rPr>
            <w:rFonts w:ascii="Arial" w:eastAsia="Arial" w:hAnsi="Arial" w:cs="Arial"/>
            <w:color w:val="0000FF"/>
            <w:sz w:val="24"/>
            <w:szCs w:val="24"/>
          </w:rPr>
          <w:t xml:space="preserve"> </w:t>
        </w:r>
      </w:hyperlink>
      <w:r>
        <w:rPr>
          <w:rFonts w:ascii="Arial" w:eastAsia="Arial" w:hAnsi="Arial" w:cs="Arial"/>
          <w:color w:val="000000"/>
          <w:sz w:val="24"/>
          <w:szCs w:val="24"/>
        </w:rPr>
        <w:t>and</w:t>
      </w:r>
      <w:r>
        <w:rPr>
          <w:rFonts w:ascii="Arial" w:eastAsia="Arial" w:hAnsi="Arial" w:cs="Arial"/>
          <w:color w:val="0000FF"/>
          <w:sz w:val="24"/>
          <w:szCs w:val="24"/>
        </w:rPr>
        <w:t xml:space="preserve"> </w:t>
      </w:r>
      <w:hyperlink r:id="rId35">
        <w:r w:rsidR="000A3700">
          <w:rPr>
            <w:rFonts w:ascii="Arial" w:eastAsia="Arial" w:hAnsi="Arial" w:cs="Arial"/>
            <w:color w:val="0000FF"/>
            <w:sz w:val="24"/>
            <w:szCs w:val="24"/>
            <w:u w:val="single"/>
          </w:rPr>
          <w:t>Channel Vulnerability Assessment.</w:t>
        </w:r>
      </w:hyperlink>
    </w:p>
    <w:p w14:paraId="4ED9801E" w14:textId="77777777" w:rsidR="000A3700" w:rsidRDefault="000A3700">
      <w:pPr>
        <w:spacing w:line="263" w:lineRule="exact"/>
        <w:rPr>
          <w:rFonts w:ascii="Arial" w:eastAsia="Arial" w:hAnsi="Arial" w:cs="Arial"/>
          <w:sz w:val="24"/>
          <w:szCs w:val="24"/>
        </w:rPr>
      </w:pPr>
    </w:p>
    <w:p w14:paraId="0914ED92" w14:textId="77777777" w:rsidR="000A3700" w:rsidRDefault="00403E87">
      <w:pPr>
        <w:spacing w:line="297" w:lineRule="auto"/>
        <w:jc w:val="both"/>
        <w:rPr>
          <w:sz w:val="20"/>
          <w:szCs w:val="20"/>
        </w:rPr>
      </w:pPr>
      <w:r>
        <w:rPr>
          <w:rFonts w:ascii="Arial" w:eastAsia="Arial" w:hAnsi="Arial" w:cs="Arial"/>
          <w:sz w:val="24"/>
          <w:szCs w:val="24"/>
        </w:rPr>
        <w:t>Lincolnshire County Council Adult Care staff are required to attend briefings and be aware of steps they can take to identify and address the threat of radicalisation to people they work with.</w:t>
      </w:r>
    </w:p>
    <w:p w14:paraId="02EAB862" w14:textId="77777777" w:rsidR="000A3700" w:rsidRDefault="000A3700">
      <w:pPr>
        <w:spacing w:line="200" w:lineRule="exact"/>
        <w:rPr>
          <w:rFonts w:ascii="Arial" w:eastAsia="Arial" w:hAnsi="Arial" w:cs="Arial"/>
          <w:sz w:val="24"/>
          <w:szCs w:val="24"/>
        </w:rPr>
      </w:pPr>
    </w:p>
    <w:p w14:paraId="01B03FE0" w14:textId="77777777" w:rsidR="000A3700" w:rsidRDefault="000A3700">
      <w:pPr>
        <w:spacing w:line="200" w:lineRule="exact"/>
        <w:rPr>
          <w:rFonts w:ascii="Arial" w:eastAsia="Arial" w:hAnsi="Arial" w:cs="Arial"/>
          <w:sz w:val="24"/>
          <w:szCs w:val="24"/>
        </w:rPr>
      </w:pPr>
    </w:p>
    <w:p w14:paraId="618F37A9" w14:textId="77777777" w:rsidR="000A3700" w:rsidRDefault="000A3700">
      <w:pPr>
        <w:spacing w:line="200" w:lineRule="exact"/>
        <w:rPr>
          <w:rFonts w:ascii="Arial" w:eastAsia="Arial" w:hAnsi="Arial" w:cs="Arial"/>
          <w:sz w:val="24"/>
          <w:szCs w:val="24"/>
        </w:rPr>
      </w:pPr>
    </w:p>
    <w:p w14:paraId="4E574394" w14:textId="77777777" w:rsidR="000A3700" w:rsidRDefault="000A3700">
      <w:pPr>
        <w:spacing w:line="200" w:lineRule="exact"/>
        <w:rPr>
          <w:rFonts w:ascii="Arial" w:eastAsia="Arial" w:hAnsi="Arial" w:cs="Arial"/>
          <w:sz w:val="24"/>
          <w:szCs w:val="24"/>
        </w:rPr>
      </w:pPr>
    </w:p>
    <w:p w14:paraId="04C85A43" w14:textId="77777777" w:rsidR="000A3700" w:rsidRDefault="000A3700">
      <w:pPr>
        <w:spacing w:line="200" w:lineRule="exact"/>
        <w:rPr>
          <w:rFonts w:ascii="Arial" w:eastAsia="Arial" w:hAnsi="Arial" w:cs="Arial"/>
          <w:sz w:val="24"/>
          <w:szCs w:val="24"/>
        </w:rPr>
      </w:pPr>
    </w:p>
    <w:p w14:paraId="153B797C" w14:textId="77777777" w:rsidR="000A3700" w:rsidRDefault="000A3700">
      <w:pPr>
        <w:spacing w:line="200" w:lineRule="exact"/>
        <w:rPr>
          <w:rFonts w:ascii="Arial" w:eastAsia="Arial" w:hAnsi="Arial" w:cs="Arial"/>
          <w:sz w:val="24"/>
          <w:szCs w:val="24"/>
        </w:rPr>
      </w:pPr>
    </w:p>
    <w:p w14:paraId="25B045EB" w14:textId="77777777" w:rsidR="000A3700" w:rsidRDefault="000A3700">
      <w:pPr>
        <w:spacing w:line="200" w:lineRule="exact"/>
        <w:rPr>
          <w:rFonts w:ascii="Arial" w:eastAsia="Arial" w:hAnsi="Arial" w:cs="Arial"/>
          <w:sz w:val="24"/>
          <w:szCs w:val="24"/>
        </w:rPr>
      </w:pPr>
    </w:p>
    <w:p w14:paraId="767700DD" w14:textId="77777777" w:rsidR="000A3700" w:rsidRDefault="000A3700">
      <w:pPr>
        <w:spacing w:line="200" w:lineRule="exact"/>
        <w:rPr>
          <w:rFonts w:ascii="Arial" w:eastAsia="Arial" w:hAnsi="Arial" w:cs="Arial"/>
          <w:sz w:val="24"/>
          <w:szCs w:val="24"/>
        </w:rPr>
      </w:pPr>
    </w:p>
    <w:p w14:paraId="4E691CD7" w14:textId="77777777" w:rsidR="000A3700" w:rsidRDefault="000A3700">
      <w:pPr>
        <w:spacing w:line="200" w:lineRule="exact"/>
        <w:rPr>
          <w:rFonts w:ascii="Arial" w:eastAsia="Arial" w:hAnsi="Arial" w:cs="Arial"/>
          <w:sz w:val="24"/>
          <w:szCs w:val="24"/>
        </w:rPr>
      </w:pPr>
    </w:p>
    <w:p w14:paraId="31843601" w14:textId="77777777" w:rsidR="000A3700" w:rsidRDefault="000A3700">
      <w:pPr>
        <w:spacing w:line="200" w:lineRule="exact"/>
        <w:rPr>
          <w:rFonts w:ascii="Arial" w:eastAsia="Arial" w:hAnsi="Arial" w:cs="Arial"/>
          <w:sz w:val="24"/>
          <w:szCs w:val="24"/>
        </w:rPr>
      </w:pPr>
    </w:p>
    <w:p w14:paraId="38188C4C" w14:textId="77777777" w:rsidR="000A3700" w:rsidRDefault="000A3700">
      <w:pPr>
        <w:spacing w:line="200" w:lineRule="exact"/>
        <w:rPr>
          <w:rFonts w:ascii="Arial" w:eastAsia="Arial" w:hAnsi="Arial" w:cs="Arial"/>
          <w:sz w:val="24"/>
          <w:szCs w:val="24"/>
        </w:rPr>
      </w:pPr>
    </w:p>
    <w:p w14:paraId="20CB0179" w14:textId="77777777" w:rsidR="000A3700" w:rsidRDefault="000A3700">
      <w:pPr>
        <w:spacing w:line="200" w:lineRule="exact"/>
        <w:rPr>
          <w:rFonts w:ascii="Arial" w:eastAsia="Arial" w:hAnsi="Arial" w:cs="Arial"/>
          <w:sz w:val="24"/>
          <w:szCs w:val="24"/>
        </w:rPr>
      </w:pPr>
    </w:p>
    <w:p w14:paraId="27044BD6" w14:textId="77777777" w:rsidR="000A3700" w:rsidRDefault="000A3700">
      <w:pPr>
        <w:spacing w:line="200" w:lineRule="exact"/>
        <w:rPr>
          <w:rFonts w:ascii="Arial" w:eastAsia="Arial" w:hAnsi="Arial" w:cs="Arial"/>
          <w:sz w:val="24"/>
          <w:szCs w:val="24"/>
        </w:rPr>
      </w:pPr>
    </w:p>
    <w:p w14:paraId="6ADE1227" w14:textId="77777777" w:rsidR="000A3700" w:rsidRDefault="000A3700">
      <w:pPr>
        <w:spacing w:line="200" w:lineRule="exact"/>
        <w:rPr>
          <w:rFonts w:ascii="Arial" w:eastAsia="Arial" w:hAnsi="Arial" w:cs="Arial"/>
          <w:sz w:val="24"/>
          <w:szCs w:val="24"/>
        </w:rPr>
      </w:pPr>
    </w:p>
    <w:p w14:paraId="646B51F6" w14:textId="77777777" w:rsidR="000A3700" w:rsidRDefault="000A3700">
      <w:pPr>
        <w:spacing w:line="200" w:lineRule="exact"/>
        <w:rPr>
          <w:rFonts w:ascii="Arial" w:eastAsia="Arial" w:hAnsi="Arial" w:cs="Arial"/>
          <w:sz w:val="24"/>
          <w:szCs w:val="24"/>
        </w:rPr>
      </w:pPr>
    </w:p>
    <w:p w14:paraId="04342483" w14:textId="77777777" w:rsidR="000A3700" w:rsidRDefault="000A3700">
      <w:pPr>
        <w:spacing w:line="200" w:lineRule="exact"/>
        <w:rPr>
          <w:rFonts w:ascii="Arial" w:eastAsia="Arial" w:hAnsi="Arial" w:cs="Arial"/>
          <w:sz w:val="24"/>
          <w:szCs w:val="24"/>
        </w:rPr>
      </w:pPr>
    </w:p>
    <w:p w14:paraId="5F695668" w14:textId="77777777" w:rsidR="000A3700" w:rsidRDefault="000A3700">
      <w:pPr>
        <w:spacing w:line="200" w:lineRule="exact"/>
        <w:rPr>
          <w:rFonts w:ascii="Arial" w:eastAsia="Arial" w:hAnsi="Arial" w:cs="Arial"/>
          <w:sz w:val="24"/>
          <w:szCs w:val="24"/>
        </w:rPr>
      </w:pPr>
    </w:p>
    <w:p w14:paraId="6724C30C" w14:textId="77777777" w:rsidR="000A3700" w:rsidRDefault="000A3700">
      <w:pPr>
        <w:spacing w:line="200" w:lineRule="exact"/>
        <w:rPr>
          <w:rFonts w:ascii="Arial" w:eastAsia="Arial" w:hAnsi="Arial" w:cs="Arial"/>
          <w:sz w:val="24"/>
          <w:szCs w:val="24"/>
        </w:rPr>
      </w:pPr>
    </w:p>
    <w:p w14:paraId="085B9973" w14:textId="77777777" w:rsidR="000A3700" w:rsidRDefault="000A3700">
      <w:pPr>
        <w:spacing w:line="200" w:lineRule="exact"/>
        <w:rPr>
          <w:rFonts w:ascii="Arial" w:eastAsia="Arial" w:hAnsi="Arial" w:cs="Arial"/>
          <w:sz w:val="24"/>
          <w:szCs w:val="24"/>
        </w:rPr>
      </w:pPr>
    </w:p>
    <w:p w14:paraId="3D1A8E72" w14:textId="77777777" w:rsidR="000A3700" w:rsidRDefault="000A3700">
      <w:pPr>
        <w:spacing w:line="200" w:lineRule="exact"/>
        <w:rPr>
          <w:rFonts w:ascii="Arial" w:eastAsia="Arial" w:hAnsi="Arial" w:cs="Arial"/>
          <w:sz w:val="24"/>
          <w:szCs w:val="24"/>
        </w:rPr>
      </w:pPr>
    </w:p>
    <w:p w14:paraId="3ED771B2" w14:textId="77777777" w:rsidR="000A3700" w:rsidRDefault="000A3700">
      <w:pPr>
        <w:spacing w:line="200" w:lineRule="exact"/>
        <w:rPr>
          <w:rFonts w:ascii="Arial" w:eastAsia="Arial" w:hAnsi="Arial" w:cs="Arial"/>
          <w:sz w:val="24"/>
          <w:szCs w:val="24"/>
        </w:rPr>
      </w:pPr>
    </w:p>
    <w:p w14:paraId="6A31A209" w14:textId="77777777" w:rsidR="000A3700" w:rsidRDefault="000A3700">
      <w:pPr>
        <w:spacing w:line="200" w:lineRule="exact"/>
        <w:rPr>
          <w:rFonts w:ascii="Arial" w:eastAsia="Arial" w:hAnsi="Arial" w:cs="Arial"/>
          <w:sz w:val="24"/>
          <w:szCs w:val="24"/>
        </w:rPr>
      </w:pPr>
    </w:p>
    <w:p w14:paraId="0D223473" w14:textId="77777777" w:rsidR="000A3700" w:rsidRDefault="000A3700">
      <w:pPr>
        <w:spacing w:line="200" w:lineRule="exact"/>
        <w:rPr>
          <w:rFonts w:ascii="Arial" w:eastAsia="Arial" w:hAnsi="Arial" w:cs="Arial"/>
          <w:sz w:val="24"/>
          <w:szCs w:val="24"/>
        </w:rPr>
      </w:pPr>
    </w:p>
    <w:p w14:paraId="7442D8F2" w14:textId="77777777" w:rsidR="000A3700" w:rsidRDefault="000A3700">
      <w:pPr>
        <w:spacing w:line="200" w:lineRule="exact"/>
        <w:rPr>
          <w:rFonts w:ascii="Arial" w:eastAsia="Arial" w:hAnsi="Arial" w:cs="Arial"/>
          <w:sz w:val="24"/>
          <w:szCs w:val="24"/>
        </w:rPr>
      </w:pPr>
    </w:p>
    <w:p w14:paraId="4389AC75" w14:textId="77777777" w:rsidR="000A3700" w:rsidRDefault="000A3700">
      <w:pPr>
        <w:spacing w:line="200" w:lineRule="exact"/>
        <w:rPr>
          <w:rFonts w:ascii="Arial" w:eastAsia="Arial" w:hAnsi="Arial" w:cs="Arial"/>
          <w:sz w:val="24"/>
          <w:szCs w:val="24"/>
        </w:rPr>
      </w:pPr>
    </w:p>
    <w:p w14:paraId="13A9D7C1" w14:textId="77777777" w:rsidR="000A3700" w:rsidRDefault="000A3700">
      <w:pPr>
        <w:spacing w:line="200" w:lineRule="exact"/>
        <w:rPr>
          <w:rFonts w:ascii="Arial" w:eastAsia="Arial" w:hAnsi="Arial" w:cs="Arial"/>
          <w:sz w:val="24"/>
          <w:szCs w:val="24"/>
        </w:rPr>
      </w:pPr>
    </w:p>
    <w:p w14:paraId="75C6B305" w14:textId="77777777" w:rsidR="000A3700" w:rsidRDefault="000A3700">
      <w:pPr>
        <w:spacing w:line="200" w:lineRule="exact"/>
        <w:rPr>
          <w:rFonts w:ascii="Arial" w:eastAsia="Arial" w:hAnsi="Arial" w:cs="Arial"/>
          <w:sz w:val="24"/>
          <w:szCs w:val="24"/>
        </w:rPr>
      </w:pPr>
    </w:p>
    <w:p w14:paraId="62CEB196" w14:textId="77777777" w:rsidR="000A3700" w:rsidRDefault="000A3700">
      <w:pPr>
        <w:spacing w:line="200" w:lineRule="exact"/>
        <w:rPr>
          <w:rFonts w:ascii="Arial" w:eastAsia="Arial" w:hAnsi="Arial" w:cs="Arial"/>
          <w:sz w:val="24"/>
          <w:szCs w:val="24"/>
        </w:rPr>
      </w:pPr>
    </w:p>
    <w:p w14:paraId="2E7FC18D" w14:textId="77777777" w:rsidR="000A3700" w:rsidRDefault="000A3700">
      <w:pPr>
        <w:spacing w:line="200" w:lineRule="exact"/>
        <w:rPr>
          <w:rFonts w:ascii="Arial" w:eastAsia="Arial" w:hAnsi="Arial" w:cs="Arial"/>
          <w:sz w:val="24"/>
          <w:szCs w:val="24"/>
        </w:rPr>
      </w:pPr>
    </w:p>
    <w:p w14:paraId="763113F0" w14:textId="77777777" w:rsidR="000A3700" w:rsidRDefault="000A3700">
      <w:pPr>
        <w:spacing w:line="200" w:lineRule="exact"/>
        <w:rPr>
          <w:rFonts w:ascii="Arial" w:eastAsia="Arial" w:hAnsi="Arial" w:cs="Arial"/>
          <w:sz w:val="24"/>
          <w:szCs w:val="24"/>
        </w:rPr>
      </w:pPr>
    </w:p>
    <w:p w14:paraId="53D6D699" w14:textId="77777777" w:rsidR="000A3700" w:rsidRDefault="000A3700">
      <w:pPr>
        <w:spacing w:line="200" w:lineRule="exact"/>
        <w:rPr>
          <w:rFonts w:ascii="Arial" w:eastAsia="Arial" w:hAnsi="Arial" w:cs="Arial"/>
          <w:sz w:val="24"/>
          <w:szCs w:val="24"/>
        </w:rPr>
      </w:pPr>
    </w:p>
    <w:p w14:paraId="73F38186" w14:textId="77777777" w:rsidR="000A3700" w:rsidRDefault="000A3700">
      <w:pPr>
        <w:spacing w:line="200" w:lineRule="exact"/>
        <w:rPr>
          <w:rFonts w:ascii="Arial" w:eastAsia="Arial" w:hAnsi="Arial" w:cs="Arial"/>
          <w:sz w:val="24"/>
          <w:szCs w:val="24"/>
        </w:rPr>
      </w:pPr>
    </w:p>
    <w:p w14:paraId="5FBCD8A1" w14:textId="77777777" w:rsidR="000A3700" w:rsidRDefault="000A3700">
      <w:pPr>
        <w:spacing w:line="200" w:lineRule="exact"/>
        <w:rPr>
          <w:rFonts w:ascii="Arial" w:eastAsia="Arial" w:hAnsi="Arial" w:cs="Arial"/>
          <w:sz w:val="24"/>
          <w:szCs w:val="24"/>
        </w:rPr>
      </w:pPr>
    </w:p>
    <w:p w14:paraId="6ACF8881" w14:textId="77777777" w:rsidR="000A3700" w:rsidRDefault="000A3700">
      <w:pPr>
        <w:spacing w:line="200" w:lineRule="exact"/>
        <w:rPr>
          <w:rFonts w:ascii="Arial" w:eastAsia="Arial" w:hAnsi="Arial" w:cs="Arial"/>
          <w:sz w:val="24"/>
          <w:szCs w:val="24"/>
        </w:rPr>
      </w:pPr>
    </w:p>
    <w:p w14:paraId="36B4ABE8" w14:textId="77777777" w:rsidR="000A3700" w:rsidRDefault="000A3700">
      <w:pPr>
        <w:spacing w:line="370" w:lineRule="exact"/>
        <w:rPr>
          <w:rFonts w:ascii="Arial" w:eastAsia="Arial" w:hAnsi="Arial" w:cs="Arial"/>
          <w:sz w:val="24"/>
          <w:szCs w:val="24"/>
        </w:rPr>
      </w:pPr>
    </w:p>
    <w:p w14:paraId="4C33C49D" w14:textId="77777777" w:rsidR="000A3700" w:rsidRDefault="00403E87">
      <w:pPr>
        <w:ind w:left="9600"/>
        <w:rPr>
          <w:sz w:val="20"/>
          <w:szCs w:val="20"/>
        </w:rPr>
      </w:pPr>
      <w:r>
        <w:rPr>
          <w:rFonts w:ascii="Arial" w:eastAsia="Arial" w:hAnsi="Arial" w:cs="Arial"/>
          <w:sz w:val="24"/>
          <w:szCs w:val="24"/>
        </w:rPr>
        <w:t>30</w:t>
      </w:r>
    </w:p>
    <w:p w14:paraId="790A92FF" w14:textId="77777777" w:rsidR="000A3700" w:rsidRDefault="000A3700">
      <w:pPr>
        <w:sectPr w:rsidR="000A3700">
          <w:pgSz w:w="11920" w:h="16841"/>
          <w:pgMar w:top="1370" w:right="1011" w:bottom="338" w:left="1020" w:header="0" w:footer="0" w:gutter="0"/>
          <w:cols w:space="720" w:equalWidth="0">
            <w:col w:w="9880"/>
          </w:cols>
        </w:sectPr>
      </w:pPr>
    </w:p>
    <w:p w14:paraId="25B64A48" w14:textId="77777777" w:rsidR="000A3700" w:rsidRDefault="00403E87">
      <w:pPr>
        <w:rPr>
          <w:sz w:val="20"/>
          <w:szCs w:val="20"/>
        </w:rPr>
      </w:pPr>
      <w:bookmarkStart w:id="29" w:name="page31"/>
      <w:bookmarkEnd w:id="29"/>
      <w:r>
        <w:rPr>
          <w:rFonts w:ascii="Arial" w:eastAsia="Arial" w:hAnsi="Arial" w:cs="Arial"/>
          <w:b/>
          <w:bCs/>
          <w:sz w:val="32"/>
          <w:szCs w:val="32"/>
        </w:rPr>
        <w:lastRenderedPageBreak/>
        <w:t>Part 2 - Adult Care Safeguarding Procedures</w:t>
      </w:r>
    </w:p>
    <w:p w14:paraId="5D4C798E" w14:textId="77777777" w:rsidR="000A3700" w:rsidRDefault="000A3700">
      <w:pPr>
        <w:spacing w:line="332" w:lineRule="exact"/>
        <w:rPr>
          <w:sz w:val="20"/>
          <w:szCs w:val="20"/>
        </w:rPr>
      </w:pPr>
    </w:p>
    <w:p w14:paraId="59E02EC7" w14:textId="77777777" w:rsidR="000A3700" w:rsidRDefault="00403E87">
      <w:pPr>
        <w:spacing w:line="290" w:lineRule="auto"/>
        <w:ind w:right="20"/>
        <w:jc w:val="both"/>
        <w:rPr>
          <w:sz w:val="20"/>
          <w:szCs w:val="20"/>
        </w:rPr>
      </w:pPr>
      <w:r>
        <w:rPr>
          <w:rFonts w:ascii="Arial" w:eastAsia="Arial" w:hAnsi="Arial" w:cs="Arial"/>
          <w:sz w:val="24"/>
          <w:szCs w:val="24"/>
        </w:rPr>
        <w:t xml:space="preserve">This part of the document details the </w:t>
      </w:r>
      <w:r>
        <w:rPr>
          <w:rFonts w:ascii="Arial" w:eastAsia="Arial" w:hAnsi="Arial" w:cs="Arial"/>
          <w:sz w:val="24"/>
          <w:szCs w:val="24"/>
        </w:rPr>
        <w:t>Procedures for Lincolnshire County Council Adult Care and Community Wellbeing for Safeguarding Adults. The procedures include the arrangements for the Safeguarding Team and other service areas of adult care to work collaboratively to safeguard adults.</w:t>
      </w:r>
    </w:p>
    <w:p w14:paraId="086F5B3E" w14:textId="77777777" w:rsidR="000A3700" w:rsidRDefault="000A3700">
      <w:pPr>
        <w:spacing w:line="253" w:lineRule="exact"/>
        <w:rPr>
          <w:sz w:val="20"/>
          <w:szCs w:val="20"/>
        </w:rPr>
      </w:pPr>
    </w:p>
    <w:p w14:paraId="330C0FEC" w14:textId="77777777" w:rsidR="000A3700" w:rsidRDefault="00403E87">
      <w:pPr>
        <w:rPr>
          <w:sz w:val="20"/>
          <w:szCs w:val="20"/>
        </w:rPr>
      </w:pPr>
      <w:r>
        <w:rPr>
          <w:rFonts w:ascii="Arial" w:eastAsia="Arial" w:hAnsi="Arial" w:cs="Arial"/>
          <w:sz w:val="24"/>
          <w:szCs w:val="24"/>
        </w:rPr>
        <w:t>This part of the document has two Sections:</w:t>
      </w:r>
    </w:p>
    <w:p w14:paraId="70CBA5A0" w14:textId="77777777" w:rsidR="000A3700" w:rsidRDefault="000A3700">
      <w:pPr>
        <w:spacing w:line="371" w:lineRule="exact"/>
        <w:rPr>
          <w:sz w:val="20"/>
          <w:szCs w:val="20"/>
        </w:rPr>
      </w:pPr>
    </w:p>
    <w:p w14:paraId="4F9DE39C" w14:textId="77777777" w:rsidR="000A3700" w:rsidRDefault="00403E87">
      <w:pPr>
        <w:numPr>
          <w:ilvl w:val="0"/>
          <w:numId w:val="37"/>
        </w:numPr>
        <w:tabs>
          <w:tab w:val="left" w:pos="720"/>
        </w:tabs>
        <w:ind w:left="720" w:hanging="360"/>
        <w:rPr>
          <w:rFonts w:ascii="Symbol" w:eastAsia="Symbol" w:hAnsi="Symbol" w:cs="Symbol"/>
          <w:sz w:val="24"/>
          <w:szCs w:val="24"/>
        </w:rPr>
      </w:pPr>
      <w:r>
        <w:rPr>
          <w:rFonts w:ascii="Arial" w:eastAsia="Arial" w:hAnsi="Arial" w:cs="Arial"/>
          <w:b/>
          <w:bCs/>
          <w:sz w:val="24"/>
          <w:szCs w:val="24"/>
        </w:rPr>
        <w:t>Section A: Stages within the Adult Care Safeguarding Procedures</w:t>
      </w:r>
    </w:p>
    <w:p w14:paraId="7731B481" w14:textId="77777777" w:rsidR="000A3700" w:rsidRDefault="000A3700">
      <w:pPr>
        <w:spacing w:line="39" w:lineRule="exact"/>
        <w:rPr>
          <w:rFonts w:ascii="Symbol" w:eastAsia="Symbol" w:hAnsi="Symbol" w:cs="Symbol"/>
          <w:sz w:val="24"/>
          <w:szCs w:val="24"/>
        </w:rPr>
      </w:pPr>
    </w:p>
    <w:p w14:paraId="48E6BB17" w14:textId="77777777" w:rsidR="000A3700" w:rsidRDefault="00403E87">
      <w:pPr>
        <w:numPr>
          <w:ilvl w:val="0"/>
          <w:numId w:val="37"/>
        </w:numPr>
        <w:tabs>
          <w:tab w:val="left" w:pos="720"/>
        </w:tabs>
        <w:ind w:left="720" w:hanging="360"/>
        <w:rPr>
          <w:rFonts w:ascii="Symbol" w:eastAsia="Symbol" w:hAnsi="Symbol" w:cs="Symbol"/>
          <w:sz w:val="24"/>
          <w:szCs w:val="24"/>
        </w:rPr>
      </w:pPr>
      <w:r>
        <w:rPr>
          <w:rFonts w:ascii="Arial" w:eastAsia="Arial" w:hAnsi="Arial" w:cs="Arial"/>
          <w:b/>
          <w:bCs/>
          <w:sz w:val="24"/>
          <w:szCs w:val="24"/>
        </w:rPr>
        <w:t>Section B: Other Procedural Considerations</w:t>
      </w:r>
    </w:p>
    <w:p w14:paraId="56A42F81" w14:textId="77777777" w:rsidR="000A3700" w:rsidRDefault="000A3700">
      <w:pPr>
        <w:spacing w:line="346" w:lineRule="exact"/>
        <w:rPr>
          <w:sz w:val="20"/>
          <w:szCs w:val="20"/>
        </w:rPr>
      </w:pPr>
    </w:p>
    <w:p w14:paraId="73BF5302" w14:textId="77777777" w:rsidR="000A3700" w:rsidRDefault="00403E87">
      <w:pPr>
        <w:spacing w:line="318" w:lineRule="auto"/>
        <w:rPr>
          <w:sz w:val="20"/>
          <w:szCs w:val="20"/>
        </w:rPr>
      </w:pPr>
      <w:r>
        <w:rPr>
          <w:rFonts w:ascii="Arial" w:eastAsia="Arial" w:hAnsi="Arial" w:cs="Arial"/>
          <w:sz w:val="24"/>
          <w:szCs w:val="24"/>
        </w:rPr>
        <w:t>Appendix One Provides a Flow Diagram showing the Procedure for Managing Adult Safeguarding concerns. This should be considered alongside other joint protocols including:</w:t>
      </w:r>
    </w:p>
    <w:p w14:paraId="0DE06A31" w14:textId="77777777" w:rsidR="000A3700" w:rsidRDefault="000A3700">
      <w:pPr>
        <w:spacing w:line="236" w:lineRule="exact"/>
        <w:rPr>
          <w:sz w:val="20"/>
          <w:szCs w:val="20"/>
        </w:rPr>
      </w:pPr>
    </w:p>
    <w:p w14:paraId="2D96A83D" w14:textId="77777777" w:rsidR="000A3700" w:rsidRDefault="00403E87">
      <w:pPr>
        <w:spacing w:line="20" w:lineRule="exact"/>
        <w:rPr>
          <w:rFonts w:ascii="Arial" w:eastAsia="Arial" w:hAnsi="Arial" w:cs="Arial"/>
          <w:color w:val="0000FF"/>
          <w:sz w:val="24"/>
          <w:szCs w:val="24"/>
          <w:u w:val="single"/>
        </w:rPr>
      </w:pPr>
      <w:r>
        <w:rPr>
          <w:rFonts w:ascii="Arial" w:eastAsia="Arial" w:hAnsi="Arial" w:cs="Arial"/>
          <w:noProof/>
          <w:color w:val="0000FF"/>
          <w:sz w:val="24"/>
          <w:szCs w:val="24"/>
          <w:u w:val="single"/>
        </w:rPr>
        <mc:AlternateContent>
          <mc:Choice Requires="wps">
            <w:drawing>
              <wp:anchor distT="0" distB="0" distL="114300" distR="114300" simplePos="0" relativeHeight="251634688" behindDoc="1" locked="0" layoutInCell="0" allowOverlap="1" wp14:anchorId="74D20CB5" wp14:editId="393E5FC9">
                <wp:simplePos x="0" y="0"/>
                <wp:positionH relativeFrom="column">
                  <wp:posOffset>1130935</wp:posOffset>
                </wp:positionH>
                <wp:positionV relativeFrom="paragraph">
                  <wp:posOffset>-222885</wp:posOffset>
                </wp:positionV>
                <wp:extent cx="42545" cy="13335"/>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 cy="13335"/>
                        </a:xfrm>
                        <a:prstGeom prst="rect">
                          <a:avLst/>
                        </a:prstGeom>
                        <a:solidFill>
                          <a:srgbClr val="000000"/>
                        </a:solidFill>
                      </wps:spPr>
                      <wps:bodyPr/>
                    </wps:wsp>
                  </a:graphicData>
                </a:graphic>
              </wp:anchor>
            </w:drawing>
          </mc:Choice>
          <mc:Fallback>
            <w:pict>
              <v:rect w14:anchorId="3848A210" id="Shape 15" o:spid="_x0000_s1026" style="position:absolute;margin-left:89.05pt;margin-top:-17.55pt;width:3.35pt;height:1.0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" o:allowincell="f" fillcolor="black" stroked="f"/>
            </w:pict>
          </mc:Fallback>
        </mc:AlternateContent>
      </w:r>
    </w:p>
    <w:p w14:paraId="56B175E7" w14:textId="4A531217" w:rsidR="0082318D" w:rsidRPr="0082318D" w:rsidRDefault="0082318D" w:rsidP="0082318D">
      <w:pPr>
        <w:rPr>
          <w:rFonts w:ascii="Arial" w:eastAsia="Times New Roman" w:hAnsi="Arial" w:cs="Arial"/>
          <w:color w:val="0000FF"/>
          <w:sz w:val="24"/>
          <w:szCs w:val="24"/>
          <w:u w:val="single"/>
        </w:rPr>
      </w:pPr>
      <w:hyperlink r:id="rId36" w:history="1">
        <w:r w:rsidRPr="0082318D">
          <w:rPr>
            <w:rFonts w:ascii="Arial" w:eastAsia="Times New Roman" w:hAnsi="Arial" w:cs="Arial"/>
            <w:color w:val="0000FF"/>
            <w:sz w:val="24"/>
            <w:szCs w:val="24"/>
            <w:u w:val="single"/>
          </w:rPr>
          <w:t>Raising Concerns about a Vulnerable Child or Adult at Risk Joint Protocol for Children's Services and Adult Care.</w:t>
        </w:r>
      </w:hyperlink>
    </w:p>
    <w:p w14:paraId="07C0EE07" w14:textId="77777777" w:rsidR="000A3700" w:rsidRDefault="000A3700">
      <w:pPr>
        <w:spacing w:line="200" w:lineRule="exact"/>
        <w:rPr>
          <w:rFonts w:ascii="Arial" w:eastAsia="Arial" w:hAnsi="Arial" w:cs="Arial"/>
          <w:color w:val="0000FF"/>
          <w:sz w:val="24"/>
          <w:szCs w:val="24"/>
          <w:u w:val="single"/>
        </w:rPr>
      </w:pPr>
    </w:p>
    <w:p w14:paraId="35E904DF" w14:textId="5FFAED58" w:rsidR="0082318D" w:rsidRPr="0082318D" w:rsidRDefault="0082318D" w:rsidP="0082318D">
      <w:pPr>
        <w:rPr>
          <w:rFonts w:ascii="Arial" w:eastAsia="Times New Roman" w:hAnsi="Arial" w:cs="Arial"/>
          <w:color w:val="467886"/>
          <w:sz w:val="24"/>
          <w:szCs w:val="24"/>
          <w:u w:val="single"/>
        </w:rPr>
      </w:pPr>
      <w:hyperlink r:id="rId37" w:history="1">
        <w:r w:rsidRPr="0082318D">
          <w:rPr>
            <w:rFonts w:ascii="Arial" w:eastAsia="Times New Roman" w:hAnsi="Arial" w:cs="Arial"/>
            <w:color w:val="0000FF"/>
            <w:sz w:val="24"/>
            <w:szCs w:val="24"/>
            <w:u w:val="single"/>
          </w:rPr>
          <w:t>Lincolnshire Joint Domestic Abuse Control</w:t>
        </w:r>
      </w:hyperlink>
    </w:p>
    <w:p w14:paraId="7D005C49" w14:textId="77777777" w:rsidR="0082318D" w:rsidRDefault="0082318D">
      <w:pPr>
        <w:spacing w:line="228" w:lineRule="exact"/>
        <w:rPr>
          <w:rFonts w:ascii="Arial" w:eastAsia="Arial" w:hAnsi="Arial" w:cs="Arial"/>
          <w:color w:val="0000FF"/>
          <w:sz w:val="24"/>
          <w:szCs w:val="24"/>
          <w:u w:val="single"/>
        </w:rPr>
      </w:pPr>
    </w:p>
    <w:p w14:paraId="1C3E18B8" w14:textId="77777777" w:rsidR="000A3700" w:rsidRDefault="00403E87">
      <w:pPr>
        <w:rPr>
          <w:sz w:val="20"/>
          <w:szCs w:val="20"/>
        </w:rPr>
      </w:pPr>
      <w:r>
        <w:rPr>
          <w:rFonts w:ascii="Arial" w:eastAsia="Arial" w:hAnsi="Arial" w:cs="Arial"/>
          <w:b/>
          <w:bCs/>
          <w:sz w:val="28"/>
          <w:szCs w:val="28"/>
        </w:rPr>
        <w:t>Section A - Stages within the Adult Care Safeguarding Procedures</w:t>
      </w:r>
    </w:p>
    <w:p w14:paraId="1546FE9F" w14:textId="77777777" w:rsidR="000A3700" w:rsidRDefault="000A3700">
      <w:pPr>
        <w:spacing w:line="330" w:lineRule="exact"/>
        <w:rPr>
          <w:rFonts w:ascii="Arial" w:eastAsia="Arial" w:hAnsi="Arial" w:cs="Arial"/>
          <w:color w:val="0000FF"/>
          <w:sz w:val="24"/>
          <w:szCs w:val="24"/>
          <w:u w:val="single"/>
        </w:rPr>
      </w:pPr>
    </w:p>
    <w:p w14:paraId="5FA2E0F1" w14:textId="77777777" w:rsidR="000A3700" w:rsidRDefault="00403E87">
      <w:pPr>
        <w:spacing w:line="279" w:lineRule="auto"/>
        <w:jc w:val="both"/>
        <w:rPr>
          <w:sz w:val="20"/>
          <w:szCs w:val="20"/>
        </w:rPr>
      </w:pPr>
      <w:r>
        <w:rPr>
          <w:rFonts w:ascii="Arial" w:eastAsia="Arial" w:hAnsi="Arial" w:cs="Arial"/>
          <w:sz w:val="24"/>
          <w:szCs w:val="24"/>
        </w:rPr>
        <w:t>There are a number of key stages within the Adult Care Safeguarding Procedures as follows:</w:t>
      </w:r>
    </w:p>
    <w:p w14:paraId="069C6CD3" w14:textId="77777777" w:rsidR="000A3700" w:rsidRDefault="000A3700">
      <w:pPr>
        <w:spacing w:line="200" w:lineRule="exact"/>
        <w:rPr>
          <w:rFonts w:ascii="Arial" w:eastAsia="Arial" w:hAnsi="Arial" w:cs="Arial"/>
          <w:color w:val="0000FF"/>
          <w:sz w:val="24"/>
          <w:szCs w:val="24"/>
          <w:u w:val="single"/>
        </w:rPr>
      </w:pPr>
    </w:p>
    <w:p w14:paraId="3A078403" w14:textId="77777777" w:rsidR="000A3700" w:rsidRDefault="000A3700">
      <w:pPr>
        <w:spacing w:line="200" w:lineRule="exact"/>
        <w:rPr>
          <w:rFonts w:ascii="Arial" w:eastAsia="Arial" w:hAnsi="Arial" w:cs="Arial"/>
          <w:color w:val="0000FF"/>
          <w:sz w:val="24"/>
          <w:szCs w:val="24"/>
          <w:u w:val="single"/>
        </w:rPr>
      </w:pPr>
    </w:p>
    <w:p w14:paraId="4D604B1E" w14:textId="77777777" w:rsidR="000A3700" w:rsidRDefault="000A3700">
      <w:pPr>
        <w:spacing w:line="232" w:lineRule="exact"/>
        <w:rPr>
          <w:rFonts w:ascii="Arial" w:eastAsia="Arial" w:hAnsi="Arial" w:cs="Arial"/>
          <w:color w:val="0000FF"/>
          <w:sz w:val="24"/>
          <w:szCs w:val="24"/>
          <w:u w:val="single"/>
        </w:rPr>
      </w:pPr>
    </w:p>
    <w:p w14:paraId="022EAA8C" w14:textId="77777777" w:rsidR="000A3700" w:rsidRDefault="00403E87">
      <w:pPr>
        <w:rPr>
          <w:sz w:val="20"/>
          <w:szCs w:val="20"/>
        </w:rPr>
      </w:pPr>
      <w:r>
        <w:rPr>
          <w:rFonts w:ascii="Arial" w:eastAsia="Arial" w:hAnsi="Arial" w:cs="Arial"/>
          <w:sz w:val="24"/>
          <w:szCs w:val="24"/>
        </w:rPr>
        <w:t>Stage 1: Before the Safeguarding concern is raised</w:t>
      </w:r>
    </w:p>
    <w:p w14:paraId="53517EDF" w14:textId="77777777" w:rsidR="000A3700" w:rsidRDefault="000A3700">
      <w:pPr>
        <w:spacing w:line="41" w:lineRule="exact"/>
        <w:rPr>
          <w:rFonts w:ascii="Arial" w:eastAsia="Arial" w:hAnsi="Arial" w:cs="Arial"/>
          <w:color w:val="0000FF"/>
          <w:sz w:val="24"/>
          <w:szCs w:val="24"/>
          <w:u w:val="single"/>
        </w:rPr>
      </w:pPr>
    </w:p>
    <w:p w14:paraId="787D0BD3" w14:textId="77777777" w:rsidR="000A3700" w:rsidRDefault="00403E87">
      <w:pPr>
        <w:rPr>
          <w:sz w:val="20"/>
          <w:szCs w:val="20"/>
        </w:rPr>
      </w:pPr>
      <w:r>
        <w:rPr>
          <w:rFonts w:ascii="Arial" w:eastAsia="Arial" w:hAnsi="Arial" w:cs="Arial"/>
          <w:sz w:val="24"/>
          <w:szCs w:val="24"/>
        </w:rPr>
        <w:t xml:space="preserve">Stage 2: Raising the </w:t>
      </w:r>
      <w:r>
        <w:rPr>
          <w:rFonts w:ascii="Arial" w:eastAsia="Arial" w:hAnsi="Arial" w:cs="Arial"/>
          <w:sz w:val="24"/>
          <w:szCs w:val="24"/>
        </w:rPr>
        <w:t>Safeguarding concern</w:t>
      </w:r>
    </w:p>
    <w:p w14:paraId="703B9430" w14:textId="77777777" w:rsidR="000A3700" w:rsidRDefault="000A3700">
      <w:pPr>
        <w:spacing w:line="41" w:lineRule="exact"/>
        <w:rPr>
          <w:rFonts w:ascii="Arial" w:eastAsia="Arial" w:hAnsi="Arial" w:cs="Arial"/>
          <w:color w:val="0000FF"/>
          <w:sz w:val="24"/>
          <w:szCs w:val="24"/>
          <w:u w:val="single"/>
        </w:rPr>
      </w:pPr>
    </w:p>
    <w:p w14:paraId="38B0DD10" w14:textId="77777777" w:rsidR="000A3700" w:rsidRDefault="00403E87">
      <w:pPr>
        <w:rPr>
          <w:sz w:val="20"/>
          <w:szCs w:val="20"/>
        </w:rPr>
      </w:pPr>
      <w:r>
        <w:rPr>
          <w:rFonts w:ascii="Arial" w:eastAsia="Arial" w:hAnsi="Arial" w:cs="Arial"/>
          <w:sz w:val="24"/>
          <w:szCs w:val="24"/>
        </w:rPr>
        <w:t>Stage 3: Screening of the Safeguarding Concern</w:t>
      </w:r>
    </w:p>
    <w:p w14:paraId="741D90BE" w14:textId="77777777" w:rsidR="000A3700" w:rsidRDefault="000A3700">
      <w:pPr>
        <w:spacing w:line="41" w:lineRule="exact"/>
        <w:rPr>
          <w:rFonts w:ascii="Arial" w:eastAsia="Arial" w:hAnsi="Arial" w:cs="Arial"/>
          <w:color w:val="0000FF"/>
          <w:sz w:val="24"/>
          <w:szCs w:val="24"/>
          <w:u w:val="single"/>
        </w:rPr>
      </w:pPr>
    </w:p>
    <w:p w14:paraId="2D46B260" w14:textId="77777777" w:rsidR="000A3700" w:rsidRDefault="00403E87">
      <w:pPr>
        <w:rPr>
          <w:sz w:val="20"/>
          <w:szCs w:val="20"/>
        </w:rPr>
      </w:pPr>
      <w:r>
        <w:rPr>
          <w:rFonts w:ascii="Arial" w:eastAsia="Arial" w:hAnsi="Arial" w:cs="Arial"/>
          <w:sz w:val="24"/>
          <w:szCs w:val="24"/>
        </w:rPr>
        <w:t>Stage 4: Triage of the Safeguarding Referral</w:t>
      </w:r>
    </w:p>
    <w:p w14:paraId="0C35CF57" w14:textId="77777777" w:rsidR="000A3700" w:rsidRDefault="000A3700">
      <w:pPr>
        <w:spacing w:line="43" w:lineRule="exact"/>
        <w:rPr>
          <w:rFonts w:ascii="Arial" w:eastAsia="Arial" w:hAnsi="Arial" w:cs="Arial"/>
          <w:color w:val="0000FF"/>
          <w:sz w:val="24"/>
          <w:szCs w:val="24"/>
          <w:u w:val="single"/>
        </w:rPr>
      </w:pPr>
    </w:p>
    <w:p w14:paraId="075FF481" w14:textId="77777777" w:rsidR="000A3700" w:rsidRDefault="00403E87">
      <w:pPr>
        <w:rPr>
          <w:sz w:val="20"/>
          <w:szCs w:val="20"/>
        </w:rPr>
      </w:pPr>
      <w:r>
        <w:rPr>
          <w:rFonts w:ascii="Arial" w:eastAsia="Arial" w:hAnsi="Arial" w:cs="Arial"/>
          <w:sz w:val="24"/>
          <w:szCs w:val="24"/>
        </w:rPr>
        <w:t>Stage 5: Safeguarding Enquiry</w:t>
      </w:r>
    </w:p>
    <w:p w14:paraId="0733BFAD" w14:textId="77777777" w:rsidR="000A3700" w:rsidRDefault="000A3700">
      <w:pPr>
        <w:spacing w:line="41" w:lineRule="exact"/>
        <w:rPr>
          <w:rFonts w:ascii="Arial" w:eastAsia="Arial" w:hAnsi="Arial" w:cs="Arial"/>
          <w:color w:val="0000FF"/>
          <w:sz w:val="24"/>
          <w:szCs w:val="24"/>
          <w:u w:val="single"/>
        </w:rPr>
      </w:pPr>
    </w:p>
    <w:p w14:paraId="674CF5E9" w14:textId="77777777" w:rsidR="000A3700" w:rsidRDefault="00403E87">
      <w:pPr>
        <w:rPr>
          <w:sz w:val="20"/>
          <w:szCs w:val="20"/>
        </w:rPr>
      </w:pPr>
      <w:r>
        <w:rPr>
          <w:rFonts w:ascii="Arial" w:eastAsia="Arial" w:hAnsi="Arial" w:cs="Arial"/>
          <w:sz w:val="24"/>
          <w:szCs w:val="24"/>
        </w:rPr>
        <w:t>Stage 6: Safeguarding Planning and Actions</w:t>
      </w:r>
    </w:p>
    <w:p w14:paraId="0E82CFFA" w14:textId="77777777" w:rsidR="000A3700" w:rsidRDefault="000A3700">
      <w:pPr>
        <w:spacing w:line="41" w:lineRule="exact"/>
        <w:rPr>
          <w:rFonts w:ascii="Arial" w:eastAsia="Arial" w:hAnsi="Arial" w:cs="Arial"/>
          <w:color w:val="0000FF"/>
          <w:sz w:val="24"/>
          <w:szCs w:val="24"/>
          <w:u w:val="single"/>
        </w:rPr>
      </w:pPr>
    </w:p>
    <w:p w14:paraId="4B71659D" w14:textId="77777777" w:rsidR="000A3700" w:rsidRDefault="00403E87">
      <w:pPr>
        <w:rPr>
          <w:sz w:val="20"/>
          <w:szCs w:val="20"/>
        </w:rPr>
      </w:pPr>
      <w:r>
        <w:rPr>
          <w:rFonts w:ascii="Arial" w:eastAsia="Arial" w:hAnsi="Arial" w:cs="Arial"/>
          <w:sz w:val="24"/>
          <w:szCs w:val="24"/>
        </w:rPr>
        <w:t>Stage 7: Closing the Adult Protection Plan</w:t>
      </w:r>
    </w:p>
    <w:p w14:paraId="58540FED" w14:textId="77777777" w:rsidR="000A3700" w:rsidRDefault="000A3700">
      <w:pPr>
        <w:spacing w:line="41" w:lineRule="exact"/>
        <w:rPr>
          <w:rFonts w:ascii="Arial" w:eastAsia="Arial" w:hAnsi="Arial" w:cs="Arial"/>
          <w:color w:val="0000FF"/>
          <w:sz w:val="24"/>
          <w:szCs w:val="24"/>
          <w:u w:val="single"/>
        </w:rPr>
      </w:pPr>
    </w:p>
    <w:p w14:paraId="2BF3D369" w14:textId="77777777" w:rsidR="000A3700" w:rsidRDefault="00403E87">
      <w:pPr>
        <w:rPr>
          <w:sz w:val="20"/>
          <w:szCs w:val="20"/>
        </w:rPr>
      </w:pPr>
      <w:r>
        <w:rPr>
          <w:rFonts w:ascii="Arial" w:eastAsia="Arial" w:hAnsi="Arial" w:cs="Arial"/>
          <w:sz w:val="24"/>
          <w:szCs w:val="24"/>
        </w:rPr>
        <w:t xml:space="preserve">Stage 8: </w:t>
      </w:r>
      <w:r>
        <w:rPr>
          <w:rFonts w:ascii="Arial" w:eastAsia="Arial" w:hAnsi="Arial" w:cs="Arial"/>
          <w:sz w:val="24"/>
          <w:szCs w:val="24"/>
        </w:rPr>
        <w:t>Organisational Learning and Development</w:t>
      </w:r>
    </w:p>
    <w:p w14:paraId="44023497" w14:textId="77777777" w:rsidR="000A3700" w:rsidRDefault="000A3700">
      <w:pPr>
        <w:spacing w:line="360" w:lineRule="exact"/>
        <w:rPr>
          <w:rFonts w:ascii="Arial" w:eastAsia="Arial" w:hAnsi="Arial" w:cs="Arial"/>
          <w:color w:val="0000FF"/>
          <w:sz w:val="24"/>
          <w:szCs w:val="24"/>
          <w:u w:val="single"/>
        </w:rPr>
      </w:pPr>
    </w:p>
    <w:p w14:paraId="23A86FB5" w14:textId="77777777" w:rsidR="000A3700" w:rsidRDefault="00403E87">
      <w:pPr>
        <w:spacing w:line="290" w:lineRule="auto"/>
        <w:jc w:val="both"/>
        <w:rPr>
          <w:sz w:val="20"/>
          <w:szCs w:val="20"/>
        </w:rPr>
      </w:pPr>
      <w:r>
        <w:rPr>
          <w:rFonts w:ascii="Arial" w:eastAsia="Arial" w:hAnsi="Arial" w:cs="Arial"/>
          <w:sz w:val="24"/>
          <w:szCs w:val="24"/>
        </w:rPr>
        <w:t xml:space="preserve">Adult Care has developed a Safeguarding Performance Framework to assist in providing a performance overview of the Procedure which will be utilised for organisational learning and the review and </w:t>
      </w:r>
      <w:r>
        <w:rPr>
          <w:rFonts w:ascii="Arial" w:eastAsia="Arial" w:hAnsi="Arial" w:cs="Arial"/>
          <w:sz w:val="24"/>
          <w:szCs w:val="24"/>
        </w:rPr>
        <w:t>development of these procedures. Each Stage of the Safeguarding Procedure is described further below:</w:t>
      </w:r>
    </w:p>
    <w:p w14:paraId="0FD226FB" w14:textId="77777777" w:rsidR="000A3700" w:rsidRDefault="000A3700">
      <w:pPr>
        <w:spacing w:line="200" w:lineRule="exact"/>
        <w:rPr>
          <w:rFonts w:ascii="Arial" w:eastAsia="Arial" w:hAnsi="Arial" w:cs="Arial"/>
          <w:color w:val="0000FF"/>
          <w:sz w:val="24"/>
          <w:szCs w:val="24"/>
          <w:u w:val="single"/>
        </w:rPr>
      </w:pPr>
    </w:p>
    <w:p w14:paraId="0C2E35D1" w14:textId="77777777" w:rsidR="000A3700" w:rsidRDefault="000A3700">
      <w:pPr>
        <w:spacing w:line="327" w:lineRule="exact"/>
        <w:rPr>
          <w:rFonts w:ascii="Arial" w:eastAsia="Arial" w:hAnsi="Arial" w:cs="Arial"/>
          <w:color w:val="0000FF"/>
          <w:sz w:val="24"/>
          <w:szCs w:val="24"/>
          <w:u w:val="single"/>
        </w:rPr>
      </w:pPr>
    </w:p>
    <w:p w14:paraId="63D3431A" w14:textId="77777777" w:rsidR="000A3700" w:rsidRDefault="00403E87">
      <w:pPr>
        <w:rPr>
          <w:sz w:val="20"/>
          <w:szCs w:val="20"/>
        </w:rPr>
      </w:pPr>
      <w:r>
        <w:rPr>
          <w:rFonts w:ascii="Arial" w:eastAsia="Arial" w:hAnsi="Arial" w:cs="Arial"/>
          <w:b/>
          <w:bCs/>
          <w:sz w:val="26"/>
          <w:szCs w:val="26"/>
        </w:rPr>
        <w:t>Stage 1: Before the Safeguarding concern is raised</w:t>
      </w:r>
    </w:p>
    <w:p w14:paraId="3AC234C8" w14:textId="77777777" w:rsidR="000A3700" w:rsidRDefault="000A3700">
      <w:pPr>
        <w:spacing w:line="325" w:lineRule="exact"/>
        <w:rPr>
          <w:rFonts w:ascii="Arial" w:eastAsia="Arial" w:hAnsi="Arial" w:cs="Arial"/>
          <w:color w:val="0000FF"/>
          <w:sz w:val="24"/>
          <w:szCs w:val="24"/>
          <w:u w:val="single"/>
        </w:rPr>
      </w:pPr>
    </w:p>
    <w:p w14:paraId="476FAB8E" w14:textId="77777777" w:rsidR="000A3700" w:rsidRDefault="00403E87">
      <w:pPr>
        <w:spacing w:line="320" w:lineRule="auto"/>
        <w:jc w:val="both"/>
        <w:rPr>
          <w:sz w:val="20"/>
          <w:szCs w:val="20"/>
        </w:rPr>
      </w:pPr>
      <w:r>
        <w:rPr>
          <w:rFonts w:ascii="Arial" w:eastAsia="Arial" w:hAnsi="Arial" w:cs="Arial"/>
          <w:sz w:val="24"/>
          <w:szCs w:val="24"/>
        </w:rPr>
        <w:t>This section of the Procedure identified what should be done before you raise a Safeguarding concern as well as important matters that should be considered.</w:t>
      </w:r>
    </w:p>
    <w:p w14:paraId="22154AB1" w14:textId="77777777" w:rsidR="000A3700" w:rsidRDefault="000A3700">
      <w:pPr>
        <w:spacing w:line="200" w:lineRule="exact"/>
        <w:rPr>
          <w:rFonts w:ascii="Arial" w:eastAsia="Arial" w:hAnsi="Arial" w:cs="Arial"/>
          <w:color w:val="0000FF"/>
          <w:sz w:val="24"/>
          <w:szCs w:val="24"/>
          <w:u w:val="single"/>
        </w:rPr>
      </w:pPr>
    </w:p>
    <w:p w14:paraId="25DF358E" w14:textId="77777777" w:rsidR="000A3700" w:rsidRDefault="000A3700">
      <w:pPr>
        <w:spacing w:line="353" w:lineRule="exact"/>
        <w:rPr>
          <w:rFonts w:ascii="Arial" w:eastAsia="Arial" w:hAnsi="Arial" w:cs="Arial"/>
          <w:color w:val="0000FF"/>
          <w:sz w:val="24"/>
          <w:szCs w:val="24"/>
          <w:u w:val="single"/>
        </w:rPr>
      </w:pPr>
    </w:p>
    <w:p w14:paraId="7F164679" w14:textId="77777777" w:rsidR="000A3700" w:rsidRDefault="00403E87">
      <w:pPr>
        <w:ind w:left="9540"/>
        <w:rPr>
          <w:sz w:val="20"/>
          <w:szCs w:val="20"/>
        </w:rPr>
      </w:pPr>
      <w:r>
        <w:rPr>
          <w:rFonts w:ascii="Calibri" w:eastAsia="Calibri" w:hAnsi="Calibri" w:cs="Calibri"/>
          <w:sz w:val="24"/>
          <w:szCs w:val="24"/>
        </w:rPr>
        <w:t>31</w:t>
      </w:r>
    </w:p>
    <w:p w14:paraId="149A9183" w14:textId="77777777" w:rsidR="000A3700" w:rsidRDefault="000A3700">
      <w:pPr>
        <w:sectPr w:rsidR="000A3700">
          <w:pgSz w:w="11920" w:h="16841"/>
          <w:pgMar w:top="1018" w:right="1011" w:bottom="264" w:left="1020" w:header="0" w:footer="0" w:gutter="0"/>
          <w:cols w:space="720" w:equalWidth="0">
            <w:col w:w="9880"/>
          </w:cols>
        </w:sectPr>
      </w:pPr>
    </w:p>
    <w:p w14:paraId="08CD0451" w14:textId="77777777" w:rsidR="000A3700" w:rsidRDefault="00403E87">
      <w:pPr>
        <w:rPr>
          <w:sz w:val="20"/>
          <w:szCs w:val="20"/>
        </w:rPr>
      </w:pPr>
      <w:bookmarkStart w:id="30" w:name="page32"/>
      <w:bookmarkEnd w:id="30"/>
      <w:r>
        <w:rPr>
          <w:rFonts w:ascii="Arial" w:eastAsia="Arial" w:hAnsi="Arial" w:cs="Arial"/>
          <w:b/>
          <w:bCs/>
          <w:sz w:val="24"/>
          <w:szCs w:val="24"/>
        </w:rPr>
        <w:lastRenderedPageBreak/>
        <w:t>Prevention</w:t>
      </w:r>
    </w:p>
    <w:p w14:paraId="3C2B53F8" w14:textId="77777777" w:rsidR="000A3700" w:rsidRDefault="000A3700">
      <w:pPr>
        <w:spacing w:line="362" w:lineRule="exact"/>
        <w:rPr>
          <w:sz w:val="20"/>
          <w:szCs w:val="20"/>
        </w:rPr>
      </w:pPr>
    </w:p>
    <w:p w14:paraId="654121F0" w14:textId="77777777" w:rsidR="000A3700" w:rsidRDefault="00403E87">
      <w:pPr>
        <w:spacing w:line="286" w:lineRule="auto"/>
        <w:jc w:val="both"/>
        <w:rPr>
          <w:sz w:val="20"/>
          <w:szCs w:val="20"/>
        </w:rPr>
      </w:pPr>
      <w:r>
        <w:rPr>
          <w:rFonts w:ascii="Arial" w:eastAsia="Arial" w:hAnsi="Arial" w:cs="Arial"/>
          <w:sz w:val="24"/>
          <w:szCs w:val="24"/>
        </w:rPr>
        <w:t>Our first thoughts should always be on preventing abuse and neglect from occurring, this will clearly improve Safeguarding practice in Lincolnshire. Working with the LSAB Adult Care will develop Preventative approaches that may reduce the need for Safeguarding concerns being raised. For example an Early Help Assessment and Team Around the Adult approach may be developed to prevent the need for safeguarding concerns being raised.</w:t>
      </w:r>
    </w:p>
    <w:p w14:paraId="0EBFF405" w14:textId="77777777" w:rsidR="000A3700" w:rsidRDefault="000A3700">
      <w:pPr>
        <w:spacing w:line="261" w:lineRule="exact"/>
        <w:rPr>
          <w:sz w:val="20"/>
          <w:szCs w:val="20"/>
        </w:rPr>
      </w:pPr>
    </w:p>
    <w:p w14:paraId="750112A5" w14:textId="77777777" w:rsidR="000A3700" w:rsidRDefault="00403E87">
      <w:pPr>
        <w:spacing w:line="282" w:lineRule="auto"/>
        <w:jc w:val="both"/>
        <w:rPr>
          <w:sz w:val="20"/>
          <w:szCs w:val="20"/>
        </w:rPr>
      </w:pPr>
      <w:r>
        <w:rPr>
          <w:rFonts w:ascii="Arial" w:eastAsia="Arial" w:hAnsi="Arial" w:cs="Arial"/>
          <w:sz w:val="24"/>
          <w:szCs w:val="24"/>
        </w:rPr>
        <w:t>Whilst these wider approaches are in development, Adult Care Teams can still take a proactive approach to prevention and Safeguarding adults from harm. In many instances, it may not be necessary to raise a Safeguarding concern. Alternatively it may be possible to put small measures in place that prevent the potential Safeguarding issue escalating, for example the person at potential risk may be signposted to support and advice to prevent them from coming to harm or a relative or neighbour may be contacted t</w:t>
      </w:r>
      <w:r>
        <w:rPr>
          <w:rFonts w:ascii="Arial" w:eastAsia="Arial" w:hAnsi="Arial" w:cs="Arial"/>
          <w:sz w:val="24"/>
          <w:szCs w:val="24"/>
        </w:rPr>
        <w:t>o look in on the person or to offer help and support. This may prevent the need for Adult Social Care and future Safeguarding arrangements.</w:t>
      </w:r>
    </w:p>
    <w:p w14:paraId="453531F0" w14:textId="77777777" w:rsidR="000A3700" w:rsidRDefault="000A3700">
      <w:pPr>
        <w:spacing w:line="262" w:lineRule="exact"/>
        <w:rPr>
          <w:sz w:val="20"/>
          <w:szCs w:val="20"/>
        </w:rPr>
      </w:pPr>
    </w:p>
    <w:p w14:paraId="24C9908B" w14:textId="77777777" w:rsidR="000A3700" w:rsidRDefault="00403E87">
      <w:pPr>
        <w:spacing w:line="297" w:lineRule="auto"/>
        <w:jc w:val="both"/>
        <w:rPr>
          <w:sz w:val="20"/>
          <w:szCs w:val="20"/>
        </w:rPr>
      </w:pPr>
      <w:r>
        <w:rPr>
          <w:rFonts w:ascii="Arial" w:eastAsia="Arial" w:hAnsi="Arial" w:cs="Arial"/>
          <w:sz w:val="24"/>
          <w:szCs w:val="24"/>
        </w:rPr>
        <w:t>With good decision making and recording of decisions relating to why the matter has not resulted in a concern being raised and what measures have taken place, we can make a big step forward with a more preventative approach to safeguarding vulnerable adults.</w:t>
      </w:r>
    </w:p>
    <w:p w14:paraId="63BADB7E" w14:textId="77777777" w:rsidR="000A3700" w:rsidRDefault="000A3700">
      <w:pPr>
        <w:spacing w:line="245" w:lineRule="exact"/>
        <w:rPr>
          <w:sz w:val="20"/>
          <w:szCs w:val="20"/>
        </w:rPr>
      </w:pPr>
    </w:p>
    <w:p w14:paraId="1283570E" w14:textId="77777777" w:rsidR="000A3700" w:rsidRDefault="00403E87">
      <w:pPr>
        <w:spacing w:line="320" w:lineRule="auto"/>
        <w:jc w:val="both"/>
        <w:rPr>
          <w:sz w:val="20"/>
          <w:szCs w:val="20"/>
        </w:rPr>
      </w:pPr>
      <w:r>
        <w:rPr>
          <w:rFonts w:ascii="Arial" w:eastAsia="Arial" w:hAnsi="Arial" w:cs="Arial"/>
          <w:sz w:val="24"/>
          <w:szCs w:val="24"/>
        </w:rPr>
        <w:t>However, it is also important that where there is reasonable suspicion that a person is at risk of abuse or neglect that the proper procedures are followed.</w:t>
      </w:r>
    </w:p>
    <w:p w14:paraId="53AF653D" w14:textId="77777777" w:rsidR="000A3700" w:rsidRDefault="000A3700">
      <w:pPr>
        <w:spacing w:line="211" w:lineRule="exact"/>
        <w:rPr>
          <w:sz w:val="20"/>
          <w:szCs w:val="20"/>
        </w:rPr>
      </w:pPr>
    </w:p>
    <w:p w14:paraId="0ACBB4FF" w14:textId="77777777" w:rsidR="000A3700" w:rsidRDefault="00403E87">
      <w:pPr>
        <w:rPr>
          <w:sz w:val="20"/>
          <w:szCs w:val="20"/>
        </w:rPr>
      </w:pPr>
      <w:r>
        <w:rPr>
          <w:rFonts w:ascii="Arial" w:eastAsia="Arial" w:hAnsi="Arial" w:cs="Arial"/>
          <w:b/>
          <w:bCs/>
          <w:sz w:val="24"/>
          <w:szCs w:val="24"/>
        </w:rPr>
        <w:t>Risk Assessment</w:t>
      </w:r>
    </w:p>
    <w:p w14:paraId="43EB5A53" w14:textId="77777777" w:rsidR="000A3700" w:rsidRDefault="000A3700">
      <w:pPr>
        <w:spacing w:line="364" w:lineRule="exact"/>
        <w:rPr>
          <w:sz w:val="20"/>
          <w:szCs w:val="20"/>
        </w:rPr>
      </w:pPr>
    </w:p>
    <w:p w14:paraId="36F50B21" w14:textId="77777777" w:rsidR="000A3700" w:rsidRDefault="00403E87">
      <w:pPr>
        <w:spacing w:line="291" w:lineRule="auto"/>
        <w:jc w:val="both"/>
        <w:rPr>
          <w:sz w:val="20"/>
          <w:szCs w:val="20"/>
        </w:rPr>
      </w:pPr>
      <w:r>
        <w:rPr>
          <w:rFonts w:ascii="Arial" w:eastAsia="Arial" w:hAnsi="Arial" w:cs="Arial"/>
          <w:sz w:val="24"/>
          <w:szCs w:val="24"/>
        </w:rPr>
        <w:t xml:space="preserve">If appropriate, a Risk Assessment should be completed prior to a Safeguarding concern being raised. However, in some instances, the risk may be very acute and it may be </w:t>
      </w:r>
      <w:r>
        <w:rPr>
          <w:rFonts w:ascii="Arial" w:eastAsia="Arial" w:hAnsi="Arial" w:cs="Arial"/>
          <w:sz w:val="24"/>
          <w:szCs w:val="24"/>
        </w:rPr>
        <w:t>necessary to raise the concern immediately and if a crime has being committed also notify the Police.</w:t>
      </w:r>
    </w:p>
    <w:p w14:paraId="71B8B6D2" w14:textId="77777777" w:rsidR="000A3700" w:rsidRDefault="000A3700">
      <w:pPr>
        <w:spacing w:line="248" w:lineRule="exact"/>
        <w:rPr>
          <w:sz w:val="20"/>
          <w:szCs w:val="20"/>
        </w:rPr>
      </w:pPr>
    </w:p>
    <w:p w14:paraId="564A7B37" w14:textId="77777777" w:rsidR="000A3700" w:rsidRDefault="00403E87">
      <w:pPr>
        <w:spacing w:line="298" w:lineRule="auto"/>
        <w:jc w:val="both"/>
        <w:rPr>
          <w:sz w:val="20"/>
          <w:szCs w:val="20"/>
        </w:rPr>
      </w:pPr>
      <w:r>
        <w:rPr>
          <w:rFonts w:ascii="Arial" w:eastAsia="Arial" w:hAnsi="Arial" w:cs="Arial"/>
          <w:sz w:val="24"/>
          <w:szCs w:val="24"/>
        </w:rPr>
        <w:t>If you have a suspicion that an adult is at risk of being abused or neglected you should complete a Risk Assessment (if you do not work in Safeguarding or Assessment and Care Management you should contact the Safeguarding Team for support and advice).</w:t>
      </w:r>
    </w:p>
    <w:p w14:paraId="0265E099" w14:textId="77777777" w:rsidR="000A3700" w:rsidRDefault="000A3700">
      <w:pPr>
        <w:spacing w:line="242" w:lineRule="exact"/>
        <w:rPr>
          <w:sz w:val="20"/>
          <w:szCs w:val="20"/>
        </w:rPr>
      </w:pPr>
    </w:p>
    <w:p w14:paraId="19660B7A" w14:textId="77777777" w:rsidR="000A3700" w:rsidRDefault="00403E87">
      <w:pPr>
        <w:spacing w:line="283" w:lineRule="auto"/>
        <w:jc w:val="both"/>
        <w:rPr>
          <w:sz w:val="20"/>
          <w:szCs w:val="20"/>
        </w:rPr>
      </w:pPr>
      <w:r>
        <w:rPr>
          <w:rFonts w:ascii="Arial" w:eastAsia="Arial" w:hAnsi="Arial" w:cs="Arial"/>
          <w:sz w:val="24"/>
          <w:szCs w:val="24"/>
        </w:rPr>
        <w:t>When the Risk Assessment has been completed, there may be a number of possible outcomes. It may be concluded that there is not a material risk to the adult and therefore, no further action is required. It could be that an adult may be at risk of abuse or neglect unless you take preventative action. Preventative action does not though always demand a Safeguarding concern to be raised. It could be that you put in place a local action plan to increase resilience for the individual and or if it is about the ser</w:t>
      </w:r>
      <w:r>
        <w:rPr>
          <w:rFonts w:ascii="Arial" w:eastAsia="Arial" w:hAnsi="Arial" w:cs="Arial"/>
          <w:sz w:val="24"/>
          <w:szCs w:val="24"/>
        </w:rPr>
        <w:t>vice standards and quality of a Provider, raise a poor practice concern.</w:t>
      </w:r>
    </w:p>
    <w:p w14:paraId="7AD2FC25" w14:textId="77777777" w:rsidR="000A3700" w:rsidRDefault="000A3700">
      <w:pPr>
        <w:spacing w:line="262" w:lineRule="exact"/>
        <w:rPr>
          <w:sz w:val="20"/>
          <w:szCs w:val="20"/>
        </w:rPr>
      </w:pPr>
    </w:p>
    <w:p w14:paraId="0B200A76" w14:textId="77777777" w:rsidR="000A3700" w:rsidRDefault="00403E87">
      <w:pPr>
        <w:spacing w:line="297" w:lineRule="auto"/>
        <w:jc w:val="both"/>
        <w:rPr>
          <w:sz w:val="20"/>
          <w:szCs w:val="20"/>
        </w:rPr>
      </w:pPr>
      <w:r>
        <w:rPr>
          <w:rFonts w:ascii="Arial" w:eastAsia="Arial" w:hAnsi="Arial" w:cs="Arial"/>
          <w:sz w:val="24"/>
          <w:szCs w:val="24"/>
        </w:rPr>
        <w:t>Identifying what the risk is and how that risk can be mitigated is an essential part of professional practice. Adults with decision specific capacity, have a right to make unwise decisions and in conducting any adult assessment, a whole range of risks will be identified</w:t>
      </w:r>
    </w:p>
    <w:p w14:paraId="673DFD73" w14:textId="77777777" w:rsidR="000A3700" w:rsidRDefault="000A3700">
      <w:pPr>
        <w:spacing w:line="12" w:lineRule="exact"/>
        <w:rPr>
          <w:sz w:val="20"/>
          <w:szCs w:val="20"/>
        </w:rPr>
      </w:pPr>
    </w:p>
    <w:p w14:paraId="5031018A" w14:textId="77777777" w:rsidR="000A3700" w:rsidRDefault="00403E87">
      <w:pPr>
        <w:ind w:left="9540"/>
        <w:rPr>
          <w:sz w:val="20"/>
          <w:szCs w:val="20"/>
        </w:rPr>
      </w:pPr>
      <w:r>
        <w:rPr>
          <w:rFonts w:ascii="Calibri" w:eastAsia="Calibri" w:hAnsi="Calibri" w:cs="Calibri"/>
          <w:sz w:val="24"/>
          <w:szCs w:val="24"/>
        </w:rPr>
        <w:t>32</w:t>
      </w:r>
    </w:p>
    <w:p w14:paraId="0314E008" w14:textId="77777777" w:rsidR="000A3700" w:rsidRDefault="000A3700">
      <w:pPr>
        <w:sectPr w:rsidR="000A3700">
          <w:pgSz w:w="11920" w:h="16841"/>
          <w:pgMar w:top="1030" w:right="1011" w:bottom="264" w:left="1020" w:header="0" w:footer="0" w:gutter="0"/>
          <w:cols w:space="720" w:equalWidth="0">
            <w:col w:w="9880"/>
          </w:cols>
        </w:sectPr>
      </w:pPr>
    </w:p>
    <w:p w14:paraId="52E33EAA" w14:textId="77777777" w:rsidR="000A3700" w:rsidRDefault="00403E87">
      <w:pPr>
        <w:spacing w:line="318" w:lineRule="auto"/>
        <w:jc w:val="both"/>
        <w:rPr>
          <w:sz w:val="20"/>
          <w:szCs w:val="20"/>
        </w:rPr>
      </w:pPr>
      <w:bookmarkStart w:id="31" w:name="page33"/>
      <w:bookmarkEnd w:id="31"/>
      <w:r>
        <w:rPr>
          <w:rFonts w:ascii="Arial" w:eastAsia="Arial" w:hAnsi="Arial" w:cs="Arial"/>
          <w:sz w:val="24"/>
          <w:szCs w:val="24"/>
        </w:rPr>
        <w:lastRenderedPageBreak/>
        <w:t>and a dialogue needs to take place with the individual about the risk and what the individual wants to do about it (if anything).</w:t>
      </w:r>
    </w:p>
    <w:p w14:paraId="72E7DC98" w14:textId="77777777" w:rsidR="000A3700" w:rsidRDefault="000A3700">
      <w:pPr>
        <w:spacing w:line="219" w:lineRule="exact"/>
        <w:rPr>
          <w:sz w:val="20"/>
          <w:szCs w:val="20"/>
        </w:rPr>
      </w:pPr>
    </w:p>
    <w:p w14:paraId="4406A615" w14:textId="77777777" w:rsidR="000A3700" w:rsidRDefault="00403E87">
      <w:pPr>
        <w:spacing w:line="298" w:lineRule="auto"/>
        <w:jc w:val="both"/>
        <w:rPr>
          <w:sz w:val="20"/>
          <w:szCs w:val="20"/>
        </w:rPr>
      </w:pPr>
      <w:r>
        <w:rPr>
          <w:rFonts w:ascii="Arial" w:eastAsia="Arial" w:hAnsi="Arial" w:cs="Arial"/>
          <w:sz w:val="24"/>
          <w:szCs w:val="24"/>
        </w:rPr>
        <w:t>If the risk is Domestic Abuse, then the DASH risk assessment needs to be completed. If we think that the abuse will be impacting on Children, then we have to inform Children's Services.</w:t>
      </w:r>
    </w:p>
    <w:p w14:paraId="4E1E5F00" w14:textId="77777777" w:rsidR="000A3700" w:rsidRDefault="000A3700">
      <w:pPr>
        <w:spacing w:line="242" w:lineRule="exact"/>
        <w:rPr>
          <w:sz w:val="20"/>
          <w:szCs w:val="20"/>
        </w:rPr>
      </w:pPr>
    </w:p>
    <w:p w14:paraId="7E2F6800" w14:textId="77777777" w:rsidR="000A3700" w:rsidRDefault="00403E87">
      <w:pPr>
        <w:spacing w:line="287" w:lineRule="auto"/>
        <w:jc w:val="both"/>
        <w:rPr>
          <w:sz w:val="20"/>
          <w:szCs w:val="20"/>
        </w:rPr>
      </w:pPr>
      <w:r>
        <w:rPr>
          <w:rFonts w:ascii="Arial" w:eastAsia="Arial" w:hAnsi="Arial" w:cs="Arial"/>
          <w:sz w:val="24"/>
          <w:szCs w:val="24"/>
        </w:rPr>
        <w:t>If the risk that the individual is living with/reported to us, is an unacceptable risk to us as professionals, then we have to share the reasons why we believe that the risk is abusive or detrimental to the individuals well-being/safety. The reason for this is so that we can articulate to them what our concerns are and what we think may happen if the behaviours that are causing the risk continue, without some form of intervention.</w:t>
      </w:r>
    </w:p>
    <w:p w14:paraId="7BB5C281" w14:textId="77777777" w:rsidR="000A3700" w:rsidRDefault="000A3700">
      <w:pPr>
        <w:spacing w:line="255" w:lineRule="exact"/>
        <w:rPr>
          <w:sz w:val="20"/>
          <w:szCs w:val="20"/>
        </w:rPr>
      </w:pPr>
    </w:p>
    <w:p w14:paraId="06F3CE78" w14:textId="77777777" w:rsidR="000A3700" w:rsidRDefault="00403E87">
      <w:pPr>
        <w:spacing w:line="290" w:lineRule="auto"/>
        <w:jc w:val="both"/>
        <w:rPr>
          <w:sz w:val="20"/>
          <w:szCs w:val="20"/>
        </w:rPr>
      </w:pPr>
      <w:r>
        <w:rPr>
          <w:rFonts w:ascii="Arial" w:eastAsia="Arial" w:hAnsi="Arial" w:cs="Arial"/>
          <w:sz w:val="24"/>
          <w:szCs w:val="24"/>
        </w:rPr>
        <w:t xml:space="preserve">If the individual discloses or we observe on a </w:t>
      </w:r>
      <w:r>
        <w:rPr>
          <w:rFonts w:ascii="Arial" w:eastAsia="Arial" w:hAnsi="Arial" w:cs="Arial"/>
          <w:sz w:val="24"/>
          <w:szCs w:val="24"/>
        </w:rPr>
        <w:t>visit, behaviour, that is of a criminal nature, then we will have to make a professional judgement call about ringing the Police ourselves (and telling the client that is what we are doing and why), or advising the individual to make a complaint to the Police.</w:t>
      </w:r>
    </w:p>
    <w:p w14:paraId="524491F5" w14:textId="77777777" w:rsidR="000A3700" w:rsidRDefault="000A3700">
      <w:pPr>
        <w:spacing w:line="253" w:lineRule="exact"/>
        <w:rPr>
          <w:sz w:val="20"/>
          <w:szCs w:val="20"/>
        </w:rPr>
      </w:pPr>
    </w:p>
    <w:p w14:paraId="2BA03EF8" w14:textId="77777777" w:rsidR="000A3700" w:rsidRDefault="00403E87">
      <w:pPr>
        <w:spacing w:line="286" w:lineRule="auto"/>
        <w:jc w:val="both"/>
        <w:rPr>
          <w:sz w:val="20"/>
          <w:szCs w:val="20"/>
        </w:rPr>
      </w:pPr>
      <w:r>
        <w:rPr>
          <w:rFonts w:ascii="Arial" w:eastAsia="Arial" w:hAnsi="Arial" w:cs="Arial"/>
          <w:sz w:val="24"/>
          <w:szCs w:val="24"/>
        </w:rPr>
        <w:t>If you suspect that an adult is engaging or allowing others to take risks on their behalf which may result in them being harmed or exploited, as a professional you need to have the conversation with them, in a safe place, about why you are concerned. Once the risk has been identified, the conversation needs to focus on devising a risk management plan which the individual can own and implement in their own life, as part of the Adult Care assessment.</w:t>
      </w:r>
    </w:p>
    <w:p w14:paraId="3D9C7734" w14:textId="77777777" w:rsidR="000A3700" w:rsidRDefault="000A3700">
      <w:pPr>
        <w:spacing w:line="200" w:lineRule="exact"/>
        <w:rPr>
          <w:sz w:val="20"/>
          <w:szCs w:val="20"/>
        </w:rPr>
      </w:pPr>
    </w:p>
    <w:p w14:paraId="3695C7D4" w14:textId="77777777" w:rsidR="000A3700" w:rsidRDefault="000A3700">
      <w:pPr>
        <w:spacing w:line="374" w:lineRule="exact"/>
        <w:rPr>
          <w:sz w:val="20"/>
          <w:szCs w:val="20"/>
        </w:rPr>
      </w:pPr>
    </w:p>
    <w:p w14:paraId="2B1FE3DD" w14:textId="77777777" w:rsidR="000A3700" w:rsidRDefault="00403E87">
      <w:pPr>
        <w:rPr>
          <w:sz w:val="20"/>
          <w:szCs w:val="20"/>
        </w:rPr>
      </w:pPr>
      <w:r>
        <w:rPr>
          <w:rFonts w:ascii="Arial" w:eastAsia="Arial" w:hAnsi="Arial" w:cs="Arial"/>
          <w:b/>
          <w:bCs/>
          <w:sz w:val="24"/>
          <w:szCs w:val="24"/>
        </w:rPr>
        <w:t>Establishing Case History – Incidents, Concerns, Risks and Patterns</w:t>
      </w:r>
    </w:p>
    <w:p w14:paraId="01755295" w14:textId="77777777" w:rsidR="000A3700" w:rsidRDefault="000A3700">
      <w:pPr>
        <w:spacing w:line="362" w:lineRule="exact"/>
        <w:rPr>
          <w:sz w:val="20"/>
          <w:szCs w:val="20"/>
        </w:rPr>
      </w:pPr>
    </w:p>
    <w:p w14:paraId="564048B2" w14:textId="7B31C547" w:rsidR="0082318D" w:rsidRPr="0082318D" w:rsidRDefault="00403E87">
      <w:pPr>
        <w:spacing w:line="286" w:lineRule="auto"/>
        <w:jc w:val="both"/>
        <w:rPr>
          <w:rFonts w:ascii="Arial" w:eastAsia="Arial" w:hAnsi="Arial" w:cs="Arial"/>
          <w:sz w:val="24"/>
          <w:szCs w:val="24"/>
        </w:rPr>
      </w:pPr>
      <w:r>
        <w:rPr>
          <w:rFonts w:ascii="Arial" w:eastAsia="Arial" w:hAnsi="Arial" w:cs="Arial"/>
          <w:sz w:val="24"/>
          <w:szCs w:val="24"/>
        </w:rPr>
        <w:t>Reviewing previously recorded information, including hazards and warnings on customer records is essential to understanding the previous risk issues that have been highlighted by LCC. It is the start of forming a picture of the issues in the person's life and how they have dealt with them in their life. They help us to develop a picture of whether this issue is a "one off or a "continuation of a pattern".</w:t>
      </w:r>
    </w:p>
    <w:p w14:paraId="0D343DC2" w14:textId="31241F53" w:rsidR="0082318D" w:rsidRPr="0082318D" w:rsidRDefault="00403E87" w:rsidP="0082318D">
      <w:pPr>
        <w:spacing w:line="297" w:lineRule="auto"/>
        <w:ind w:right="20"/>
        <w:jc w:val="both"/>
        <w:rPr>
          <w:rFonts w:ascii="Arial" w:eastAsia="Arial" w:hAnsi="Arial" w:cs="Arial"/>
          <w:color w:val="0000FF"/>
          <w:sz w:val="24"/>
          <w:szCs w:val="24"/>
        </w:rPr>
      </w:pPr>
      <w:r>
        <w:rPr>
          <w:rFonts w:ascii="Arial" w:eastAsia="Arial" w:hAnsi="Arial" w:cs="Arial"/>
          <w:sz w:val="24"/>
          <w:szCs w:val="24"/>
        </w:rPr>
        <w:t xml:space="preserve">As well as completing a Risk Assessment the Poor Practice concern guidance </w:t>
      </w:r>
      <w:r>
        <w:rPr>
          <w:rFonts w:ascii="Arial" w:eastAsia="Arial" w:hAnsi="Arial" w:cs="Arial"/>
          <w:sz w:val="24"/>
          <w:szCs w:val="24"/>
        </w:rPr>
        <w:t>should be considered if it about a provider service is involved. (See also</w:t>
      </w:r>
      <w:r w:rsidR="0082318D">
        <w:rPr>
          <w:rFonts w:ascii="Arial" w:eastAsia="Arial" w:hAnsi="Arial" w:cs="Arial"/>
          <w:sz w:val="24"/>
          <w:szCs w:val="24"/>
        </w:rPr>
        <w:t xml:space="preserve"> </w:t>
      </w:r>
      <w:r w:rsidRPr="0082318D">
        <w:rPr>
          <w:rFonts w:ascii="Arial" w:hAnsi="Arial" w:cs="Arial"/>
          <w:noProof/>
          <w:color w:val="0000FF"/>
          <w:sz w:val="24"/>
          <w:szCs w:val="24"/>
        </w:rPr>
        <mc:AlternateContent>
          <mc:Choice Requires="wps">
            <w:drawing>
              <wp:anchor distT="0" distB="0" distL="114300" distR="114300" simplePos="0" relativeHeight="251635712" behindDoc="1" locked="0" layoutInCell="0" allowOverlap="1" wp14:anchorId="28ED6861" wp14:editId="36CA1A38">
                <wp:simplePos x="0" y="0"/>
                <wp:positionH relativeFrom="column">
                  <wp:posOffset>4502785</wp:posOffset>
                </wp:positionH>
                <wp:positionV relativeFrom="paragraph">
                  <wp:posOffset>-268605</wp:posOffset>
                </wp:positionV>
                <wp:extent cx="176657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6570" cy="4763"/>
                        </a:xfrm>
                        <a:prstGeom prst="line">
                          <a:avLst/>
                        </a:prstGeom>
                        <a:solidFill>
                          <a:srgbClr val="FFFFFF"/>
                        </a:solidFill>
                        <a:ln w="10667">
                          <a:solidFill>
                            <a:srgbClr val="4F81BC"/>
                          </a:solidFill>
                          <a:miter lim="800000"/>
                          <a:headEnd/>
                          <a:tailEnd/>
                        </a:ln>
                      </wps:spPr>
                      <wps:bodyPr/>
                    </wps:wsp>
                  </a:graphicData>
                </a:graphic>
              </wp:anchor>
            </w:drawing>
          </mc:Choice>
          <mc:Fallback>
            <w:pict>
              <v:line w14:anchorId="25FD0CA4" id="Shape 1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54.55pt,-21.15pt" to="493.6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" o:allowincell="f" filled="t" strokecolor="#4f81bc" strokeweight=".29631mm">
                <v:stroke joinstyle="miter"/>
                <o:lock v:ext="edit" shapetype="f"/>
              </v:line>
            </w:pict>
          </mc:Fallback>
        </mc:AlternateContent>
      </w:r>
      <w:r w:rsidRPr="0082318D">
        <w:rPr>
          <w:rFonts w:ascii="Arial" w:hAnsi="Arial" w:cs="Arial"/>
          <w:noProof/>
          <w:color w:val="0000FF"/>
          <w:sz w:val="24"/>
          <w:szCs w:val="24"/>
        </w:rPr>
        <mc:AlternateContent>
          <mc:Choice Requires="wps">
            <w:drawing>
              <wp:anchor distT="0" distB="0" distL="114300" distR="114300" simplePos="0" relativeHeight="251636736" behindDoc="1" locked="0" layoutInCell="0" allowOverlap="1" wp14:anchorId="025CAD0A" wp14:editId="3867122E">
                <wp:simplePos x="0" y="0"/>
                <wp:positionH relativeFrom="column">
                  <wp:posOffset>0</wp:posOffset>
                </wp:positionH>
                <wp:positionV relativeFrom="paragraph">
                  <wp:posOffset>-67310</wp:posOffset>
                </wp:positionV>
                <wp:extent cx="65405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4050" cy="4763"/>
                        </a:xfrm>
                        <a:prstGeom prst="line">
                          <a:avLst/>
                        </a:prstGeom>
                        <a:solidFill>
                          <a:srgbClr val="FFFFFF"/>
                        </a:solidFill>
                        <a:ln w="10667">
                          <a:solidFill>
                            <a:srgbClr val="4F81BC"/>
                          </a:solidFill>
                          <a:miter lim="800000"/>
                          <a:headEnd/>
                          <a:tailEnd/>
                        </a:ln>
                      </wps:spPr>
                      <wps:bodyPr/>
                    </wps:wsp>
                  </a:graphicData>
                </a:graphic>
              </wp:anchor>
            </w:drawing>
          </mc:Choice>
          <mc:Fallback>
            <w:pict>
              <v:line w14:anchorId="0B7732B3" id="Shape 1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5.3pt" to="51.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" o:allowincell="f" filled="t" strokecolor="#4f81bc" strokeweight=".29631mm">
                <v:stroke joinstyle="miter"/>
                <o:lock v:ext="edit" shapetype="f"/>
              </v:line>
            </w:pict>
          </mc:Fallback>
        </mc:AlternateContent>
      </w:r>
      <w:r w:rsidRPr="0082318D">
        <w:rPr>
          <w:rFonts w:ascii="Arial" w:hAnsi="Arial" w:cs="Arial"/>
          <w:noProof/>
          <w:color w:val="0000FF"/>
          <w:sz w:val="24"/>
          <w:szCs w:val="24"/>
        </w:rPr>
        <mc:AlternateContent>
          <mc:Choice Requires="wps">
            <w:drawing>
              <wp:anchor distT="0" distB="0" distL="114300" distR="114300" simplePos="0" relativeHeight="251637760" behindDoc="1" locked="0" layoutInCell="0" allowOverlap="1" wp14:anchorId="6531355E" wp14:editId="2BD95302">
                <wp:simplePos x="0" y="0"/>
                <wp:positionH relativeFrom="column">
                  <wp:posOffset>654050</wp:posOffset>
                </wp:positionH>
                <wp:positionV relativeFrom="paragraph">
                  <wp:posOffset>-73660</wp:posOffset>
                </wp:positionV>
                <wp:extent cx="40640" cy="1270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 cy="12700"/>
                        </a:xfrm>
                        <a:prstGeom prst="rect">
                          <a:avLst/>
                        </a:prstGeom>
                        <a:solidFill>
                          <a:srgbClr val="000000"/>
                        </a:solidFill>
                      </wps:spPr>
                      <wps:bodyPr/>
                    </wps:wsp>
                  </a:graphicData>
                </a:graphic>
              </wp:anchor>
            </w:drawing>
          </mc:Choice>
          <mc:Fallback>
            <w:pict>
              <v:rect w14:anchorId="794F34A0" id="Shape 18" o:spid="_x0000_s1026" style="position:absolute;margin-left:51.5pt;margin-top:-5.8pt;width:3.2pt;height:1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" o:allowincell="f" fillcolor="black" stroked="f"/>
            </w:pict>
          </mc:Fallback>
        </mc:AlternateContent>
      </w:r>
      <w:r w:rsidRPr="0082318D">
        <w:rPr>
          <w:rFonts w:ascii="Arial" w:hAnsi="Arial" w:cs="Arial"/>
          <w:noProof/>
          <w:color w:val="0000FF"/>
          <w:sz w:val="24"/>
          <w:szCs w:val="24"/>
        </w:rPr>
        <mc:AlternateContent>
          <mc:Choice Requires="wps">
            <w:drawing>
              <wp:anchor distT="0" distB="0" distL="114300" distR="114300" simplePos="0" relativeHeight="251638784" behindDoc="1" locked="0" layoutInCell="0" allowOverlap="1" wp14:anchorId="4B5230DE" wp14:editId="2B2996E2">
                <wp:simplePos x="0" y="0"/>
                <wp:positionH relativeFrom="column">
                  <wp:posOffset>694690</wp:posOffset>
                </wp:positionH>
                <wp:positionV relativeFrom="paragraph">
                  <wp:posOffset>-67310</wp:posOffset>
                </wp:positionV>
                <wp:extent cx="58547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470" cy="4763"/>
                        </a:xfrm>
                        <a:prstGeom prst="line">
                          <a:avLst/>
                        </a:prstGeom>
                        <a:solidFill>
                          <a:srgbClr val="FFFFFF"/>
                        </a:solidFill>
                        <a:ln w="10667">
                          <a:solidFill>
                            <a:srgbClr val="4F81BC"/>
                          </a:solidFill>
                          <a:miter lim="800000"/>
                          <a:headEnd/>
                          <a:tailEnd/>
                        </a:ln>
                      </wps:spPr>
                      <wps:bodyPr/>
                    </wps:wsp>
                  </a:graphicData>
                </a:graphic>
              </wp:anchor>
            </w:drawing>
          </mc:Choice>
          <mc:Fallback>
            <w:pict>
              <v:line w14:anchorId="6F09E64E" id="Shape 19"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4.7pt,-5.3pt" to="100.8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" o:allowincell="f" filled="t" strokecolor="#4f81bc" strokeweight=".29631mm">
                <v:stroke joinstyle="miter"/>
                <o:lock v:ext="edit" shapetype="f"/>
              </v:line>
            </w:pict>
          </mc:Fallback>
        </mc:AlternateContent>
      </w:r>
      <w:hyperlink r:id="rId38" w:history="1">
        <w:r w:rsidR="0082318D" w:rsidRPr="0082318D">
          <w:rPr>
            <w:rFonts w:ascii="Arial" w:eastAsia="Times New Roman" w:hAnsi="Arial" w:cs="Arial"/>
            <w:color w:val="0000FF"/>
            <w:sz w:val="24"/>
            <w:szCs w:val="24"/>
            <w:u w:val="single"/>
          </w:rPr>
          <w:t>Adult Care Poor Practice Concerns process).</w:t>
        </w:r>
      </w:hyperlink>
    </w:p>
    <w:p w14:paraId="71D6BD99" w14:textId="77777777" w:rsidR="000A3700" w:rsidRDefault="000A3700">
      <w:pPr>
        <w:spacing w:line="200" w:lineRule="exact"/>
        <w:rPr>
          <w:sz w:val="20"/>
          <w:szCs w:val="20"/>
        </w:rPr>
      </w:pPr>
    </w:p>
    <w:p w14:paraId="56347C7C" w14:textId="77777777" w:rsidR="000A3700" w:rsidRDefault="000A3700">
      <w:pPr>
        <w:spacing w:line="200" w:lineRule="exact"/>
        <w:rPr>
          <w:sz w:val="20"/>
          <w:szCs w:val="20"/>
        </w:rPr>
      </w:pPr>
    </w:p>
    <w:p w14:paraId="3698932A" w14:textId="77777777" w:rsidR="000A3700" w:rsidRDefault="000A3700">
      <w:pPr>
        <w:spacing w:line="200" w:lineRule="exact"/>
        <w:rPr>
          <w:sz w:val="20"/>
          <w:szCs w:val="20"/>
        </w:rPr>
      </w:pPr>
    </w:p>
    <w:p w14:paraId="16527E3D" w14:textId="77777777" w:rsidR="000A3700" w:rsidRDefault="000A3700">
      <w:pPr>
        <w:spacing w:line="200" w:lineRule="exact"/>
        <w:rPr>
          <w:sz w:val="20"/>
          <w:szCs w:val="20"/>
        </w:rPr>
      </w:pPr>
    </w:p>
    <w:p w14:paraId="75C1A4AD" w14:textId="77777777" w:rsidR="000A3700" w:rsidRDefault="000A3700">
      <w:pPr>
        <w:spacing w:line="200" w:lineRule="exact"/>
        <w:rPr>
          <w:sz w:val="20"/>
          <w:szCs w:val="20"/>
        </w:rPr>
      </w:pPr>
    </w:p>
    <w:p w14:paraId="20D77BBB" w14:textId="77777777" w:rsidR="000A3700" w:rsidRDefault="000A3700">
      <w:pPr>
        <w:spacing w:line="200" w:lineRule="exact"/>
        <w:rPr>
          <w:sz w:val="20"/>
          <w:szCs w:val="20"/>
        </w:rPr>
      </w:pPr>
    </w:p>
    <w:p w14:paraId="05B28A95" w14:textId="77777777" w:rsidR="000A3700" w:rsidRDefault="000A3700">
      <w:pPr>
        <w:spacing w:line="200" w:lineRule="exact"/>
        <w:rPr>
          <w:sz w:val="20"/>
          <w:szCs w:val="20"/>
        </w:rPr>
      </w:pPr>
    </w:p>
    <w:p w14:paraId="2D7B1AD8" w14:textId="77777777" w:rsidR="000A3700" w:rsidRDefault="000A3700">
      <w:pPr>
        <w:spacing w:line="200" w:lineRule="exact"/>
        <w:rPr>
          <w:sz w:val="20"/>
          <w:szCs w:val="20"/>
        </w:rPr>
      </w:pPr>
    </w:p>
    <w:p w14:paraId="66C1AA75" w14:textId="77777777" w:rsidR="000A3700" w:rsidRDefault="000A3700">
      <w:pPr>
        <w:spacing w:line="200" w:lineRule="exact"/>
        <w:rPr>
          <w:sz w:val="20"/>
          <w:szCs w:val="20"/>
        </w:rPr>
      </w:pPr>
    </w:p>
    <w:p w14:paraId="2EB52A1D" w14:textId="77777777" w:rsidR="000A3700" w:rsidRDefault="000A3700">
      <w:pPr>
        <w:spacing w:line="200" w:lineRule="exact"/>
        <w:rPr>
          <w:sz w:val="20"/>
          <w:szCs w:val="20"/>
        </w:rPr>
      </w:pPr>
    </w:p>
    <w:p w14:paraId="771D6BAE" w14:textId="77777777" w:rsidR="000A3700" w:rsidRDefault="000A3700">
      <w:pPr>
        <w:spacing w:line="200" w:lineRule="exact"/>
        <w:rPr>
          <w:sz w:val="20"/>
          <w:szCs w:val="20"/>
        </w:rPr>
      </w:pPr>
    </w:p>
    <w:p w14:paraId="3EB8E78D" w14:textId="77777777" w:rsidR="000A3700" w:rsidRDefault="000A3700">
      <w:pPr>
        <w:spacing w:line="200" w:lineRule="exact"/>
        <w:rPr>
          <w:sz w:val="20"/>
          <w:szCs w:val="20"/>
        </w:rPr>
      </w:pPr>
    </w:p>
    <w:p w14:paraId="5697D115" w14:textId="77777777" w:rsidR="000A3700" w:rsidRDefault="000A3700">
      <w:pPr>
        <w:spacing w:line="365" w:lineRule="exact"/>
        <w:rPr>
          <w:sz w:val="20"/>
          <w:szCs w:val="20"/>
        </w:rPr>
      </w:pPr>
    </w:p>
    <w:p w14:paraId="193CE9B3" w14:textId="77777777" w:rsidR="000A3700" w:rsidRDefault="00403E87">
      <w:pPr>
        <w:ind w:left="9540"/>
        <w:rPr>
          <w:sz w:val="20"/>
          <w:szCs w:val="20"/>
        </w:rPr>
      </w:pPr>
      <w:r>
        <w:rPr>
          <w:rFonts w:ascii="Calibri" w:eastAsia="Calibri" w:hAnsi="Calibri" w:cs="Calibri"/>
          <w:sz w:val="24"/>
          <w:szCs w:val="24"/>
        </w:rPr>
        <w:t>33</w:t>
      </w:r>
    </w:p>
    <w:p w14:paraId="50DE2E0D" w14:textId="77777777" w:rsidR="000A3700" w:rsidRDefault="000A3700">
      <w:pPr>
        <w:sectPr w:rsidR="000A3700">
          <w:pgSz w:w="11920" w:h="16841"/>
          <w:pgMar w:top="1034" w:right="1011" w:bottom="264" w:left="1020" w:header="0" w:footer="0" w:gutter="0"/>
          <w:cols w:space="720" w:equalWidth="0">
            <w:col w:w="9880"/>
          </w:cols>
        </w:sectPr>
      </w:pPr>
    </w:p>
    <w:p w14:paraId="76998123" w14:textId="77777777" w:rsidR="000A3700" w:rsidRDefault="00403E87">
      <w:pPr>
        <w:rPr>
          <w:sz w:val="20"/>
          <w:szCs w:val="20"/>
        </w:rPr>
      </w:pPr>
      <w:bookmarkStart w:id="32" w:name="page34"/>
      <w:bookmarkEnd w:id="32"/>
      <w:r>
        <w:rPr>
          <w:rFonts w:ascii="Arial" w:eastAsia="Arial" w:hAnsi="Arial" w:cs="Arial"/>
          <w:b/>
          <w:bCs/>
          <w:sz w:val="28"/>
          <w:szCs w:val="28"/>
        </w:rPr>
        <w:lastRenderedPageBreak/>
        <w:t>Stage 1</w:t>
      </w:r>
    </w:p>
    <w:p w14:paraId="79FC0270" w14:textId="77777777" w:rsidR="000A3700" w:rsidRDefault="00403E87">
      <w:pPr>
        <w:spacing w:line="20" w:lineRule="exact"/>
        <w:rPr>
          <w:sz w:val="20"/>
          <w:szCs w:val="20"/>
        </w:rPr>
      </w:pPr>
      <w:r>
        <w:rPr>
          <w:noProof/>
          <w:sz w:val="20"/>
          <w:szCs w:val="20"/>
        </w:rPr>
        <w:drawing>
          <wp:anchor distT="0" distB="0" distL="114300" distR="114300" simplePos="0" relativeHeight="251639808" behindDoc="1" locked="0" layoutInCell="0" allowOverlap="1" wp14:anchorId="758E1498" wp14:editId="66B909C5">
            <wp:simplePos x="0" y="0"/>
            <wp:positionH relativeFrom="column">
              <wp:posOffset>-71120</wp:posOffset>
            </wp:positionH>
            <wp:positionV relativeFrom="paragraph">
              <wp:posOffset>-186690</wp:posOffset>
            </wp:positionV>
            <wp:extent cx="6467475" cy="91313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a:srcRect/>
                    <a:stretch>
                      <a:fillRect/>
                    </a:stretch>
                  </pic:blipFill>
                  <pic:spPr bwMode="auto">
                    <a:xfrm>
                      <a:off x="0" y="0"/>
                      <a:ext cx="6467475" cy="9131300"/>
                    </a:xfrm>
                    <a:prstGeom prst="rect">
                      <a:avLst/>
                    </a:prstGeom>
                    <a:noFill/>
                  </pic:spPr>
                </pic:pic>
              </a:graphicData>
            </a:graphic>
          </wp:anchor>
        </w:drawing>
      </w:r>
    </w:p>
    <w:p w14:paraId="53F68416" w14:textId="77777777" w:rsidR="000A3700" w:rsidRDefault="000A3700">
      <w:pPr>
        <w:spacing w:line="303" w:lineRule="exact"/>
        <w:rPr>
          <w:sz w:val="20"/>
          <w:szCs w:val="20"/>
        </w:rPr>
      </w:pPr>
    </w:p>
    <w:p w14:paraId="33363482" w14:textId="77777777" w:rsidR="000A3700" w:rsidRDefault="00403E87">
      <w:pPr>
        <w:rPr>
          <w:sz w:val="20"/>
          <w:szCs w:val="20"/>
        </w:rPr>
      </w:pPr>
      <w:r>
        <w:rPr>
          <w:rFonts w:ascii="Arial" w:eastAsia="Arial" w:hAnsi="Arial" w:cs="Arial"/>
          <w:b/>
          <w:bCs/>
          <w:sz w:val="28"/>
          <w:szCs w:val="28"/>
        </w:rPr>
        <w:t>Before raising the safeguarding concern</w:t>
      </w:r>
    </w:p>
    <w:p w14:paraId="41892403" w14:textId="77777777" w:rsidR="000A3700" w:rsidRDefault="000A3700">
      <w:pPr>
        <w:spacing w:line="321" w:lineRule="exact"/>
        <w:rPr>
          <w:sz w:val="20"/>
          <w:szCs w:val="20"/>
        </w:rPr>
      </w:pPr>
    </w:p>
    <w:p w14:paraId="45375730" w14:textId="77777777" w:rsidR="000A3700" w:rsidRDefault="00403E87">
      <w:pPr>
        <w:ind w:left="2620"/>
        <w:rPr>
          <w:sz w:val="20"/>
          <w:szCs w:val="20"/>
        </w:rPr>
      </w:pPr>
      <w:r>
        <w:rPr>
          <w:rFonts w:ascii="Arial" w:eastAsia="Arial" w:hAnsi="Arial" w:cs="Arial"/>
          <w:b/>
          <w:bCs/>
          <w:sz w:val="28"/>
          <w:szCs w:val="28"/>
        </w:rPr>
        <w:t>"No decision about me without me"</w:t>
      </w:r>
    </w:p>
    <w:p w14:paraId="7718ACF1" w14:textId="77777777" w:rsidR="000A3700" w:rsidRDefault="000A3700">
      <w:pPr>
        <w:spacing w:line="200" w:lineRule="exact"/>
        <w:rPr>
          <w:sz w:val="20"/>
          <w:szCs w:val="20"/>
        </w:rPr>
      </w:pPr>
    </w:p>
    <w:p w14:paraId="08AF97F5" w14:textId="77777777" w:rsidR="000A3700" w:rsidRDefault="000A3700">
      <w:pPr>
        <w:spacing w:line="366" w:lineRule="exact"/>
        <w:rPr>
          <w:sz w:val="20"/>
          <w:szCs w:val="20"/>
        </w:rPr>
      </w:pPr>
    </w:p>
    <w:p w14:paraId="536555F7" w14:textId="77777777" w:rsidR="000A3700" w:rsidRDefault="00403E87">
      <w:pPr>
        <w:rPr>
          <w:sz w:val="20"/>
          <w:szCs w:val="20"/>
        </w:rPr>
      </w:pPr>
      <w:r>
        <w:rPr>
          <w:rFonts w:ascii="Arial" w:eastAsia="Arial" w:hAnsi="Arial" w:cs="Arial"/>
          <w:b/>
          <w:bCs/>
          <w:sz w:val="24"/>
          <w:szCs w:val="24"/>
        </w:rPr>
        <w:t>Purpose</w:t>
      </w:r>
    </w:p>
    <w:p w14:paraId="719FB4E7" w14:textId="77777777" w:rsidR="000A3700" w:rsidRDefault="000A3700">
      <w:pPr>
        <w:spacing w:line="280" w:lineRule="exact"/>
        <w:rPr>
          <w:sz w:val="20"/>
          <w:szCs w:val="20"/>
        </w:rPr>
      </w:pPr>
    </w:p>
    <w:p w14:paraId="16EBE966" w14:textId="77777777" w:rsidR="000A3700" w:rsidRDefault="00403E87">
      <w:pPr>
        <w:spacing w:line="254" w:lineRule="auto"/>
        <w:jc w:val="both"/>
        <w:rPr>
          <w:sz w:val="20"/>
          <w:szCs w:val="20"/>
        </w:rPr>
      </w:pPr>
      <w:r>
        <w:rPr>
          <w:rFonts w:ascii="Arial" w:eastAsia="Arial" w:hAnsi="Arial" w:cs="Arial"/>
          <w:sz w:val="24"/>
          <w:szCs w:val="24"/>
        </w:rPr>
        <w:t xml:space="preserve">This stage is about making a decision that the circumstances fall </w:t>
      </w:r>
      <w:r>
        <w:rPr>
          <w:rFonts w:ascii="Arial" w:eastAsia="Arial" w:hAnsi="Arial" w:cs="Arial"/>
          <w:sz w:val="24"/>
          <w:szCs w:val="24"/>
        </w:rPr>
        <w:t>within S42 Care Act 2014 thus initiating a safeguarding enquiry or making a decision that alternative action should be taken in relation to an adult's circumstances. Professionals should be mindful that the adult should experience the safeguarding process as empowering and supportive.</w:t>
      </w:r>
    </w:p>
    <w:p w14:paraId="73659BAF" w14:textId="77777777" w:rsidR="000A3700" w:rsidRDefault="000A3700">
      <w:pPr>
        <w:spacing w:line="212" w:lineRule="exact"/>
        <w:rPr>
          <w:sz w:val="20"/>
          <w:szCs w:val="20"/>
        </w:rPr>
      </w:pPr>
    </w:p>
    <w:p w14:paraId="1C127A2B" w14:textId="77777777" w:rsidR="000A3700" w:rsidRDefault="00403E87">
      <w:pPr>
        <w:spacing w:line="262" w:lineRule="auto"/>
        <w:jc w:val="both"/>
        <w:rPr>
          <w:sz w:val="20"/>
          <w:szCs w:val="20"/>
        </w:rPr>
      </w:pPr>
      <w:r>
        <w:rPr>
          <w:rFonts w:ascii="Arial" w:eastAsia="Arial" w:hAnsi="Arial" w:cs="Arial"/>
          <w:sz w:val="24"/>
          <w:szCs w:val="24"/>
        </w:rPr>
        <w:t>Prevention and proportionality are two principles underpinning all adult safeguarding work and therefore services and practice should keep these as a priority in their approaches to responding the an adult's needs, desired outcomes or circumstances.</w:t>
      </w:r>
    </w:p>
    <w:p w14:paraId="0BE58530" w14:textId="77777777" w:rsidR="000A3700" w:rsidRDefault="000A3700">
      <w:pPr>
        <w:spacing w:line="204" w:lineRule="exact"/>
        <w:rPr>
          <w:sz w:val="20"/>
          <w:szCs w:val="20"/>
        </w:rPr>
      </w:pPr>
    </w:p>
    <w:p w14:paraId="7F333370" w14:textId="77777777" w:rsidR="000A3700" w:rsidRDefault="00403E87">
      <w:pPr>
        <w:spacing w:line="283" w:lineRule="auto"/>
        <w:jc w:val="both"/>
        <w:rPr>
          <w:sz w:val="20"/>
          <w:szCs w:val="20"/>
        </w:rPr>
      </w:pPr>
      <w:r>
        <w:rPr>
          <w:rFonts w:ascii="Arial" w:eastAsia="Arial" w:hAnsi="Arial" w:cs="Arial"/>
        </w:rPr>
        <w:t>Section 42 duty of enquiry is met where the Local Authority has reasonable cause to suspect that an adult aged 18 or over in its area:</w:t>
      </w:r>
    </w:p>
    <w:p w14:paraId="6A4947F2" w14:textId="77777777" w:rsidR="000A3700" w:rsidRDefault="000A3700">
      <w:pPr>
        <w:spacing w:line="170" w:lineRule="exact"/>
        <w:rPr>
          <w:sz w:val="20"/>
          <w:szCs w:val="20"/>
        </w:rPr>
      </w:pPr>
    </w:p>
    <w:p w14:paraId="1859FD49" w14:textId="77777777" w:rsidR="000A3700" w:rsidRDefault="00403E87">
      <w:pPr>
        <w:numPr>
          <w:ilvl w:val="0"/>
          <w:numId w:val="39"/>
        </w:numPr>
        <w:tabs>
          <w:tab w:val="left" w:pos="720"/>
        </w:tabs>
        <w:ind w:left="720" w:hanging="360"/>
        <w:rPr>
          <w:rFonts w:ascii="Symbol" w:eastAsia="Symbol" w:hAnsi="Symbol" w:cs="Symbol"/>
        </w:rPr>
      </w:pPr>
      <w:r>
        <w:rPr>
          <w:rFonts w:ascii="Arial" w:eastAsia="Arial" w:hAnsi="Arial" w:cs="Arial"/>
        </w:rPr>
        <w:t xml:space="preserve">has </w:t>
      </w:r>
      <w:r>
        <w:rPr>
          <w:rFonts w:ascii="Arial" w:eastAsia="Arial" w:hAnsi="Arial" w:cs="Arial"/>
          <w:b/>
          <w:bCs/>
        </w:rPr>
        <w:t>needs for care &amp; support</w:t>
      </w:r>
      <w:r>
        <w:rPr>
          <w:rFonts w:ascii="Arial" w:eastAsia="Arial" w:hAnsi="Arial" w:cs="Arial"/>
        </w:rPr>
        <w:t xml:space="preserve"> (whether or not the authority is meeting any of those needs),</w:t>
      </w:r>
    </w:p>
    <w:p w14:paraId="4F56A259" w14:textId="77777777" w:rsidR="000A3700" w:rsidRDefault="00403E87">
      <w:pPr>
        <w:numPr>
          <w:ilvl w:val="0"/>
          <w:numId w:val="39"/>
        </w:numPr>
        <w:tabs>
          <w:tab w:val="left" w:pos="720"/>
        </w:tabs>
        <w:spacing w:line="238" w:lineRule="auto"/>
        <w:ind w:left="720" w:hanging="360"/>
        <w:rPr>
          <w:rFonts w:ascii="Symbol" w:eastAsia="Symbol" w:hAnsi="Symbol" w:cs="Symbol"/>
        </w:rPr>
      </w:pPr>
      <w:r>
        <w:rPr>
          <w:rFonts w:ascii="Arial" w:eastAsia="Arial" w:hAnsi="Arial" w:cs="Arial"/>
          <w:b/>
          <w:bCs/>
        </w:rPr>
        <w:t xml:space="preserve">And </w:t>
      </w:r>
      <w:r>
        <w:rPr>
          <w:rFonts w:ascii="Arial" w:eastAsia="Arial" w:hAnsi="Arial" w:cs="Arial"/>
        </w:rPr>
        <w:t>is</w:t>
      </w:r>
      <w:r>
        <w:rPr>
          <w:rFonts w:ascii="Arial" w:eastAsia="Arial" w:hAnsi="Arial" w:cs="Arial"/>
          <w:b/>
          <w:bCs/>
        </w:rPr>
        <w:t xml:space="preserve"> experiencing, or is at risk of, abuse or neglect</w:t>
      </w:r>
      <w:r>
        <w:rPr>
          <w:rFonts w:ascii="Arial" w:eastAsia="Arial" w:hAnsi="Arial" w:cs="Arial"/>
        </w:rPr>
        <w:t>, and</w:t>
      </w:r>
    </w:p>
    <w:p w14:paraId="499F1F73" w14:textId="77777777" w:rsidR="000A3700" w:rsidRDefault="00403E87">
      <w:pPr>
        <w:numPr>
          <w:ilvl w:val="0"/>
          <w:numId w:val="39"/>
        </w:numPr>
        <w:tabs>
          <w:tab w:val="left" w:pos="720"/>
        </w:tabs>
        <w:spacing w:line="270" w:lineRule="auto"/>
        <w:ind w:left="720" w:hanging="360"/>
        <w:rPr>
          <w:rFonts w:ascii="Symbol" w:eastAsia="Symbol" w:hAnsi="Symbol" w:cs="Symbol"/>
          <w:sz w:val="24"/>
          <w:szCs w:val="24"/>
        </w:rPr>
      </w:pPr>
      <w:r>
        <w:rPr>
          <w:rFonts w:ascii="Arial" w:eastAsia="Arial" w:hAnsi="Arial" w:cs="Arial"/>
          <w:b/>
          <w:bCs/>
          <w:sz w:val="24"/>
          <w:szCs w:val="24"/>
        </w:rPr>
        <w:t xml:space="preserve">And </w:t>
      </w:r>
      <w:r>
        <w:rPr>
          <w:rFonts w:ascii="Arial" w:eastAsia="Arial" w:hAnsi="Arial" w:cs="Arial"/>
          <w:sz w:val="24"/>
          <w:szCs w:val="24"/>
        </w:rPr>
        <w:t>as a result of those needs</w:t>
      </w:r>
      <w:r>
        <w:rPr>
          <w:rFonts w:ascii="Arial" w:eastAsia="Arial" w:hAnsi="Arial" w:cs="Arial"/>
          <w:b/>
          <w:bCs/>
          <w:sz w:val="24"/>
          <w:szCs w:val="24"/>
        </w:rPr>
        <w:t xml:space="preserve"> is unable to protect himself or herself </w:t>
      </w:r>
      <w:r>
        <w:rPr>
          <w:rFonts w:ascii="Arial" w:eastAsia="Arial" w:hAnsi="Arial" w:cs="Arial"/>
          <w:sz w:val="24"/>
          <w:szCs w:val="24"/>
        </w:rPr>
        <w:t>against the</w:t>
      </w:r>
      <w:r>
        <w:rPr>
          <w:rFonts w:ascii="Arial" w:eastAsia="Arial" w:hAnsi="Arial" w:cs="Arial"/>
          <w:b/>
          <w:bCs/>
          <w:sz w:val="24"/>
          <w:szCs w:val="24"/>
        </w:rPr>
        <w:t xml:space="preserve"> </w:t>
      </w:r>
      <w:r>
        <w:rPr>
          <w:rFonts w:ascii="Arial" w:eastAsia="Arial" w:hAnsi="Arial" w:cs="Arial"/>
          <w:sz w:val="24"/>
          <w:szCs w:val="24"/>
        </w:rPr>
        <w:t>abuse or neglect or the risk of it</w:t>
      </w:r>
    </w:p>
    <w:p w14:paraId="788666ED" w14:textId="77777777" w:rsidR="000A3700" w:rsidRDefault="000A3700">
      <w:pPr>
        <w:spacing w:line="191" w:lineRule="exact"/>
        <w:rPr>
          <w:sz w:val="20"/>
          <w:szCs w:val="20"/>
        </w:rPr>
      </w:pPr>
    </w:p>
    <w:p w14:paraId="57277E5E" w14:textId="77777777" w:rsidR="000A3700" w:rsidRDefault="00403E87">
      <w:pPr>
        <w:spacing w:line="261" w:lineRule="auto"/>
        <w:ind w:right="20"/>
        <w:jc w:val="both"/>
        <w:rPr>
          <w:sz w:val="20"/>
          <w:szCs w:val="20"/>
        </w:rPr>
      </w:pPr>
      <w:r>
        <w:rPr>
          <w:rFonts w:ascii="Arial" w:eastAsia="Arial" w:hAnsi="Arial" w:cs="Arial"/>
          <w:sz w:val="24"/>
          <w:szCs w:val="24"/>
        </w:rPr>
        <w:t>Prior to raising the safeguarding concern the following activity should take place to enable a judgement to be made about whether to initiate the safeguarding procedures or take alternative action:</w:t>
      </w:r>
    </w:p>
    <w:p w14:paraId="2127C81F" w14:textId="77777777" w:rsidR="000A3700" w:rsidRDefault="000A3700">
      <w:pPr>
        <w:spacing w:line="221" w:lineRule="exact"/>
        <w:rPr>
          <w:sz w:val="20"/>
          <w:szCs w:val="20"/>
        </w:rPr>
      </w:pPr>
    </w:p>
    <w:p w14:paraId="0E351D4A" w14:textId="77777777" w:rsidR="000A3700" w:rsidRDefault="00403E87">
      <w:pPr>
        <w:numPr>
          <w:ilvl w:val="0"/>
          <w:numId w:val="40"/>
        </w:numPr>
        <w:tabs>
          <w:tab w:val="left" w:pos="720"/>
        </w:tabs>
        <w:spacing w:line="267" w:lineRule="auto"/>
        <w:ind w:left="720" w:hanging="360"/>
        <w:rPr>
          <w:rFonts w:ascii="Symbol" w:eastAsia="Symbol" w:hAnsi="Symbol" w:cs="Symbol"/>
          <w:sz w:val="24"/>
          <w:szCs w:val="24"/>
        </w:rPr>
      </w:pPr>
      <w:r>
        <w:rPr>
          <w:rFonts w:ascii="Arial" w:eastAsia="Arial" w:hAnsi="Arial" w:cs="Arial"/>
          <w:sz w:val="24"/>
          <w:szCs w:val="24"/>
        </w:rPr>
        <w:t>determine if there is reasonable suspicion that a person is experiencing, or at risk of, abuse or neglect</w:t>
      </w:r>
    </w:p>
    <w:p w14:paraId="26B15310" w14:textId="77777777" w:rsidR="000A3700" w:rsidRDefault="000A3700">
      <w:pPr>
        <w:spacing w:line="210" w:lineRule="exact"/>
        <w:rPr>
          <w:rFonts w:ascii="Symbol" w:eastAsia="Symbol" w:hAnsi="Symbol" w:cs="Symbol"/>
          <w:sz w:val="24"/>
          <w:szCs w:val="24"/>
        </w:rPr>
      </w:pPr>
    </w:p>
    <w:p w14:paraId="7BCC429C" w14:textId="77777777" w:rsidR="000A3700" w:rsidRDefault="00403E87">
      <w:pPr>
        <w:numPr>
          <w:ilvl w:val="0"/>
          <w:numId w:val="40"/>
        </w:numPr>
        <w:tabs>
          <w:tab w:val="left" w:pos="720"/>
        </w:tabs>
        <w:ind w:left="720" w:hanging="360"/>
        <w:rPr>
          <w:rFonts w:ascii="Symbol" w:eastAsia="Symbol" w:hAnsi="Symbol" w:cs="Symbol"/>
          <w:sz w:val="24"/>
          <w:szCs w:val="24"/>
        </w:rPr>
      </w:pPr>
      <w:r>
        <w:rPr>
          <w:rFonts w:ascii="Arial" w:eastAsia="Arial" w:hAnsi="Arial" w:cs="Arial"/>
          <w:sz w:val="24"/>
          <w:szCs w:val="24"/>
        </w:rPr>
        <w:t>gain the views of the adult to directly inform what happens next</w:t>
      </w:r>
    </w:p>
    <w:p w14:paraId="6624448B" w14:textId="77777777" w:rsidR="000A3700" w:rsidRDefault="000A3700">
      <w:pPr>
        <w:spacing w:line="274" w:lineRule="exact"/>
        <w:rPr>
          <w:rFonts w:ascii="Symbol" w:eastAsia="Symbol" w:hAnsi="Symbol" w:cs="Symbol"/>
          <w:sz w:val="24"/>
          <w:szCs w:val="24"/>
        </w:rPr>
      </w:pPr>
    </w:p>
    <w:p w14:paraId="18667BAA" w14:textId="77777777" w:rsidR="000A3700" w:rsidRDefault="00403E87">
      <w:pPr>
        <w:numPr>
          <w:ilvl w:val="0"/>
          <w:numId w:val="40"/>
        </w:numPr>
        <w:tabs>
          <w:tab w:val="left" w:pos="720"/>
        </w:tabs>
        <w:spacing w:line="252" w:lineRule="auto"/>
        <w:ind w:left="720" w:hanging="360"/>
        <w:jc w:val="both"/>
        <w:rPr>
          <w:rFonts w:ascii="Symbol" w:eastAsia="Symbol" w:hAnsi="Symbol" w:cs="Symbol"/>
          <w:sz w:val="24"/>
          <w:szCs w:val="24"/>
        </w:rPr>
      </w:pPr>
      <w:r>
        <w:rPr>
          <w:rFonts w:ascii="Arial" w:eastAsia="Arial" w:hAnsi="Arial" w:cs="Arial"/>
          <w:sz w:val="24"/>
          <w:szCs w:val="24"/>
        </w:rPr>
        <w:t>document evidence that the adult at risk has given informed consent to proceed with safeguarding procedures (s42 Care Act 2014) and if the adult lacks capacity what action has been taken, if any under the Mental Capacity Act 2005</w:t>
      </w:r>
    </w:p>
    <w:p w14:paraId="2EA2E334" w14:textId="77777777" w:rsidR="000A3700" w:rsidRDefault="000A3700">
      <w:pPr>
        <w:spacing w:line="230" w:lineRule="exact"/>
        <w:rPr>
          <w:rFonts w:ascii="Symbol" w:eastAsia="Symbol" w:hAnsi="Symbol" w:cs="Symbol"/>
          <w:sz w:val="24"/>
          <w:szCs w:val="24"/>
        </w:rPr>
      </w:pPr>
    </w:p>
    <w:p w14:paraId="39F30F71" w14:textId="77777777" w:rsidR="000A3700" w:rsidRDefault="00403E87">
      <w:pPr>
        <w:numPr>
          <w:ilvl w:val="0"/>
          <w:numId w:val="40"/>
        </w:numPr>
        <w:tabs>
          <w:tab w:val="left" w:pos="720"/>
        </w:tabs>
        <w:spacing w:line="253" w:lineRule="auto"/>
        <w:ind w:left="720" w:hanging="360"/>
        <w:jc w:val="both"/>
        <w:rPr>
          <w:rFonts w:ascii="Symbol" w:eastAsia="Symbol" w:hAnsi="Symbol" w:cs="Symbol"/>
          <w:sz w:val="24"/>
          <w:szCs w:val="24"/>
        </w:rPr>
      </w:pPr>
      <w:r>
        <w:rPr>
          <w:rFonts w:ascii="Arial" w:eastAsia="Arial" w:hAnsi="Arial" w:cs="Arial"/>
          <w:sz w:val="24"/>
          <w:szCs w:val="24"/>
        </w:rPr>
        <w:t xml:space="preserve">determine the most appropriate way to respond to the circumstances, the wishes and desired outcomes of the adult that considers empowerment, prevention, </w:t>
      </w:r>
      <w:r>
        <w:rPr>
          <w:rFonts w:ascii="Arial" w:eastAsia="Arial" w:hAnsi="Arial" w:cs="Arial"/>
          <w:sz w:val="24"/>
          <w:szCs w:val="24"/>
        </w:rPr>
        <w:t>proportionality and protection.</w:t>
      </w:r>
    </w:p>
    <w:p w14:paraId="3CA43BD1" w14:textId="77777777" w:rsidR="000A3700" w:rsidRDefault="000A3700">
      <w:pPr>
        <w:spacing w:line="229" w:lineRule="exact"/>
        <w:rPr>
          <w:rFonts w:ascii="Symbol" w:eastAsia="Symbol" w:hAnsi="Symbol" w:cs="Symbol"/>
          <w:sz w:val="24"/>
          <w:szCs w:val="24"/>
        </w:rPr>
      </w:pPr>
    </w:p>
    <w:p w14:paraId="03978BA2" w14:textId="77777777" w:rsidR="000A3700" w:rsidRDefault="00403E87">
      <w:pPr>
        <w:numPr>
          <w:ilvl w:val="0"/>
          <w:numId w:val="40"/>
        </w:numPr>
        <w:tabs>
          <w:tab w:val="left" w:pos="720"/>
        </w:tabs>
        <w:spacing w:line="253" w:lineRule="auto"/>
        <w:ind w:left="720" w:hanging="360"/>
        <w:jc w:val="both"/>
        <w:rPr>
          <w:rFonts w:ascii="Symbol" w:eastAsia="Symbol" w:hAnsi="Symbol" w:cs="Symbol"/>
          <w:sz w:val="24"/>
          <w:szCs w:val="24"/>
        </w:rPr>
      </w:pPr>
      <w:r>
        <w:rPr>
          <w:rFonts w:ascii="Arial" w:eastAsia="Arial" w:hAnsi="Arial" w:cs="Arial"/>
          <w:sz w:val="24"/>
          <w:szCs w:val="24"/>
        </w:rPr>
        <w:t>consider the range of options available; other policies and procedures eg domestic abuse, adult care procedures and/or legislation, Family Group Conference, reviewing the adult's needs for care and support</w:t>
      </w:r>
    </w:p>
    <w:p w14:paraId="67D47CFF" w14:textId="77777777" w:rsidR="000A3700" w:rsidRDefault="000A3700">
      <w:pPr>
        <w:spacing w:line="228" w:lineRule="exact"/>
        <w:rPr>
          <w:rFonts w:ascii="Symbol" w:eastAsia="Symbol" w:hAnsi="Symbol" w:cs="Symbol"/>
          <w:sz w:val="24"/>
          <w:szCs w:val="24"/>
        </w:rPr>
      </w:pPr>
    </w:p>
    <w:p w14:paraId="5DCC36D9" w14:textId="77777777" w:rsidR="000A3700" w:rsidRDefault="00403E87">
      <w:pPr>
        <w:numPr>
          <w:ilvl w:val="0"/>
          <w:numId w:val="40"/>
        </w:numPr>
        <w:tabs>
          <w:tab w:val="left" w:pos="720"/>
        </w:tabs>
        <w:ind w:left="720" w:hanging="360"/>
        <w:rPr>
          <w:rFonts w:ascii="Symbol" w:eastAsia="Symbol" w:hAnsi="Symbol" w:cs="Symbol"/>
          <w:sz w:val="24"/>
          <w:szCs w:val="24"/>
        </w:rPr>
      </w:pPr>
      <w:r>
        <w:rPr>
          <w:rFonts w:ascii="Arial" w:eastAsia="Arial" w:hAnsi="Arial" w:cs="Arial"/>
          <w:sz w:val="24"/>
          <w:szCs w:val="24"/>
        </w:rPr>
        <w:t>document any risks to staff (Health &amp; Safety risk assessment &amp; plan)</w:t>
      </w:r>
    </w:p>
    <w:p w14:paraId="7E611877" w14:textId="77777777" w:rsidR="000A3700" w:rsidRDefault="000A3700">
      <w:pPr>
        <w:spacing w:line="272" w:lineRule="exact"/>
        <w:rPr>
          <w:rFonts w:ascii="Symbol" w:eastAsia="Symbol" w:hAnsi="Symbol" w:cs="Symbol"/>
          <w:sz w:val="24"/>
          <w:szCs w:val="24"/>
        </w:rPr>
      </w:pPr>
    </w:p>
    <w:p w14:paraId="6DF4942D" w14:textId="77777777" w:rsidR="000A3700" w:rsidRDefault="00403E87">
      <w:pPr>
        <w:numPr>
          <w:ilvl w:val="0"/>
          <w:numId w:val="40"/>
        </w:numPr>
        <w:tabs>
          <w:tab w:val="left" w:pos="720"/>
        </w:tabs>
        <w:ind w:left="720" w:hanging="360"/>
        <w:rPr>
          <w:rFonts w:ascii="Symbol" w:eastAsia="Symbol" w:hAnsi="Symbol" w:cs="Symbol"/>
          <w:sz w:val="24"/>
          <w:szCs w:val="24"/>
        </w:rPr>
      </w:pPr>
      <w:r>
        <w:rPr>
          <w:rFonts w:ascii="Arial" w:eastAsia="Arial" w:hAnsi="Arial" w:cs="Arial"/>
          <w:sz w:val="24"/>
          <w:szCs w:val="24"/>
        </w:rPr>
        <w:t>document the decision and what has informed that decision</w:t>
      </w:r>
    </w:p>
    <w:p w14:paraId="5AE5616E" w14:textId="77777777" w:rsidR="000A3700" w:rsidRDefault="000A3700">
      <w:pPr>
        <w:spacing w:line="200" w:lineRule="exact"/>
        <w:rPr>
          <w:sz w:val="20"/>
          <w:szCs w:val="20"/>
        </w:rPr>
      </w:pPr>
    </w:p>
    <w:p w14:paraId="2CD7A622" w14:textId="77777777" w:rsidR="000A3700" w:rsidRDefault="000A3700">
      <w:pPr>
        <w:spacing w:line="375" w:lineRule="exact"/>
        <w:rPr>
          <w:sz w:val="20"/>
          <w:szCs w:val="20"/>
        </w:rPr>
      </w:pPr>
    </w:p>
    <w:p w14:paraId="680D32C7" w14:textId="77777777" w:rsidR="000A3700" w:rsidRDefault="00403E87">
      <w:pPr>
        <w:ind w:left="9540"/>
        <w:rPr>
          <w:sz w:val="20"/>
          <w:szCs w:val="20"/>
        </w:rPr>
      </w:pPr>
      <w:r>
        <w:rPr>
          <w:rFonts w:ascii="Calibri" w:eastAsia="Calibri" w:hAnsi="Calibri" w:cs="Calibri"/>
          <w:sz w:val="24"/>
          <w:szCs w:val="24"/>
        </w:rPr>
        <w:t>34</w:t>
      </w:r>
    </w:p>
    <w:p w14:paraId="5D61E09F" w14:textId="77777777" w:rsidR="000A3700" w:rsidRDefault="000A3700">
      <w:pPr>
        <w:sectPr w:rsidR="000A3700">
          <w:pgSz w:w="11920" w:h="16841"/>
          <w:pgMar w:top="1034" w:right="931" w:bottom="264" w:left="1020" w:header="0" w:footer="0" w:gutter="0"/>
          <w:cols w:space="720" w:equalWidth="0">
            <w:col w:w="9960"/>
          </w:cols>
        </w:sectPr>
      </w:pPr>
    </w:p>
    <w:p w14:paraId="0EF315EC" w14:textId="77777777" w:rsidR="000A3700" w:rsidRDefault="00403E87">
      <w:pPr>
        <w:rPr>
          <w:sz w:val="20"/>
          <w:szCs w:val="20"/>
        </w:rPr>
      </w:pPr>
      <w:bookmarkStart w:id="33" w:name="page35"/>
      <w:bookmarkEnd w:id="33"/>
      <w:r>
        <w:rPr>
          <w:rFonts w:ascii="Arial" w:eastAsia="Arial" w:hAnsi="Arial" w:cs="Arial"/>
          <w:b/>
          <w:bCs/>
          <w:sz w:val="24"/>
          <w:szCs w:val="24"/>
        </w:rPr>
        <w:lastRenderedPageBreak/>
        <w:t>Key areas to consider</w:t>
      </w:r>
    </w:p>
    <w:p w14:paraId="1E9CB044" w14:textId="77777777" w:rsidR="000A3700" w:rsidRDefault="00403E87">
      <w:pPr>
        <w:spacing w:line="20" w:lineRule="exact"/>
        <w:rPr>
          <w:sz w:val="20"/>
          <w:szCs w:val="20"/>
        </w:rPr>
      </w:pPr>
      <w:r>
        <w:rPr>
          <w:noProof/>
          <w:sz w:val="20"/>
          <w:szCs w:val="20"/>
        </w:rPr>
        <w:drawing>
          <wp:anchor distT="0" distB="0" distL="114300" distR="114300" simplePos="0" relativeHeight="251640832" behindDoc="1" locked="0" layoutInCell="0" allowOverlap="1" wp14:anchorId="63B8C2D3" wp14:editId="421706F2">
            <wp:simplePos x="0" y="0"/>
            <wp:positionH relativeFrom="column">
              <wp:posOffset>-71120</wp:posOffset>
            </wp:positionH>
            <wp:positionV relativeFrom="paragraph">
              <wp:posOffset>-160655</wp:posOffset>
            </wp:positionV>
            <wp:extent cx="6467475" cy="923798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a:srcRect/>
                    <a:stretch>
                      <a:fillRect/>
                    </a:stretch>
                  </pic:blipFill>
                  <pic:spPr bwMode="auto">
                    <a:xfrm>
                      <a:off x="0" y="0"/>
                      <a:ext cx="6467475" cy="9237980"/>
                    </a:xfrm>
                    <a:prstGeom prst="rect">
                      <a:avLst/>
                    </a:prstGeom>
                    <a:noFill/>
                  </pic:spPr>
                </pic:pic>
              </a:graphicData>
            </a:graphic>
          </wp:anchor>
        </w:drawing>
      </w:r>
    </w:p>
    <w:p w14:paraId="7C22D6A6" w14:textId="77777777" w:rsidR="000A3700" w:rsidRDefault="000A3700">
      <w:pPr>
        <w:spacing w:line="274" w:lineRule="exact"/>
        <w:rPr>
          <w:sz w:val="20"/>
          <w:szCs w:val="20"/>
        </w:rPr>
      </w:pPr>
    </w:p>
    <w:p w14:paraId="5F91961D" w14:textId="77777777" w:rsidR="000A3700" w:rsidRDefault="00403E87">
      <w:pPr>
        <w:rPr>
          <w:sz w:val="20"/>
          <w:szCs w:val="20"/>
        </w:rPr>
      </w:pPr>
      <w:r>
        <w:rPr>
          <w:rFonts w:ascii="Arial" w:eastAsia="Arial" w:hAnsi="Arial" w:cs="Arial"/>
          <w:sz w:val="24"/>
          <w:szCs w:val="24"/>
        </w:rPr>
        <w:t>Safeguarding is not a substitute for;</w:t>
      </w:r>
    </w:p>
    <w:p w14:paraId="6F38C175" w14:textId="77777777" w:rsidR="000A3700" w:rsidRDefault="000A3700">
      <w:pPr>
        <w:spacing w:line="13" w:lineRule="exact"/>
        <w:rPr>
          <w:sz w:val="20"/>
          <w:szCs w:val="20"/>
        </w:rPr>
      </w:pPr>
    </w:p>
    <w:p w14:paraId="6F62870F" w14:textId="77777777" w:rsidR="000A3700" w:rsidRDefault="00403E87">
      <w:pPr>
        <w:numPr>
          <w:ilvl w:val="0"/>
          <w:numId w:val="41"/>
        </w:numPr>
        <w:tabs>
          <w:tab w:val="left" w:pos="720"/>
        </w:tabs>
        <w:ind w:left="720" w:hanging="360"/>
        <w:rPr>
          <w:rFonts w:ascii="Symbol" w:eastAsia="Symbol" w:hAnsi="Symbol" w:cs="Symbol"/>
          <w:sz w:val="24"/>
          <w:szCs w:val="24"/>
        </w:rPr>
      </w:pPr>
      <w:r>
        <w:rPr>
          <w:rFonts w:ascii="Arial" w:eastAsia="Arial" w:hAnsi="Arial" w:cs="Arial"/>
          <w:sz w:val="24"/>
          <w:szCs w:val="24"/>
        </w:rPr>
        <w:t xml:space="preserve">providers' responsibilities to provide safe and </w:t>
      </w:r>
      <w:r>
        <w:rPr>
          <w:rFonts w:ascii="Arial" w:eastAsia="Arial" w:hAnsi="Arial" w:cs="Arial"/>
          <w:sz w:val="24"/>
          <w:szCs w:val="24"/>
        </w:rPr>
        <w:t>high quality care and support</w:t>
      </w:r>
    </w:p>
    <w:p w14:paraId="31E43779" w14:textId="77777777" w:rsidR="000A3700" w:rsidRDefault="00403E87">
      <w:pPr>
        <w:numPr>
          <w:ilvl w:val="0"/>
          <w:numId w:val="41"/>
        </w:numPr>
        <w:tabs>
          <w:tab w:val="left" w:pos="720"/>
        </w:tabs>
        <w:spacing w:line="239" w:lineRule="auto"/>
        <w:ind w:left="720" w:right="20" w:hanging="360"/>
        <w:rPr>
          <w:rFonts w:ascii="Symbol" w:eastAsia="Symbol" w:hAnsi="Symbol" w:cs="Symbol"/>
          <w:sz w:val="24"/>
          <w:szCs w:val="24"/>
        </w:rPr>
      </w:pPr>
      <w:r>
        <w:rPr>
          <w:rFonts w:ascii="Arial" w:eastAsia="Arial" w:hAnsi="Arial" w:cs="Arial"/>
          <w:sz w:val="24"/>
          <w:szCs w:val="24"/>
        </w:rPr>
        <w:t>commissioners regularly assuring themselves of the safety and effectiveness of commissioned services</w:t>
      </w:r>
    </w:p>
    <w:p w14:paraId="1B30DB86" w14:textId="77777777" w:rsidR="000A3700" w:rsidRDefault="000A3700">
      <w:pPr>
        <w:spacing w:line="1" w:lineRule="exact"/>
        <w:rPr>
          <w:rFonts w:ascii="Symbol" w:eastAsia="Symbol" w:hAnsi="Symbol" w:cs="Symbol"/>
          <w:sz w:val="24"/>
          <w:szCs w:val="24"/>
        </w:rPr>
      </w:pPr>
    </w:p>
    <w:p w14:paraId="3C6270DB" w14:textId="77777777" w:rsidR="000A3700" w:rsidRDefault="00403E87">
      <w:pPr>
        <w:numPr>
          <w:ilvl w:val="0"/>
          <w:numId w:val="41"/>
        </w:numPr>
        <w:tabs>
          <w:tab w:val="left" w:pos="720"/>
        </w:tabs>
        <w:spacing w:line="239" w:lineRule="auto"/>
        <w:ind w:left="720" w:hanging="360"/>
        <w:rPr>
          <w:rFonts w:ascii="Symbol" w:eastAsia="Symbol" w:hAnsi="Symbol" w:cs="Symbol"/>
          <w:sz w:val="24"/>
          <w:szCs w:val="24"/>
        </w:rPr>
      </w:pPr>
      <w:r>
        <w:rPr>
          <w:rFonts w:ascii="Arial" w:eastAsia="Arial" w:hAnsi="Arial" w:cs="Arial"/>
          <w:sz w:val="24"/>
          <w:szCs w:val="24"/>
        </w:rPr>
        <w:t>CQC ensuring that regulated providers comply with standards of care</w:t>
      </w:r>
    </w:p>
    <w:p w14:paraId="27905ED9" w14:textId="77777777" w:rsidR="000A3700" w:rsidRDefault="00403E87">
      <w:pPr>
        <w:numPr>
          <w:ilvl w:val="0"/>
          <w:numId w:val="41"/>
        </w:numPr>
        <w:tabs>
          <w:tab w:val="left" w:pos="720"/>
        </w:tabs>
        <w:ind w:left="720" w:hanging="360"/>
        <w:rPr>
          <w:rFonts w:ascii="Symbol" w:eastAsia="Symbol" w:hAnsi="Symbol" w:cs="Symbol"/>
          <w:sz w:val="24"/>
          <w:szCs w:val="24"/>
        </w:rPr>
      </w:pPr>
      <w:r>
        <w:rPr>
          <w:rFonts w:ascii="Arial" w:eastAsia="Arial" w:hAnsi="Arial" w:cs="Arial"/>
          <w:sz w:val="24"/>
          <w:szCs w:val="24"/>
        </w:rPr>
        <w:t>the core duties of the police to prevent and detect crime and protect life and property.</w:t>
      </w:r>
    </w:p>
    <w:p w14:paraId="689363C6" w14:textId="77777777" w:rsidR="000A3700" w:rsidRDefault="000A3700">
      <w:pPr>
        <w:spacing w:line="258" w:lineRule="exact"/>
        <w:rPr>
          <w:sz w:val="20"/>
          <w:szCs w:val="20"/>
        </w:rPr>
      </w:pPr>
    </w:p>
    <w:p w14:paraId="7967A4ED" w14:textId="77777777" w:rsidR="000A3700" w:rsidRDefault="00403E87">
      <w:pPr>
        <w:spacing w:line="262" w:lineRule="auto"/>
        <w:ind w:right="20"/>
        <w:jc w:val="both"/>
        <w:rPr>
          <w:sz w:val="20"/>
          <w:szCs w:val="20"/>
        </w:rPr>
      </w:pPr>
      <w:r>
        <w:rPr>
          <w:rFonts w:ascii="Arial" w:eastAsia="Arial" w:hAnsi="Arial" w:cs="Arial"/>
          <w:sz w:val="24"/>
          <w:szCs w:val="24"/>
        </w:rPr>
        <w:t xml:space="preserve">Safeguarding duties apply equally to those adults with care and support needs regardless of whether those needs are being met by the Council or elsewhere, regardless of whether the adult lacks capacity or not, </w:t>
      </w:r>
      <w:r>
        <w:rPr>
          <w:rFonts w:ascii="Arial" w:eastAsia="Arial" w:hAnsi="Arial" w:cs="Arial"/>
          <w:sz w:val="24"/>
          <w:szCs w:val="24"/>
        </w:rPr>
        <w:t>regardless of setting, other than prisons.</w:t>
      </w:r>
    </w:p>
    <w:p w14:paraId="182F1DEC" w14:textId="77777777" w:rsidR="000A3700" w:rsidRDefault="000A3700">
      <w:pPr>
        <w:spacing w:line="196" w:lineRule="exact"/>
        <w:rPr>
          <w:sz w:val="20"/>
          <w:szCs w:val="20"/>
        </w:rPr>
      </w:pPr>
    </w:p>
    <w:p w14:paraId="629BAA18" w14:textId="77777777" w:rsidR="000A3700" w:rsidRDefault="00403E87">
      <w:pPr>
        <w:rPr>
          <w:sz w:val="20"/>
          <w:szCs w:val="20"/>
        </w:rPr>
      </w:pPr>
      <w:r>
        <w:rPr>
          <w:rFonts w:ascii="Arial" w:eastAsia="Arial" w:hAnsi="Arial" w:cs="Arial"/>
          <w:b/>
          <w:bCs/>
          <w:sz w:val="24"/>
          <w:szCs w:val="24"/>
        </w:rPr>
        <w:t>There are 6 key principles that underpin all adult safeguarding work:-</w:t>
      </w:r>
    </w:p>
    <w:p w14:paraId="08D93FE0" w14:textId="77777777" w:rsidR="000A3700" w:rsidRDefault="000A3700">
      <w:pPr>
        <w:spacing w:line="290" w:lineRule="exact"/>
        <w:rPr>
          <w:sz w:val="20"/>
          <w:szCs w:val="20"/>
        </w:rPr>
      </w:pPr>
    </w:p>
    <w:p w14:paraId="11743019" w14:textId="77777777" w:rsidR="000A3700" w:rsidRDefault="00403E87">
      <w:pPr>
        <w:numPr>
          <w:ilvl w:val="0"/>
          <w:numId w:val="42"/>
        </w:numPr>
        <w:tabs>
          <w:tab w:val="left" w:pos="720"/>
        </w:tabs>
        <w:ind w:left="720" w:hanging="360"/>
        <w:rPr>
          <w:rFonts w:ascii="Symbol" w:eastAsia="Symbol" w:hAnsi="Symbol" w:cs="Symbol"/>
          <w:sz w:val="24"/>
          <w:szCs w:val="24"/>
        </w:rPr>
      </w:pPr>
      <w:r>
        <w:rPr>
          <w:rFonts w:ascii="Arial" w:eastAsia="Arial" w:hAnsi="Arial" w:cs="Arial"/>
          <w:b/>
          <w:bCs/>
          <w:sz w:val="24"/>
          <w:szCs w:val="24"/>
        </w:rPr>
        <w:t>Empowerment</w:t>
      </w:r>
    </w:p>
    <w:p w14:paraId="3165D9A4" w14:textId="77777777" w:rsidR="000A3700" w:rsidRDefault="00403E87">
      <w:pPr>
        <w:numPr>
          <w:ilvl w:val="0"/>
          <w:numId w:val="42"/>
        </w:numPr>
        <w:tabs>
          <w:tab w:val="left" w:pos="720"/>
        </w:tabs>
        <w:spacing w:line="239" w:lineRule="auto"/>
        <w:ind w:left="720" w:hanging="360"/>
        <w:rPr>
          <w:rFonts w:ascii="Symbol" w:eastAsia="Symbol" w:hAnsi="Symbol" w:cs="Symbol"/>
          <w:sz w:val="24"/>
          <w:szCs w:val="24"/>
        </w:rPr>
      </w:pPr>
      <w:r>
        <w:rPr>
          <w:rFonts w:ascii="Arial" w:eastAsia="Arial" w:hAnsi="Arial" w:cs="Arial"/>
          <w:b/>
          <w:bCs/>
          <w:sz w:val="24"/>
          <w:szCs w:val="24"/>
        </w:rPr>
        <w:t>Prevention</w:t>
      </w:r>
    </w:p>
    <w:p w14:paraId="2B5B4903" w14:textId="77777777" w:rsidR="000A3700" w:rsidRDefault="00403E87">
      <w:pPr>
        <w:numPr>
          <w:ilvl w:val="0"/>
          <w:numId w:val="42"/>
        </w:numPr>
        <w:tabs>
          <w:tab w:val="left" w:pos="720"/>
        </w:tabs>
        <w:spacing w:line="239" w:lineRule="auto"/>
        <w:ind w:left="720" w:hanging="360"/>
        <w:rPr>
          <w:rFonts w:ascii="Symbol" w:eastAsia="Symbol" w:hAnsi="Symbol" w:cs="Symbol"/>
          <w:sz w:val="24"/>
          <w:szCs w:val="24"/>
        </w:rPr>
      </w:pPr>
      <w:r>
        <w:rPr>
          <w:rFonts w:ascii="Arial" w:eastAsia="Arial" w:hAnsi="Arial" w:cs="Arial"/>
          <w:b/>
          <w:bCs/>
          <w:sz w:val="24"/>
          <w:szCs w:val="24"/>
        </w:rPr>
        <w:t>Proportionality</w:t>
      </w:r>
    </w:p>
    <w:p w14:paraId="680CC929" w14:textId="77777777" w:rsidR="000A3700" w:rsidRDefault="00403E87">
      <w:pPr>
        <w:numPr>
          <w:ilvl w:val="0"/>
          <w:numId w:val="42"/>
        </w:numPr>
        <w:tabs>
          <w:tab w:val="left" w:pos="720"/>
        </w:tabs>
        <w:spacing w:line="237" w:lineRule="auto"/>
        <w:ind w:left="720" w:hanging="360"/>
        <w:rPr>
          <w:rFonts w:ascii="Symbol" w:eastAsia="Symbol" w:hAnsi="Symbol" w:cs="Symbol"/>
          <w:sz w:val="24"/>
          <w:szCs w:val="24"/>
        </w:rPr>
      </w:pPr>
      <w:r>
        <w:rPr>
          <w:rFonts w:ascii="Arial" w:eastAsia="Arial" w:hAnsi="Arial" w:cs="Arial"/>
          <w:b/>
          <w:bCs/>
          <w:sz w:val="24"/>
          <w:szCs w:val="24"/>
        </w:rPr>
        <w:t>Protection</w:t>
      </w:r>
    </w:p>
    <w:p w14:paraId="4D8E1843" w14:textId="77777777" w:rsidR="000A3700" w:rsidRDefault="00403E87">
      <w:pPr>
        <w:numPr>
          <w:ilvl w:val="0"/>
          <w:numId w:val="42"/>
        </w:numPr>
        <w:tabs>
          <w:tab w:val="left" w:pos="720"/>
        </w:tabs>
        <w:spacing w:line="239" w:lineRule="auto"/>
        <w:ind w:left="720" w:hanging="360"/>
        <w:rPr>
          <w:rFonts w:ascii="Symbol" w:eastAsia="Symbol" w:hAnsi="Symbol" w:cs="Symbol"/>
          <w:sz w:val="24"/>
          <w:szCs w:val="24"/>
        </w:rPr>
      </w:pPr>
      <w:r>
        <w:rPr>
          <w:rFonts w:ascii="Arial" w:eastAsia="Arial" w:hAnsi="Arial" w:cs="Arial"/>
          <w:b/>
          <w:bCs/>
          <w:sz w:val="24"/>
          <w:szCs w:val="24"/>
        </w:rPr>
        <w:t>Partnership</w:t>
      </w:r>
    </w:p>
    <w:p w14:paraId="5F45B188" w14:textId="77777777" w:rsidR="000A3700" w:rsidRDefault="00403E87">
      <w:pPr>
        <w:numPr>
          <w:ilvl w:val="0"/>
          <w:numId w:val="42"/>
        </w:numPr>
        <w:tabs>
          <w:tab w:val="left" w:pos="720"/>
        </w:tabs>
        <w:ind w:left="720" w:hanging="360"/>
        <w:rPr>
          <w:rFonts w:ascii="Symbol" w:eastAsia="Symbol" w:hAnsi="Symbol" w:cs="Symbol"/>
          <w:sz w:val="24"/>
          <w:szCs w:val="24"/>
        </w:rPr>
      </w:pPr>
      <w:r>
        <w:rPr>
          <w:rFonts w:ascii="Arial" w:eastAsia="Arial" w:hAnsi="Arial" w:cs="Arial"/>
          <w:b/>
          <w:bCs/>
          <w:sz w:val="24"/>
          <w:szCs w:val="24"/>
        </w:rPr>
        <w:t>Accountability</w:t>
      </w:r>
    </w:p>
    <w:p w14:paraId="0FB89D87" w14:textId="77777777" w:rsidR="000A3700" w:rsidRDefault="000A3700">
      <w:pPr>
        <w:spacing w:line="262" w:lineRule="exact"/>
        <w:rPr>
          <w:sz w:val="20"/>
          <w:szCs w:val="20"/>
        </w:rPr>
      </w:pPr>
    </w:p>
    <w:p w14:paraId="388005D5" w14:textId="77777777" w:rsidR="000A3700" w:rsidRDefault="00403E87">
      <w:pPr>
        <w:spacing w:line="261" w:lineRule="auto"/>
        <w:jc w:val="both"/>
        <w:rPr>
          <w:sz w:val="20"/>
          <w:szCs w:val="20"/>
        </w:rPr>
      </w:pPr>
      <w:r>
        <w:rPr>
          <w:rFonts w:ascii="Arial" w:eastAsia="Arial" w:hAnsi="Arial" w:cs="Arial"/>
          <w:sz w:val="24"/>
          <w:szCs w:val="24"/>
        </w:rPr>
        <w:t xml:space="preserve">A ‘safeguarding concern’ is when any person has </w:t>
      </w:r>
      <w:r>
        <w:rPr>
          <w:rFonts w:ascii="Arial" w:eastAsia="Arial" w:hAnsi="Arial" w:cs="Arial"/>
          <w:sz w:val="24"/>
          <w:szCs w:val="24"/>
        </w:rPr>
        <w:t>reasonable cause to suspect that an adult with needs for care and support, is experiencing, or is at risk of, abuse or neglect and is unable to protect themselves because of those needs.</w:t>
      </w:r>
    </w:p>
    <w:p w14:paraId="226C824A" w14:textId="77777777" w:rsidR="000A3700" w:rsidRDefault="000A3700">
      <w:pPr>
        <w:spacing w:line="200" w:lineRule="exact"/>
        <w:rPr>
          <w:sz w:val="20"/>
          <w:szCs w:val="20"/>
        </w:rPr>
      </w:pPr>
    </w:p>
    <w:p w14:paraId="37CF166B" w14:textId="77777777" w:rsidR="000A3700" w:rsidRDefault="00403E87">
      <w:pPr>
        <w:spacing w:line="481" w:lineRule="auto"/>
        <w:ind w:right="1220"/>
        <w:rPr>
          <w:sz w:val="20"/>
          <w:szCs w:val="20"/>
        </w:rPr>
      </w:pPr>
      <w:r>
        <w:rPr>
          <w:rFonts w:ascii="Arial" w:eastAsia="Arial" w:hAnsi="Arial" w:cs="Arial"/>
          <w:b/>
          <w:bCs/>
          <w:sz w:val="24"/>
          <w:szCs w:val="24"/>
        </w:rPr>
        <w:t>Keep the adult at risk at the centre of decision making; consent and capacity The views of the adult should directly inform what happens next.</w:t>
      </w:r>
    </w:p>
    <w:p w14:paraId="1E9BCFEE" w14:textId="77777777" w:rsidR="000A3700" w:rsidRDefault="000A3700">
      <w:pPr>
        <w:spacing w:line="2" w:lineRule="exact"/>
        <w:rPr>
          <w:sz w:val="20"/>
          <w:szCs w:val="20"/>
        </w:rPr>
      </w:pPr>
    </w:p>
    <w:p w14:paraId="5A8494C2" w14:textId="77777777" w:rsidR="000A3700" w:rsidRDefault="00403E87">
      <w:pPr>
        <w:spacing w:line="248" w:lineRule="auto"/>
        <w:jc w:val="both"/>
        <w:rPr>
          <w:sz w:val="20"/>
          <w:szCs w:val="20"/>
        </w:rPr>
      </w:pPr>
      <w:r>
        <w:rPr>
          <w:rFonts w:ascii="Arial" w:eastAsia="Arial" w:hAnsi="Arial" w:cs="Arial"/>
          <w:sz w:val="24"/>
          <w:szCs w:val="24"/>
        </w:rPr>
        <w:t>Adults have a legal right to make decisions about their lives. Wherever possible gain consent of the individual and seek their views unless doing so is likely to increase the risk to them or put others at risk. Central to this is approach is engaging the adult in conversation about how best to respond to their situation in a way that enhances involvement, choice and control as well as improving quality of life, wellbeing and safety. The core principle of "making safeguarding personal" is what lies at the he</w:t>
      </w:r>
      <w:r>
        <w:rPr>
          <w:rFonts w:ascii="Arial" w:eastAsia="Arial" w:hAnsi="Arial" w:cs="Arial"/>
          <w:sz w:val="24"/>
          <w:szCs w:val="24"/>
        </w:rPr>
        <w:t>art of good practice in adult safeguarding.</w:t>
      </w:r>
    </w:p>
    <w:p w14:paraId="2B4BB244" w14:textId="77777777" w:rsidR="000A3700" w:rsidRDefault="000A3700">
      <w:pPr>
        <w:spacing w:line="221" w:lineRule="exact"/>
        <w:rPr>
          <w:sz w:val="20"/>
          <w:szCs w:val="20"/>
        </w:rPr>
      </w:pPr>
    </w:p>
    <w:p w14:paraId="1202A1BD" w14:textId="77777777" w:rsidR="000A3700" w:rsidRDefault="00403E87">
      <w:pPr>
        <w:spacing w:line="250" w:lineRule="auto"/>
        <w:jc w:val="both"/>
        <w:rPr>
          <w:sz w:val="20"/>
          <w:szCs w:val="20"/>
        </w:rPr>
      </w:pPr>
      <w:r>
        <w:rPr>
          <w:rFonts w:ascii="Arial" w:eastAsia="Arial" w:hAnsi="Arial" w:cs="Arial"/>
          <w:sz w:val="24"/>
          <w:szCs w:val="24"/>
        </w:rPr>
        <w:t>When an adult with capacity to make an informed decision about their own safety does not want any action taken, this does not always override a professional's responsibility to raise a safeguarding concern and to share key information with other professionals. In circumstances where others are at risk (including children) or a crime has been committed, or you suspect that the adult is being coerced, intimidated or put under duress a concern should be raised.</w:t>
      </w:r>
    </w:p>
    <w:p w14:paraId="0A038AA2" w14:textId="77777777" w:rsidR="000A3700" w:rsidRDefault="000A3700">
      <w:pPr>
        <w:spacing w:line="219" w:lineRule="exact"/>
        <w:rPr>
          <w:sz w:val="20"/>
          <w:szCs w:val="20"/>
        </w:rPr>
      </w:pPr>
    </w:p>
    <w:p w14:paraId="44EA1A74" w14:textId="77777777" w:rsidR="000A3700" w:rsidRDefault="00403E87">
      <w:pPr>
        <w:spacing w:line="251" w:lineRule="auto"/>
        <w:jc w:val="both"/>
        <w:rPr>
          <w:sz w:val="20"/>
          <w:szCs w:val="20"/>
        </w:rPr>
      </w:pPr>
      <w:r>
        <w:rPr>
          <w:rFonts w:ascii="Arial" w:eastAsia="Arial" w:hAnsi="Arial" w:cs="Arial"/>
          <w:sz w:val="24"/>
          <w:szCs w:val="24"/>
        </w:rPr>
        <w:t>The adult should receive clear information and feel informed about the support that is available the reasons for raising the concern and if action is to be taken against their wishes the reason for this taking place. It does not preclude the sharing of information with relevant professionals but it is good practice to inform the adult that this action is being taken unless doing so would increase the risk of harm to the adult.</w:t>
      </w:r>
    </w:p>
    <w:p w14:paraId="6405B76B" w14:textId="77777777" w:rsidR="000A3700" w:rsidRDefault="000A3700">
      <w:pPr>
        <w:spacing w:line="213" w:lineRule="exact"/>
        <w:rPr>
          <w:sz w:val="20"/>
          <w:szCs w:val="20"/>
        </w:rPr>
      </w:pPr>
    </w:p>
    <w:p w14:paraId="4A5A778F" w14:textId="77777777" w:rsidR="000A3700" w:rsidRDefault="00403E87">
      <w:pPr>
        <w:spacing w:line="262" w:lineRule="auto"/>
        <w:jc w:val="both"/>
        <w:rPr>
          <w:sz w:val="20"/>
          <w:szCs w:val="20"/>
        </w:rPr>
      </w:pPr>
      <w:r>
        <w:rPr>
          <w:rFonts w:ascii="Arial" w:eastAsia="Arial" w:hAnsi="Arial" w:cs="Arial"/>
          <w:sz w:val="24"/>
          <w:szCs w:val="24"/>
        </w:rPr>
        <w:t>There will be occasions where speaking to the adult could put them at further or increased risk of harm. This could be, for example, due to retaliation, or a risk of fleeing or removal of the adult from the local area, or an increase in threatening or controlling behaviour if the</w:t>
      </w:r>
    </w:p>
    <w:p w14:paraId="0BA9942D" w14:textId="77777777" w:rsidR="000A3700" w:rsidRDefault="000A3700">
      <w:pPr>
        <w:spacing w:line="73" w:lineRule="exact"/>
        <w:rPr>
          <w:sz w:val="20"/>
          <w:szCs w:val="20"/>
        </w:rPr>
      </w:pPr>
    </w:p>
    <w:p w14:paraId="03A6330E" w14:textId="77777777" w:rsidR="000A3700" w:rsidRDefault="00403E87">
      <w:pPr>
        <w:ind w:left="9540"/>
        <w:rPr>
          <w:sz w:val="20"/>
          <w:szCs w:val="20"/>
        </w:rPr>
      </w:pPr>
      <w:r>
        <w:rPr>
          <w:rFonts w:ascii="Calibri" w:eastAsia="Calibri" w:hAnsi="Calibri" w:cs="Calibri"/>
          <w:sz w:val="24"/>
          <w:szCs w:val="24"/>
        </w:rPr>
        <w:t>35</w:t>
      </w:r>
    </w:p>
    <w:p w14:paraId="1A01561D" w14:textId="77777777" w:rsidR="000A3700" w:rsidRDefault="000A3700">
      <w:pPr>
        <w:sectPr w:rsidR="000A3700">
          <w:pgSz w:w="11920" w:h="16841"/>
          <w:pgMar w:top="1038" w:right="931" w:bottom="264" w:left="1020" w:header="0" w:footer="0" w:gutter="0"/>
          <w:cols w:space="720" w:equalWidth="0">
            <w:col w:w="9960"/>
          </w:cols>
        </w:sectPr>
      </w:pPr>
    </w:p>
    <w:p w14:paraId="40514896" w14:textId="77777777" w:rsidR="000A3700" w:rsidRDefault="00403E87">
      <w:pPr>
        <w:spacing w:line="284" w:lineRule="auto"/>
        <w:jc w:val="both"/>
        <w:rPr>
          <w:sz w:val="20"/>
          <w:szCs w:val="20"/>
        </w:rPr>
      </w:pPr>
      <w:bookmarkStart w:id="34" w:name="page36"/>
      <w:bookmarkEnd w:id="34"/>
      <w:r>
        <w:rPr>
          <w:rFonts w:ascii="Arial" w:eastAsia="Arial" w:hAnsi="Arial" w:cs="Arial"/>
          <w:sz w:val="24"/>
          <w:szCs w:val="24"/>
        </w:rPr>
        <w:lastRenderedPageBreak/>
        <w:t>person causing the risk of harm were to know that the adult had told someone about the abuse or neglect, or that someone else was aware of it.</w:t>
      </w:r>
    </w:p>
    <w:p w14:paraId="095A8939" w14:textId="77777777" w:rsidR="000A3700" w:rsidRDefault="00403E87">
      <w:pPr>
        <w:spacing w:line="20" w:lineRule="exact"/>
        <w:rPr>
          <w:sz w:val="20"/>
          <w:szCs w:val="20"/>
        </w:rPr>
      </w:pPr>
      <w:r>
        <w:rPr>
          <w:noProof/>
          <w:sz w:val="20"/>
          <w:szCs w:val="20"/>
        </w:rPr>
        <w:drawing>
          <wp:anchor distT="0" distB="0" distL="114300" distR="114300" simplePos="0" relativeHeight="251641856" behindDoc="1" locked="0" layoutInCell="0" allowOverlap="1" wp14:anchorId="08725A25" wp14:editId="25F8E3F5">
            <wp:simplePos x="0" y="0"/>
            <wp:positionH relativeFrom="column">
              <wp:posOffset>-71120</wp:posOffset>
            </wp:positionH>
            <wp:positionV relativeFrom="paragraph">
              <wp:posOffset>-402590</wp:posOffset>
            </wp:positionV>
            <wp:extent cx="6467475" cy="921067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a:srcRect/>
                    <a:stretch>
                      <a:fillRect/>
                    </a:stretch>
                  </pic:blipFill>
                  <pic:spPr bwMode="auto">
                    <a:xfrm>
                      <a:off x="0" y="0"/>
                      <a:ext cx="6467475" cy="9210675"/>
                    </a:xfrm>
                    <a:prstGeom prst="rect">
                      <a:avLst/>
                    </a:prstGeom>
                    <a:noFill/>
                  </pic:spPr>
                </pic:pic>
              </a:graphicData>
            </a:graphic>
          </wp:anchor>
        </w:drawing>
      </w:r>
    </w:p>
    <w:p w14:paraId="714F044E" w14:textId="77777777" w:rsidR="000A3700" w:rsidRDefault="000A3700">
      <w:pPr>
        <w:spacing w:line="155" w:lineRule="exact"/>
        <w:rPr>
          <w:sz w:val="20"/>
          <w:szCs w:val="20"/>
        </w:rPr>
      </w:pPr>
    </w:p>
    <w:p w14:paraId="7F6511CD" w14:textId="77777777" w:rsidR="000A3700" w:rsidRDefault="00403E87">
      <w:pPr>
        <w:spacing w:line="251" w:lineRule="auto"/>
        <w:jc w:val="both"/>
        <w:rPr>
          <w:sz w:val="20"/>
          <w:szCs w:val="20"/>
        </w:rPr>
      </w:pPr>
      <w:r>
        <w:rPr>
          <w:rFonts w:ascii="Arial" w:eastAsia="Arial" w:hAnsi="Arial" w:cs="Arial"/>
          <w:sz w:val="24"/>
          <w:szCs w:val="24"/>
        </w:rPr>
        <w:t>The safety of the adult and the potential for increasing the risk should always be considered when planning to speak to the person and throughout any engagement or activity concerning the adult. Any such situations where there is the potential for endangering safety or increasing risk should be assessed carefully and advice taken from your line manager. Decisions and actions should be documented and risk assessment updated regularly.</w:t>
      </w:r>
    </w:p>
    <w:p w14:paraId="6368F436" w14:textId="77777777" w:rsidR="000A3700" w:rsidRDefault="000A3700">
      <w:pPr>
        <w:spacing w:line="209" w:lineRule="exact"/>
        <w:rPr>
          <w:sz w:val="20"/>
          <w:szCs w:val="20"/>
        </w:rPr>
      </w:pPr>
    </w:p>
    <w:p w14:paraId="4C6D9681" w14:textId="77777777" w:rsidR="000A3700" w:rsidRDefault="00403E87">
      <w:pPr>
        <w:rPr>
          <w:sz w:val="20"/>
          <w:szCs w:val="20"/>
        </w:rPr>
      </w:pPr>
      <w:r>
        <w:rPr>
          <w:rFonts w:ascii="Arial" w:eastAsia="Arial" w:hAnsi="Arial" w:cs="Arial"/>
          <w:b/>
          <w:bCs/>
          <w:sz w:val="24"/>
          <w:szCs w:val="24"/>
        </w:rPr>
        <w:t>Taking alternative action other than under s42</w:t>
      </w:r>
    </w:p>
    <w:p w14:paraId="2333B95E" w14:textId="77777777" w:rsidR="000A3700" w:rsidRDefault="000A3700">
      <w:pPr>
        <w:spacing w:line="259" w:lineRule="exact"/>
        <w:rPr>
          <w:sz w:val="20"/>
          <w:szCs w:val="20"/>
        </w:rPr>
      </w:pPr>
    </w:p>
    <w:p w14:paraId="125B1136" w14:textId="77777777" w:rsidR="000A3700" w:rsidRDefault="00403E87">
      <w:pPr>
        <w:rPr>
          <w:sz w:val="20"/>
          <w:szCs w:val="20"/>
        </w:rPr>
      </w:pPr>
      <w:r>
        <w:rPr>
          <w:rFonts w:ascii="Arial" w:eastAsia="Arial" w:hAnsi="Arial" w:cs="Arial"/>
        </w:rPr>
        <w:t>Where the criteria for statutory enquiry are not met, for example in circumstances where;</w:t>
      </w:r>
    </w:p>
    <w:p w14:paraId="4AAFF1B9" w14:textId="77777777" w:rsidR="000A3700" w:rsidRDefault="000A3700">
      <w:pPr>
        <w:spacing w:line="267" w:lineRule="exact"/>
        <w:rPr>
          <w:sz w:val="20"/>
          <w:szCs w:val="20"/>
        </w:rPr>
      </w:pPr>
    </w:p>
    <w:p w14:paraId="5AD92D62" w14:textId="77777777" w:rsidR="000A3700" w:rsidRDefault="00403E87">
      <w:pPr>
        <w:numPr>
          <w:ilvl w:val="0"/>
          <w:numId w:val="43"/>
        </w:numPr>
        <w:tabs>
          <w:tab w:val="left" w:pos="720"/>
        </w:tabs>
        <w:ind w:left="720" w:hanging="360"/>
        <w:rPr>
          <w:rFonts w:ascii="Symbol" w:eastAsia="Symbol" w:hAnsi="Symbol" w:cs="Symbol"/>
        </w:rPr>
      </w:pPr>
      <w:r>
        <w:rPr>
          <w:rFonts w:ascii="Arial" w:eastAsia="Arial" w:hAnsi="Arial" w:cs="Arial"/>
        </w:rPr>
        <w:t>The adult is at risk of abuse or neglect but does not have care &amp; support needs,</w:t>
      </w:r>
    </w:p>
    <w:p w14:paraId="58AEE703" w14:textId="77777777" w:rsidR="000A3700" w:rsidRDefault="00403E87">
      <w:pPr>
        <w:numPr>
          <w:ilvl w:val="0"/>
          <w:numId w:val="43"/>
        </w:numPr>
        <w:tabs>
          <w:tab w:val="left" w:pos="720"/>
        </w:tabs>
        <w:spacing w:line="238" w:lineRule="auto"/>
        <w:ind w:left="720" w:hanging="360"/>
        <w:rPr>
          <w:rFonts w:ascii="Symbol" w:eastAsia="Symbol" w:hAnsi="Symbol" w:cs="Symbol"/>
        </w:rPr>
      </w:pPr>
      <w:r>
        <w:rPr>
          <w:rFonts w:ascii="Arial" w:eastAsia="Arial" w:hAnsi="Arial" w:cs="Arial"/>
        </w:rPr>
        <w:t>The adult has care &amp; support needs, may have experienced abuse or neglect in the past, but is no longer experiencing or is at risk of abuse or neglect,</w:t>
      </w:r>
    </w:p>
    <w:p w14:paraId="48E132D5" w14:textId="77777777" w:rsidR="000A3700" w:rsidRDefault="000A3700">
      <w:pPr>
        <w:spacing w:line="1" w:lineRule="exact"/>
        <w:rPr>
          <w:rFonts w:ascii="Symbol" w:eastAsia="Symbol" w:hAnsi="Symbol" w:cs="Symbol"/>
        </w:rPr>
      </w:pPr>
    </w:p>
    <w:p w14:paraId="0267FFEE" w14:textId="77777777" w:rsidR="000A3700" w:rsidRDefault="00403E87">
      <w:pPr>
        <w:numPr>
          <w:ilvl w:val="0"/>
          <w:numId w:val="43"/>
        </w:numPr>
        <w:tabs>
          <w:tab w:val="left" w:pos="720"/>
        </w:tabs>
        <w:spacing w:line="267" w:lineRule="auto"/>
        <w:ind w:left="720" w:hanging="360"/>
        <w:rPr>
          <w:rFonts w:ascii="Symbol" w:eastAsia="Symbol" w:hAnsi="Symbol" w:cs="Symbol"/>
          <w:sz w:val="24"/>
          <w:szCs w:val="24"/>
        </w:rPr>
      </w:pPr>
      <w:r>
        <w:rPr>
          <w:rFonts w:ascii="Arial" w:eastAsia="Arial" w:hAnsi="Arial" w:cs="Arial"/>
          <w:sz w:val="24"/>
          <w:szCs w:val="24"/>
        </w:rPr>
        <w:t xml:space="preserve">The adult </w:t>
      </w:r>
      <w:r>
        <w:rPr>
          <w:rFonts w:ascii="Arial" w:eastAsia="Arial" w:hAnsi="Arial" w:cs="Arial"/>
          <w:sz w:val="24"/>
          <w:szCs w:val="24"/>
        </w:rPr>
        <w:t>has care &amp; support needs, is at risk of abuse or neglect, but is able to protect themselves from abuse or neglect should they choose to,</w:t>
      </w:r>
    </w:p>
    <w:p w14:paraId="6AD20C2C" w14:textId="77777777" w:rsidR="000A3700" w:rsidRDefault="000A3700">
      <w:pPr>
        <w:spacing w:line="192" w:lineRule="exact"/>
        <w:rPr>
          <w:sz w:val="20"/>
          <w:szCs w:val="20"/>
        </w:rPr>
      </w:pPr>
    </w:p>
    <w:p w14:paraId="1729F577" w14:textId="77777777" w:rsidR="000A3700" w:rsidRDefault="00403E87">
      <w:pPr>
        <w:spacing w:line="261" w:lineRule="auto"/>
        <w:ind w:right="20"/>
        <w:jc w:val="both"/>
        <w:rPr>
          <w:sz w:val="20"/>
          <w:szCs w:val="20"/>
        </w:rPr>
      </w:pPr>
      <w:r>
        <w:rPr>
          <w:rFonts w:ascii="Arial" w:eastAsia="Arial" w:hAnsi="Arial" w:cs="Arial"/>
          <w:sz w:val="24"/>
          <w:szCs w:val="24"/>
        </w:rPr>
        <w:t>and following discussion with the adult (or their representative or advocate) about what alternative action may be required, taking a risk management approach, other services or approaches should be offered. Examples include</w:t>
      </w:r>
    </w:p>
    <w:p w14:paraId="3FBA9BFD" w14:textId="77777777" w:rsidR="000A3700" w:rsidRDefault="000A3700">
      <w:pPr>
        <w:spacing w:line="219" w:lineRule="exact"/>
        <w:rPr>
          <w:sz w:val="20"/>
          <w:szCs w:val="20"/>
        </w:rPr>
      </w:pPr>
    </w:p>
    <w:p w14:paraId="74FF16DE" w14:textId="77777777" w:rsidR="000A3700" w:rsidRDefault="00403E87">
      <w:pPr>
        <w:numPr>
          <w:ilvl w:val="0"/>
          <w:numId w:val="44"/>
        </w:numPr>
        <w:tabs>
          <w:tab w:val="left" w:pos="720"/>
        </w:tabs>
        <w:ind w:left="720" w:hanging="360"/>
        <w:rPr>
          <w:rFonts w:ascii="Symbol" w:eastAsia="Symbol" w:hAnsi="Symbol" w:cs="Symbol"/>
          <w:sz w:val="24"/>
          <w:szCs w:val="24"/>
        </w:rPr>
      </w:pPr>
      <w:r>
        <w:rPr>
          <w:rFonts w:ascii="Arial" w:eastAsia="Arial" w:hAnsi="Arial" w:cs="Arial"/>
          <w:sz w:val="24"/>
          <w:szCs w:val="24"/>
        </w:rPr>
        <w:t>Referral for a needs assessment under s9 of the Care Act.</w:t>
      </w:r>
    </w:p>
    <w:p w14:paraId="791D3A4E" w14:textId="77777777" w:rsidR="000A3700" w:rsidRDefault="00403E87">
      <w:pPr>
        <w:numPr>
          <w:ilvl w:val="0"/>
          <w:numId w:val="44"/>
        </w:numPr>
        <w:tabs>
          <w:tab w:val="left" w:pos="720"/>
        </w:tabs>
        <w:spacing w:line="239" w:lineRule="auto"/>
        <w:ind w:left="720" w:hanging="360"/>
        <w:rPr>
          <w:rFonts w:ascii="Symbol" w:eastAsia="Symbol" w:hAnsi="Symbol" w:cs="Symbol"/>
          <w:sz w:val="24"/>
          <w:szCs w:val="24"/>
        </w:rPr>
      </w:pPr>
      <w:r>
        <w:rPr>
          <w:rFonts w:ascii="Arial" w:eastAsia="Arial" w:hAnsi="Arial" w:cs="Arial"/>
          <w:sz w:val="24"/>
          <w:szCs w:val="24"/>
        </w:rPr>
        <w:t>Review of care and support</w:t>
      </w:r>
    </w:p>
    <w:p w14:paraId="7152C5AF" w14:textId="77777777" w:rsidR="000A3700" w:rsidRDefault="00403E87">
      <w:pPr>
        <w:numPr>
          <w:ilvl w:val="0"/>
          <w:numId w:val="44"/>
        </w:numPr>
        <w:tabs>
          <w:tab w:val="left" w:pos="720"/>
        </w:tabs>
        <w:spacing w:line="237" w:lineRule="auto"/>
        <w:ind w:left="720" w:hanging="360"/>
        <w:rPr>
          <w:rFonts w:ascii="Symbol" w:eastAsia="Symbol" w:hAnsi="Symbol" w:cs="Symbol"/>
          <w:sz w:val="24"/>
          <w:szCs w:val="24"/>
        </w:rPr>
      </w:pPr>
      <w:r>
        <w:rPr>
          <w:rFonts w:ascii="Arial" w:eastAsia="Arial" w:hAnsi="Arial" w:cs="Arial"/>
          <w:sz w:val="24"/>
          <w:szCs w:val="24"/>
        </w:rPr>
        <w:t>Referral for DOLS assessment.</w:t>
      </w:r>
    </w:p>
    <w:p w14:paraId="0F76B474" w14:textId="77777777" w:rsidR="000A3700" w:rsidRDefault="00403E87">
      <w:pPr>
        <w:numPr>
          <w:ilvl w:val="0"/>
          <w:numId w:val="44"/>
        </w:numPr>
        <w:tabs>
          <w:tab w:val="left" w:pos="720"/>
        </w:tabs>
        <w:spacing w:line="239" w:lineRule="auto"/>
        <w:ind w:left="720" w:hanging="360"/>
        <w:rPr>
          <w:rFonts w:ascii="Symbol" w:eastAsia="Symbol" w:hAnsi="Symbol" w:cs="Symbol"/>
          <w:sz w:val="24"/>
          <w:szCs w:val="24"/>
        </w:rPr>
      </w:pPr>
      <w:r>
        <w:rPr>
          <w:rFonts w:ascii="Arial" w:eastAsia="Arial" w:hAnsi="Arial" w:cs="Arial"/>
          <w:sz w:val="24"/>
          <w:szCs w:val="24"/>
        </w:rPr>
        <w:t xml:space="preserve">Referral for Mental Health Act </w:t>
      </w:r>
      <w:r>
        <w:rPr>
          <w:rFonts w:ascii="Arial" w:eastAsia="Arial" w:hAnsi="Arial" w:cs="Arial"/>
          <w:sz w:val="24"/>
          <w:szCs w:val="24"/>
        </w:rPr>
        <w:t>assessment.</w:t>
      </w:r>
    </w:p>
    <w:p w14:paraId="57F56C94" w14:textId="77777777" w:rsidR="000A3700" w:rsidRDefault="00403E87">
      <w:pPr>
        <w:numPr>
          <w:ilvl w:val="0"/>
          <w:numId w:val="44"/>
        </w:numPr>
        <w:tabs>
          <w:tab w:val="left" w:pos="720"/>
        </w:tabs>
        <w:spacing w:line="239" w:lineRule="auto"/>
        <w:ind w:left="720" w:hanging="360"/>
        <w:rPr>
          <w:rFonts w:ascii="Symbol" w:eastAsia="Symbol" w:hAnsi="Symbol" w:cs="Symbol"/>
          <w:sz w:val="24"/>
          <w:szCs w:val="24"/>
        </w:rPr>
      </w:pPr>
      <w:r>
        <w:rPr>
          <w:rFonts w:ascii="Arial" w:eastAsia="Arial" w:hAnsi="Arial" w:cs="Arial"/>
          <w:sz w:val="24"/>
          <w:szCs w:val="24"/>
        </w:rPr>
        <w:t>Referral to other risk management processes, e.g. MARAC, MAPPA,</w:t>
      </w:r>
    </w:p>
    <w:p w14:paraId="7D534A92" w14:textId="77777777" w:rsidR="000A3700" w:rsidRDefault="00403E87">
      <w:pPr>
        <w:numPr>
          <w:ilvl w:val="0"/>
          <w:numId w:val="44"/>
        </w:numPr>
        <w:tabs>
          <w:tab w:val="left" w:pos="720"/>
        </w:tabs>
        <w:spacing w:line="239" w:lineRule="auto"/>
        <w:ind w:left="720" w:hanging="360"/>
        <w:rPr>
          <w:rFonts w:ascii="Symbol" w:eastAsia="Symbol" w:hAnsi="Symbol" w:cs="Symbol"/>
          <w:sz w:val="24"/>
          <w:szCs w:val="24"/>
        </w:rPr>
      </w:pPr>
      <w:r>
        <w:rPr>
          <w:rFonts w:ascii="Arial" w:eastAsia="Arial" w:hAnsi="Arial" w:cs="Arial"/>
          <w:sz w:val="24"/>
          <w:szCs w:val="24"/>
        </w:rPr>
        <w:t>Referral or signposting to other agencies or support services, e.g. Police, victim support, domestic abuse support services, counselling services, GP.</w:t>
      </w:r>
    </w:p>
    <w:p w14:paraId="7F60B6F3" w14:textId="77777777" w:rsidR="000A3700" w:rsidRDefault="000A3700">
      <w:pPr>
        <w:spacing w:line="1" w:lineRule="exact"/>
        <w:rPr>
          <w:rFonts w:ascii="Symbol" w:eastAsia="Symbol" w:hAnsi="Symbol" w:cs="Symbol"/>
          <w:sz w:val="24"/>
          <w:szCs w:val="24"/>
        </w:rPr>
      </w:pPr>
    </w:p>
    <w:p w14:paraId="3C57887B" w14:textId="77777777" w:rsidR="000A3700" w:rsidRDefault="00403E87">
      <w:pPr>
        <w:numPr>
          <w:ilvl w:val="0"/>
          <w:numId w:val="44"/>
        </w:numPr>
        <w:tabs>
          <w:tab w:val="left" w:pos="720"/>
        </w:tabs>
        <w:spacing w:line="237" w:lineRule="auto"/>
        <w:ind w:left="720" w:hanging="360"/>
        <w:rPr>
          <w:rFonts w:ascii="Symbol" w:eastAsia="Symbol" w:hAnsi="Symbol" w:cs="Symbol"/>
          <w:sz w:val="24"/>
          <w:szCs w:val="24"/>
        </w:rPr>
      </w:pPr>
      <w:r>
        <w:rPr>
          <w:rFonts w:ascii="Arial" w:eastAsia="Arial" w:hAnsi="Arial" w:cs="Arial"/>
          <w:sz w:val="24"/>
          <w:szCs w:val="24"/>
        </w:rPr>
        <w:t>Complaints procedure for the organisation including PALS</w:t>
      </w:r>
    </w:p>
    <w:p w14:paraId="051BA86F" w14:textId="77777777" w:rsidR="000A3700" w:rsidRDefault="00403E87">
      <w:pPr>
        <w:numPr>
          <w:ilvl w:val="0"/>
          <w:numId w:val="44"/>
        </w:numPr>
        <w:tabs>
          <w:tab w:val="left" w:pos="720"/>
        </w:tabs>
        <w:spacing w:line="239" w:lineRule="auto"/>
        <w:ind w:left="720" w:hanging="360"/>
        <w:rPr>
          <w:rFonts w:ascii="Symbol" w:eastAsia="Symbol" w:hAnsi="Symbol" w:cs="Symbol"/>
          <w:sz w:val="24"/>
          <w:szCs w:val="24"/>
        </w:rPr>
      </w:pPr>
      <w:r>
        <w:rPr>
          <w:rFonts w:ascii="Arial" w:eastAsia="Arial" w:hAnsi="Arial" w:cs="Arial"/>
          <w:sz w:val="24"/>
          <w:szCs w:val="24"/>
        </w:rPr>
        <w:t>Written information and advice on how to keep safe, or how to raise a concern in the future.</w:t>
      </w:r>
    </w:p>
    <w:p w14:paraId="11196452" w14:textId="77777777" w:rsidR="000A3700" w:rsidRDefault="000A3700">
      <w:pPr>
        <w:spacing w:line="1" w:lineRule="exact"/>
        <w:rPr>
          <w:rFonts w:ascii="Symbol" w:eastAsia="Symbol" w:hAnsi="Symbol" w:cs="Symbol"/>
          <w:sz w:val="24"/>
          <w:szCs w:val="24"/>
        </w:rPr>
      </w:pPr>
    </w:p>
    <w:p w14:paraId="162A67E5" w14:textId="77777777" w:rsidR="000A3700" w:rsidRDefault="00403E87">
      <w:pPr>
        <w:numPr>
          <w:ilvl w:val="0"/>
          <w:numId w:val="44"/>
        </w:numPr>
        <w:tabs>
          <w:tab w:val="left" w:pos="720"/>
        </w:tabs>
        <w:spacing w:line="239" w:lineRule="auto"/>
        <w:ind w:left="720" w:hanging="360"/>
        <w:rPr>
          <w:rFonts w:ascii="Symbol" w:eastAsia="Symbol" w:hAnsi="Symbol" w:cs="Symbol"/>
          <w:sz w:val="24"/>
          <w:szCs w:val="24"/>
        </w:rPr>
      </w:pPr>
      <w:r>
        <w:rPr>
          <w:rFonts w:ascii="Arial" w:eastAsia="Arial" w:hAnsi="Arial" w:cs="Arial"/>
          <w:sz w:val="24"/>
          <w:szCs w:val="24"/>
        </w:rPr>
        <w:t>Carers Assessment or review of support plan.</w:t>
      </w:r>
    </w:p>
    <w:p w14:paraId="73E08851" w14:textId="77777777" w:rsidR="000A3700" w:rsidRDefault="00403E87">
      <w:pPr>
        <w:numPr>
          <w:ilvl w:val="0"/>
          <w:numId w:val="44"/>
        </w:numPr>
        <w:tabs>
          <w:tab w:val="left" w:pos="720"/>
        </w:tabs>
        <w:spacing w:line="238" w:lineRule="auto"/>
        <w:ind w:left="720" w:hanging="360"/>
        <w:rPr>
          <w:rFonts w:ascii="Symbol" w:eastAsia="Symbol" w:hAnsi="Symbol" w:cs="Symbol"/>
          <w:sz w:val="24"/>
          <w:szCs w:val="24"/>
        </w:rPr>
      </w:pPr>
      <w:r>
        <w:rPr>
          <w:rFonts w:ascii="Arial" w:eastAsia="Arial" w:hAnsi="Arial" w:cs="Arial"/>
          <w:sz w:val="24"/>
          <w:szCs w:val="24"/>
        </w:rPr>
        <w:t xml:space="preserve">Information sharing with regulatory agencies (e.g. CQC) and commissioners to </w:t>
      </w:r>
      <w:r>
        <w:rPr>
          <w:rFonts w:ascii="Arial" w:eastAsia="Arial" w:hAnsi="Arial" w:cs="Arial"/>
          <w:sz w:val="24"/>
          <w:szCs w:val="24"/>
        </w:rPr>
        <w:t>address service quality concerns.</w:t>
      </w:r>
    </w:p>
    <w:p w14:paraId="07DA7A40" w14:textId="77777777" w:rsidR="000A3700" w:rsidRDefault="000A3700">
      <w:pPr>
        <w:spacing w:line="1" w:lineRule="exact"/>
        <w:rPr>
          <w:rFonts w:ascii="Symbol" w:eastAsia="Symbol" w:hAnsi="Symbol" w:cs="Symbol"/>
          <w:sz w:val="24"/>
          <w:szCs w:val="24"/>
        </w:rPr>
      </w:pPr>
    </w:p>
    <w:p w14:paraId="63908F3D" w14:textId="77777777" w:rsidR="000A3700" w:rsidRDefault="00403E87">
      <w:pPr>
        <w:numPr>
          <w:ilvl w:val="0"/>
          <w:numId w:val="44"/>
        </w:numPr>
        <w:tabs>
          <w:tab w:val="left" w:pos="720"/>
        </w:tabs>
        <w:spacing w:line="239" w:lineRule="auto"/>
        <w:ind w:left="720" w:hanging="360"/>
        <w:rPr>
          <w:rFonts w:ascii="Symbol" w:eastAsia="Symbol" w:hAnsi="Symbol" w:cs="Symbol"/>
          <w:sz w:val="24"/>
          <w:szCs w:val="24"/>
        </w:rPr>
      </w:pPr>
      <w:r>
        <w:rPr>
          <w:rFonts w:ascii="Arial" w:eastAsia="Arial" w:hAnsi="Arial" w:cs="Arial"/>
          <w:sz w:val="24"/>
          <w:szCs w:val="24"/>
        </w:rPr>
        <w:t>Service Provider required to undertake appropriate internal responses, e.g. internal investigation, training, disciplinary process, audit &amp; assurance activity.</w:t>
      </w:r>
    </w:p>
    <w:p w14:paraId="3BD3F485" w14:textId="77777777" w:rsidR="000A3700" w:rsidRDefault="000A3700">
      <w:pPr>
        <w:spacing w:line="1" w:lineRule="exact"/>
        <w:rPr>
          <w:rFonts w:ascii="Symbol" w:eastAsia="Symbol" w:hAnsi="Symbol" w:cs="Symbol"/>
          <w:sz w:val="24"/>
          <w:szCs w:val="24"/>
        </w:rPr>
      </w:pPr>
    </w:p>
    <w:p w14:paraId="4D587898" w14:textId="77777777" w:rsidR="000A3700" w:rsidRDefault="00403E87">
      <w:pPr>
        <w:numPr>
          <w:ilvl w:val="0"/>
          <w:numId w:val="44"/>
        </w:numPr>
        <w:tabs>
          <w:tab w:val="left" w:pos="720"/>
        </w:tabs>
        <w:spacing w:line="239" w:lineRule="auto"/>
        <w:ind w:left="720" w:hanging="360"/>
        <w:rPr>
          <w:rFonts w:ascii="Symbol" w:eastAsia="Symbol" w:hAnsi="Symbol" w:cs="Symbol"/>
          <w:sz w:val="24"/>
          <w:szCs w:val="24"/>
        </w:rPr>
      </w:pPr>
      <w:r>
        <w:rPr>
          <w:rFonts w:ascii="Arial" w:eastAsia="Arial" w:hAnsi="Arial" w:cs="Arial"/>
          <w:sz w:val="24"/>
          <w:szCs w:val="24"/>
        </w:rPr>
        <w:t>Service quality assurance actions, poor practice concern procedure</w:t>
      </w:r>
    </w:p>
    <w:p w14:paraId="561736BC" w14:textId="77777777" w:rsidR="000A3700" w:rsidRDefault="00403E87">
      <w:pPr>
        <w:numPr>
          <w:ilvl w:val="0"/>
          <w:numId w:val="44"/>
        </w:numPr>
        <w:tabs>
          <w:tab w:val="left" w:pos="720"/>
        </w:tabs>
        <w:spacing w:line="239" w:lineRule="auto"/>
        <w:ind w:left="720" w:hanging="360"/>
        <w:rPr>
          <w:rFonts w:ascii="Symbol" w:eastAsia="Symbol" w:hAnsi="Symbol" w:cs="Symbol"/>
          <w:sz w:val="24"/>
          <w:szCs w:val="24"/>
        </w:rPr>
      </w:pPr>
      <w:r>
        <w:rPr>
          <w:rFonts w:ascii="Arial" w:eastAsia="Arial" w:hAnsi="Arial" w:cs="Arial"/>
          <w:sz w:val="24"/>
          <w:szCs w:val="24"/>
        </w:rPr>
        <w:t>Concern is passed into other incident management processes, e.g. inappropriate discharge process</w:t>
      </w:r>
    </w:p>
    <w:p w14:paraId="539BAA21" w14:textId="77777777" w:rsidR="000A3700" w:rsidRDefault="000A3700">
      <w:pPr>
        <w:spacing w:line="1" w:lineRule="exact"/>
        <w:rPr>
          <w:rFonts w:ascii="Symbol" w:eastAsia="Symbol" w:hAnsi="Symbol" w:cs="Symbol"/>
          <w:sz w:val="24"/>
          <w:szCs w:val="24"/>
        </w:rPr>
      </w:pPr>
    </w:p>
    <w:p w14:paraId="15DA9A0B" w14:textId="77777777" w:rsidR="000A3700" w:rsidRDefault="00403E87">
      <w:pPr>
        <w:numPr>
          <w:ilvl w:val="0"/>
          <w:numId w:val="44"/>
        </w:numPr>
        <w:tabs>
          <w:tab w:val="left" w:pos="720"/>
        </w:tabs>
        <w:ind w:left="720" w:hanging="360"/>
        <w:rPr>
          <w:rFonts w:ascii="Symbol" w:eastAsia="Symbol" w:hAnsi="Symbol" w:cs="Symbol"/>
          <w:sz w:val="24"/>
          <w:szCs w:val="24"/>
        </w:rPr>
      </w:pPr>
      <w:r>
        <w:rPr>
          <w:rFonts w:ascii="Arial" w:eastAsia="Arial" w:hAnsi="Arial" w:cs="Arial"/>
          <w:sz w:val="24"/>
          <w:szCs w:val="24"/>
        </w:rPr>
        <w:t>Family Group Conference</w:t>
      </w:r>
    </w:p>
    <w:p w14:paraId="7E545A9B" w14:textId="77777777" w:rsidR="000A3700" w:rsidRDefault="000A3700">
      <w:pPr>
        <w:spacing w:line="200" w:lineRule="exact"/>
        <w:rPr>
          <w:sz w:val="20"/>
          <w:szCs w:val="20"/>
        </w:rPr>
      </w:pPr>
    </w:p>
    <w:p w14:paraId="0524D882" w14:textId="77777777" w:rsidR="000A3700" w:rsidRDefault="000A3700">
      <w:pPr>
        <w:spacing w:line="328" w:lineRule="exact"/>
        <w:rPr>
          <w:sz w:val="20"/>
          <w:szCs w:val="20"/>
        </w:rPr>
      </w:pPr>
    </w:p>
    <w:p w14:paraId="7192B1CA" w14:textId="77777777" w:rsidR="000A3700" w:rsidRDefault="00403E87">
      <w:pPr>
        <w:rPr>
          <w:sz w:val="20"/>
          <w:szCs w:val="20"/>
        </w:rPr>
      </w:pPr>
      <w:r>
        <w:rPr>
          <w:rFonts w:ascii="Arial" w:eastAsia="Arial" w:hAnsi="Arial" w:cs="Arial"/>
          <w:b/>
          <w:bCs/>
          <w:sz w:val="24"/>
          <w:szCs w:val="24"/>
        </w:rPr>
        <w:t>Recording</w:t>
      </w:r>
    </w:p>
    <w:p w14:paraId="23BB85ED" w14:textId="77777777" w:rsidR="000A3700" w:rsidRDefault="000A3700">
      <w:pPr>
        <w:spacing w:line="280" w:lineRule="exact"/>
        <w:rPr>
          <w:sz w:val="20"/>
          <w:szCs w:val="20"/>
        </w:rPr>
      </w:pPr>
    </w:p>
    <w:p w14:paraId="6C0D8C2B" w14:textId="77777777" w:rsidR="000A3700" w:rsidRDefault="00403E87">
      <w:pPr>
        <w:rPr>
          <w:sz w:val="20"/>
          <w:szCs w:val="20"/>
        </w:rPr>
      </w:pPr>
      <w:r>
        <w:rPr>
          <w:rFonts w:ascii="Arial" w:eastAsia="Arial" w:hAnsi="Arial" w:cs="Arial"/>
          <w:sz w:val="24"/>
          <w:szCs w:val="24"/>
        </w:rPr>
        <w:t>Make an accurate record including what informed the decision for next action.</w:t>
      </w:r>
    </w:p>
    <w:p w14:paraId="5EC73ADD" w14:textId="77777777" w:rsidR="000A3700" w:rsidRDefault="000A3700">
      <w:pPr>
        <w:spacing w:line="276" w:lineRule="exact"/>
        <w:rPr>
          <w:sz w:val="20"/>
          <w:szCs w:val="20"/>
        </w:rPr>
      </w:pPr>
    </w:p>
    <w:p w14:paraId="1C2A2A32" w14:textId="77777777" w:rsidR="000A3700" w:rsidRDefault="00403E87">
      <w:pPr>
        <w:spacing w:line="262" w:lineRule="auto"/>
        <w:jc w:val="both"/>
        <w:rPr>
          <w:sz w:val="20"/>
          <w:szCs w:val="20"/>
        </w:rPr>
      </w:pPr>
      <w:r>
        <w:rPr>
          <w:rFonts w:ascii="Arial" w:eastAsia="Arial" w:hAnsi="Arial" w:cs="Arial"/>
          <w:sz w:val="24"/>
          <w:szCs w:val="24"/>
        </w:rPr>
        <w:t>Records are used to inform responses to complaints, evidence in court and are available for the individual adult to read. It is therefore important that they are clear, concise, factual and describe the series of events and outcomes.</w:t>
      </w:r>
    </w:p>
    <w:p w14:paraId="18A187F3" w14:textId="77777777" w:rsidR="000A3700" w:rsidRDefault="000A3700">
      <w:pPr>
        <w:spacing w:line="392" w:lineRule="exact"/>
        <w:rPr>
          <w:sz w:val="20"/>
          <w:szCs w:val="20"/>
        </w:rPr>
      </w:pPr>
    </w:p>
    <w:p w14:paraId="07E92935" w14:textId="77777777" w:rsidR="000A3700" w:rsidRDefault="00403E87">
      <w:pPr>
        <w:ind w:left="9540"/>
        <w:rPr>
          <w:sz w:val="20"/>
          <w:szCs w:val="20"/>
        </w:rPr>
      </w:pPr>
      <w:r>
        <w:rPr>
          <w:rFonts w:ascii="Calibri" w:eastAsia="Calibri" w:hAnsi="Calibri" w:cs="Calibri"/>
          <w:sz w:val="24"/>
          <w:szCs w:val="24"/>
        </w:rPr>
        <w:t>36</w:t>
      </w:r>
    </w:p>
    <w:p w14:paraId="16DE8503" w14:textId="77777777" w:rsidR="000A3700" w:rsidRDefault="000A3700">
      <w:pPr>
        <w:sectPr w:rsidR="000A3700">
          <w:pgSz w:w="11920" w:h="16841"/>
          <w:pgMar w:top="1042" w:right="931" w:bottom="264" w:left="1020" w:header="0" w:footer="0" w:gutter="0"/>
          <w:cols w:space="720" w:equalWidth="0">
            <w:col w:w="9960"/>
          </w:cols>
        </w:sectPr>
      </w:pPr>
    </w:p>
    <w:p w14:paraId="71A184C0" w14:textId="77777777" w:rsidR="000A3700" w:rsidRDefault="00403E87">
      <w:pPr>
        <w:ind w:left="120"/>
        <w:rPr>
          <w:sz w:val="20"/>
          <w:szCs w:val="20"/>
        </w:rPr>
      </w:pPr>
      <w:bookmarkStart w:id="35" w:name="page37"/>
      <w:bookmarkEnd w:id="35"/>
      <w:r>
        <w:rPr>
          <w:rFonts w:ascii="Arial" w:eastAsia="Arial" w:hAnsi="Arial" w:cs="Arial"/>
          <w:sz w:val="24"/>
          <w:szCs w:val="24"/>
        </w:rPr>
        <w:lastRenderedPageBreak/>
        <w:t xml:space="preserve">Allegations must be </w:t>
      </w:r>
      <w:r>
        <w:rPr>
          <w:rFonts w:ascii="Arial" w:eastAsia="Arial" w:hAnsi="Arial" w:cs="Arial"/>
          <w:sz w:val="24"/>
          <w:szCs w:val="24"/>
        </w:rPr>
        <w:t>recorded as such and not assumed to be fact.</w:t>
      </w:r>
    </w:p>
    <w:p w14:paraId="5C6EB096" w14:textId="77777777" w:rsidR="000A3700" w:rsidRDefault="00403E87">
      <w:pPr>
        <w:spacing w:line="20" w:lineRule="exact"/>
        <w:rPr>
          <w:sz w:val="20"/>
          <w:szCs w:val="20"/>
        </w:rPr>
      </w:pPr>
      <w:r>
        <w:rPr>
          <w:noProof/>
          <w:sz w:val="20"/>
          <w:szCs w:val="20"/>
        </w:rPr>
        <w:drawing>
          <wp:anchor distT="0" distB="0" distL="114300" distR="114300" simplePos="0" relativeHeight="251642880" behindDoc="1" locked="0" layoutInCell="0" allowOverlap="1" wp14:anchorId="584DEF6A" wp14:editId="40E6A54D">
            <wp:simplePos x="0" y="0"/>
            <wp:positionH relativeFrom="column">
              <wp:posOffset>4445</wp:posOffset>
            </wp:positionH>
            <wp:positionV relativeFrom="paragraph">
              <wp:posOffset>-163195</wp:posOffset>
            </wp:positionV>
            <wp:extent cx="6467475" cy="929767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a:srcRect/>
                    <a:stretch>
                      <a:fillRect/>
                    </a:stretch>
                  </pic:blipFill>
                  <pic:spPr bwMode="auto">
                    <a:xfrm>
                      <a:off x="0" y="0"/>
                      <a:ext cx="6467475" cy="9297670"/>
                    </a:xfrm>
                    <a:prstGeom prst="rect">
                      <a:avLst/>
                    </a:prstGeom>
                    <a:noFill/>
                  </pic:spPr>
                </pic:pic>
              </a:graphicData>
            </a:graphic>
          </wp:anchor>
        </w:drawing>
      </w:r>
    </w:p>
    <w:p w14:paraId="1D7947A1" w14:textId="77777777" w:rsidR="000A3700" w:rsidRDefault="000A3700">
      <w:pPr>
        <w:spacing w:line="200" w:lineRule="exact"/>
        <w:rPr>
          <w:sz w:val="20"/>
          <w:szCs w:val="20"/>
        </w:rPr>
      </w:pPr>
    </w:p>
    <w:p w14:paraId="50BDBCDC" w14:textId="77777777" w:rsidR="000A3700" w:rsidRDefault="000A3700">
      <w:pPr>
        <w:spacing w:line="200" w:lineRule="exact"/>
        <w:rPr>
          <w:sz w:val="20"/>
          <w:szCs w:val="20"/>
        </w:rPr>
      </w:pPr>
    </w:p>
    <w:p w14:paraId="1A0327CE" w14:textId="77777777" w:rsidR="000A3700" w:rsidRDefault="000A3700">
      <w:pPr>
        <w:spacing w:line="281" w:lineRule="exact"/>
        <w:rPr>
          <w:sz w:val="20"/>
          <w:szCs w:val="20"/>
        </w:rPr>
      </w:pPr>
    </w:p>
    <w:p w14:paraId="061AC230" w14:textId="77777777" w:rsidR="000A3700" w:rsidRDefault="00403E87">
      <w:pPr>
        <w:ind w:left="120"/>
        <w:rPr>
          <w:sz w:val="20"/>
          <w:szCs w:val="20"/>
        </w:rPr>
      </w:pPr>
      <w:r>
        <w:rPr>
          <w:rFonts w:ascii="Arial" w:eastAsia="Arial" w:hAnsi="Arial" w:cs="Arial"/>
          <w:b/>
          <w:bCs/>
          <w:sz w:val="24"/>
          <w:szCs w:val="24"/>
        </w:rPr>
        <w:t>Key responsibilities</w:t>
      </w:r>
    </w:p>
    <w:p w14:paraId="4B984F54" w14:textId="77777777" w:rsidR="000A3700" w:rsidRDefault="000A3700">
      <w:pPr>
        <w:spacing w:line="200" w:lineRule="exact"/>
        <w:rPr>
          <w:sz w:val="20"/>
          <w:szCs w:val="20"/>
        </w:rPr>
      </w:pPr>
    </w:p>
    <w:p w14:paraId="2D282395" w14:textId="77777777" w:rsidR="000A3700" w:rsidRDefault="000A3700">
      <w:pPr>
        <w:spacing w:line="218" w:lineRule="exact"/>
        <w:rPr>
          <w:sz w:val="20"/>
          <w:szCs w:val="20"/>
        </w:rPr>
      </w:pPr>
    </w:p>
    <w:tbl>
      <w:tblPr>
        <w:tblW w:w="0" w:type="auto"/>
        <w:tblInd w:w="120" w:type="dxa"/>
        <w:tblLayout w:type="fixed"/>
        <w:tblCellMar>
          <w:left w:w="0" w:type="dxa"/>
          <w:right w:w="0" w:type="dxa"/>
        </w:tblCellMar>
        <w:tblLook w:val="04A0" w:firstRow="1" w:lastRow="0" w:firstColumn="1" w:lastColumn="0" w:noHBand="0" w:noVBand="1"/>
      </w:tblPr>
      <w:tblGrid>
        <w:gridCol w:w="2420"/>
        <w:gridCol w:w="700"/>
        <w:gridCol w:w="6840"/>
        <w:gridCol w:w="20"/>
      </w:tblGrid>
      <w:tr w:rsidR="000A3700" w14:paraId="21884CF9" w14:textId="77777777">
        <w:trPr>
          <w:trHeight w:val="294"/>
        </w:trPr>
        <w:tc>
          <w:tcPr>
            <w:tcW w:w="2420" w:type="dxa"/>
            <w:vAlign w:val="bottom"/>
          </w:tcPr>
          <w:p w14:paraId="77E9CB57" w14:textId="77777777" w:rsidR="000A3700" w:rsidRDefault="00403E87">
            <w:pPr>
              <w:rPr>
                <w:sz w:val="20"/>
                <w:szCs w:val="20"/>
              </w:rPr>
            </w:pPr>
            <w:r>
              <w:rPr>
                <w:rFonts w:ascii="Arial" w:eastAsia="Arial" w:hAnsi="Arial" w:cs="Arial"/>
                <w:sz w:val="24"/>
                <w:szCs w:val="24"/>
              </w:rPr>
              <w:t>Social care (social</w:t>
            </w:r>
          </w:p>
        </w:tc>
        <w:tc>
          <w:tcPr>
            <w:tcW w:w="700" w:type="dxa"/>
            <w:vAlign w:val="bottom"/>
          </w:tcPr>
          <w:p w14:paraId="5F2ABBFE" w14:textId="77777777" w:rsidR="000A3700" w:rsidRDefault="00403E87">
            <w:pPr>
              <w:ind w:left="460"/>
              <w:rPr>
                <w:sz w:val="20"/>
                <w:szCs w:val="20"/>
              </w:rPr>
            </w:pPr>
            <w:r>
              <w:rPr>
                <w:rFonts w:ascii="Symbol" w:eastAsia="Symbol" w:hAnsi="Symbol" w:cs="Symbol"/>
                <w:sz w:val="24"/>
                <w:szCs w:val="24"/>
              </w:rPr>
              <w:t></w:t>
            </w:r>
          </w:p>
        </w:tc>
        <w:tc>
          <w:tcPr>
            <w:tcW w:w="6840" w:type="dxa"/>
            <w:vAlign w:val="bottom"/>
          </w:tcPr>
          <w:p w14:paraId="057AF4FD" w14:textId="77777777" w:rsidR="000A3700" w:rsidRDefault="00403E87">
            <w:pPr>
              <w:ind w:left="120"/>
              <w:rPr>
                <w:sz w:val="20"/>
                <w:szCs w:val="20"/>
              </w:rPr>
            </w:pPr>
            <w:r>
              <w:rPr>
                <w:rFonts w:ascii="Arial" w:eastAsia="Arial" w:hAnsi="Arial" w:cs="Arial"/>
                <w:sz w:val="24"/>
                <w:szCs w:val="24"/>
              </w:rPr>
              <w:t>Complete relevant assessments, record findings and decisions</w:t>
            </w:r>
          </w:p>
        </w:tc>
        <w:tc>
          <w:tcPr>
            <w:tcW w:w="0" w:type="dxa"/>
            <w:vAlign w:val="bottom"/>
          </w:tcPr>
          <w:p w14:paraId="59154F19" w14:textId="77777777" w:rsidR="000A3700" w:rsidRDefault="000A3700">
            <w:pPr>
              <w:rPr>
                <w:sz w:val="1"/>
                <w:szCs w:val="1"/>
              </w:rPr>
            </w:pPr>
          </w:p>
        </w:tc>
      </w:tr>
      <w:tr w:rsidR="000A3700" w14:paraId="7C4B372D" w14:textId="77777777">
        <w:trPr>
          <w:trHeight w:val="276"/>
        </w:trPr>
        <w:tc>
          <w:tcPr>
            <w:tcW w:w="2420" w:type="dxa"/>
            <w:vAlign w:val="bottom"/>
          </w:tcPr>
          <w:p w14:paraId="04FDAC99" w14:textId="77777777" w:rsidR="000A3700" w:rsidRDefault="00403E87">
            <w:pPr>
              <w:rPr>
                <w:sz w:val="20"/>
                <w:szCs w:val="20"/>
              </w:rPr>
            </w:pPr>
            <w:r>
              <w:rPr>
                <w:rFonts w:ascii="Arial" w:eastAsia="Arial" w:hAnsi="Arial" w:cs="Arial"/>
                <w:sz w:val="24"/>
                <w:szCs w:val="24"/>
              </w:rPr>
              <w:t>worker, CCO, OT)</w:t>
            </w:r>
          </w:p>
        </w:tc>
        <w:tc>
          <w:tcPr>
            <w:tcW w:w="700" w:type="dxa"/>
            <w:vAlign w:val="bottom"/>
          </w:tcPr>
          <w:p w14:paraId="12D32FA5" w14:textId="77777777" w:rsidR="000A3700" w:rsidRDefault="000A3700">
            <w:pPr>
              <w:rPr>
                <w:sz w:val="24"/>
                <w:szCs w:val="24"/>
              </w:rPr>
            </w:pPr>
          </w:p>
        </w:tc>
        <w:tc>
          <w:tcPr>
            <w:tcW w:w="6840" w:type="dxa"/>
            <w:vAlign w:val="bottom"/>
          </w:tcPr>
          <w:p w14:paraId="4AD77A0C" w14:textId="77777777" w:rsidR="000A3700" w:rsidRDefault="00403E87">
            <w:pPr>
              <w:ind w:left="120"/>
              <w:rPr>
                <w:sz w:val="20"/>
                <w:szCs w:val="20"/>
              </w:rPr>
            </w:pPr>
            <w:r>
              <w:rPr>
                <w:rFonts w:ascii="Arial" w:eastAsia="Arial" w:hAnsi="Arial" w:cs="Arial"/>
                <w:sz w:val="24"/>
                <w:szCs w:val="24"/>
              </w:rPr>
              <w:t>and next steps</w:t>
            </w:r>
          </w:p>
        </w:tc>
        <w:tc>
          <w:tcPr>
            <w:tcW w:w="0" w:type="dxa"/>
            <w:vAlign w:val="bottom"/>
          </w:tcPr>
          <w:p w14:paraId="47720589" w14:textId="77777777" w:rsidR="000A3700" w:rsidRDefault="000A3700">
            <w:pPr>
              <w:rPr>
                <w:sz w:val="1"/>
                <w:szCs w:val="1"/>
              </w:rPr>
            </w:pPr>
          </w:p>
        </w:tc>
      </w:tr>
      <w:tr w:rsidR="000A3700" w14:paraId="1F31FF54" w14:textId="77777777">
        <w:trPr>
          <w:trHeight w:val="328"/>
        </w:trPr>
        <w:tc>
          <w:tcPr>
            <w:tcW w:w="2420" w:type="dxa"/>
            <w:vAlign w:val="bottom"/>
          </w:tcPr>
          <w:p w14:paraId="6C90B474" w14:textId="77777777" w:rsidR="000A3700" w:rsidRDefault="00403E87">
            <w:pPr>
              <w:rPr>
                <w:sz w:val="20"/>
                <w:szCs w:val="20"/>
              </w:rPr>
            </w:pPr>
            <w:r>
              <w:rPr>
                <w:rFonts w:ascii="Arial" w:eastAsia="Arial" w:hAnsi="Arial" w:cs="Arial"/>
                <w:sz w:val="24"/>
                <w:szCs w:val="24"/>
              </w:rPr>
              <w:t>should</w:t>
            </w:r>
          </w:p>
        </w:tc>
        <w:tc>
          <w:tcPr>
            <w:tcW w:w="7540" w:type="dxa"/>
            <w:gridSpan w:val="2"/>
            <w:vMerge w:val="restart"/>
            <w:vAlign w:val="bottom"/>
          </w:tcPr>
          <w:p w14:paraId="0667B0C4"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review the information held on the adult's record to establish</w:t>
            </w:r>
          </w:p>
        </w:tc>
        <w:tc>
          <w:tcPr>
            <w:tcW w:w="0" w:type="dxa"/>
            <w:vAlign w:val="bottom"/>
          </w:tcPr>
          <w:p w14:paraId="52F514F6" w14:textId="77777777" w:rsidR="000A3700" w:rsidRDefault="000A3700">
            <w:pPr>
              <w:rPr>
                <w:sz w:val="1"/>
                <w:szCs w:val="1"/>
              </w:rPr>
            </w:pPr>
          </w:p>
        </w:tc>
      </w:tr>
      <w:tr w:rsidR="000A3700" w14:paraId="19E2FD44" w14:textId="77777777">
        <w:trPr>
          <w:trHeight w:val="256"/>
        </w:trPr>
        <w:tc>
          <w:tcPr>
            <w:tcW w:w="2420" w:type="dxa"/>
            <w:vAlign w:val="bottom"/>
          </w:tcPr>
          <w:p w14:paraId="5C1D0AD0" w14:textId="77777777" w:rsidR="000A3700" w:rsidRDefault="000A3700"/>
        </w:tc>
        <w:tc>
          <w:tcPr>
            <w:tcW w:w="7540" w:type="dxa"/>
            <w:gridSpan w:val="2"/>
            <w:vMerge/>
            <w:vAlign w:val="bottom"/>
          </w:tcPr>
          <w:p w14:paraId="6134AA79" w14:textId="77777777" w:rsidR="000A3700" w:rsidRDefault="000A3700"/>
        </w:tc>
        <w:tc>
          <w:tcPr>
            <w:tcW w:w="0" w:type="dxa"/>
            <w:vAlign w:val="bottom"/>
          </w:tcPr>
          <w:p w14:paraId="3C7CC6CA" w14:textId="77777777" w:rsidR="000A3700" w:rsidRDefault="000A3700">
            <w:pPr>
              <w:rPr>
                <w:sz w:val="1"/>
                <w:szCs w:val="1"/>
              </w:rPr>
            </w:pPr>
          </w:p>
        </w:tc>
      </w:tr>
      <w:tr w:rsidR="000A3700" w14:paraId="4AED63B4" w14:textId="77777777">
        <w:trPr>
          <w:trHeight w:val="276"/>
        </w:trPr>
        <w:tc>
          <w:tcPr>
            <w:tcW w:w="2420" w:type="dxa"/>
            <w:vAlign w:val="bottom"/>
          </w:tcPr>
          <w:p w14:paraId="341AD0ED" w14:textId="77777777" w:rsidR="000A3700" w:rsidRDefault="000A3700">
            <w:pPr>
              <w:rPr>
                <w:sz w:val="24"/>
                <w:szCs w:val="24"/>
              </w:rPr>
            </w:pPr>
          </w:p>
        </w:tc>
        <w:tc>
          <w:tcPr>
            <w:tcW w:w="700" w:type="dxa"/>
            <w:vAlign w:val="bottom"/>
          </w:tcPr>
          <w:p w14:paraId="03CDE8EC" w14:textId="77777777" w:rsidR="000A3700" w:rsidRDefault="000A3700">
            <w:pPr>
              <w:rPr>
                <w:sz w:val="24"/>
                <w:szCs w:val="24"/>
              </w:rPr>
            </w:pPr>
          </w:p>
        </w:tc>
        <w:tc>
          <w:tcPr>
            <w:tcW w:w="6840" w:type="dxa"/>
            <w:vAlign w:val="bottom"/>
          </w:tcPr>
          <w:p w14:paraId="0D6D4A87" w14:textId="77777777" w:rsidR="000A3700" w:rsidRDefault="00403E87">
            <w:pPr>
              <w:ind w:left="120"/>
              <w:rPr>
                <w:sz w:val="20"/>
                <w:szCs w:val="20"/>
              </w:rPr>
            </w:pPr>
            <w:r>
              <w:rPr>
                <w:rFonts w:ascii="Arial" w:eastAsia="Arial" w:hAnsi="Arial" w:cs="Arial"/>
                <w:sz w:val="24"/>
                <w:szCs w:val="24"/>
              </w:rPr>
              <w:t>the case history in light of past incidents, concerns, patterns,</w:t>
            </w:r>
          </w:p>
        </w:tc>
        <w:tc>
          <w:tcPr>
            <w:tcW w:w="0" w:type="dxa"/>
            <w:vAlign w:val="bottom"/>
          </w:tcPr>
          <w:p w14:paraId="34D0D7A3" w14:textId="77777777" w:rsidR="000A3700" w:rsidRDefault="000A3700">
            <w:pPr>
              <w:rPr>
                <w:sz w:val="1"/>
                <w:szCs w:val="1"/>
              </w:rPr>
            </w:pPr>
          </w:p>
        </w:tc>
      </w:tr>
      <w:tr w:rsidR="000A3700" w14:paraId="7B6FC3E7" w14:textId="77777777">
        <w:trPr>
          <w:trHeight w:val="328"/>
        </w:trPr>
        <w:tc>
          <w:tcPr>
            <w:tcW w:w="2420" w:type="dxa"/>
            <w:vAlign w:val="bottom"/>
          </w:tcPr>
          <w:p w14:paraId="1016C1EA" w14:textId="77777777" w:rsidR="000A3700" w:rsidRDefault="000A3700">
            <w:pPr>
              <w:rPr>
                <w:sz w:val="24"/>
                <w:szCs w:val="24"/>
              </w:rPr>
            </w:pPr>
          </w:p>
        </w:tc>
        <w:tc>
          <w:tcPr>
            <w:tcW w:w="700" w:type="dxa"/>
            <w:vAlign w:val="bottom"/>
          </w:tcPr>
          <w:p w14:paraId="5419F976" w14:textId="77777777" w:rsidR="000A3700" w:rsidRDefault="000A3700">
            <w:pPr>
              <w:rPr>
                <w:sz w:val="24"/>
                <w:szCs w:val="24"/>
              </w:rPr>
            </w:pPr>
          </w:p>
        </w:tc>
        <w:tc>
          <w:tcPr>
            <w:tcW w:w="6840" w:type="dxa"/>
            <w:vAlign w:val="bottom"/>
          </w:tcPr>
          <w:p w14:paraId="0383FA57" w14:textId="77777777" w:rsidR="000A3700" w:rsidRDefault="00403E87">
            <w:pPr>
              <w:ind w:left="120"/>
              <w:rPr>
                <w:sz w:val="20"/>
                <w:szCs w:val="20"/>
              </w:rPr>
            </w:pPr>
            <w:r>
              <w:rPr>
                <w:rFonts w:ascii="Arial" w:eastAsia="Arial" w:hAnsi="Arial" w:cs="Arial"/>
                <w:sz w:val="24"/>
                <w:szCs w:val="24"/>
              </w:rPr>
              <w:t>risks</w:t>
            </w:r>
          </w:p>
        </w:tc>
        <w:tc>
          <w:tcPr>
            <w:tcW w:w="0" w:type="dxa"/>
            <w:vAlign w:val="bottom"/>
          </w:tcPr>
          <w:p w14:paraId="7927803E" w14:textId="77777777" w:rsidR="000A3700" w:rsidRDefault="000A3700">
            <w:pPr>
              <w:rPr>
                <w:sz w:val="1"/>
                <w:szCs w:val="1"/>
              </w:rPr>
            </w:pPr>
          </w:p>
        </w:tc>
      </w:tr>
      <w:tr w:rsidR="000A3700" w14:paraId="081F82A9" w14:textId="77777777">
        <w:trPr>
          <w:trHeight w:val="517"/>
        </w:trPr>
        <w:tc>
          <w:tcPr>
            <w:tcW w:w="2420" w:type="dxa"/>
            <w:vAlign w:val="bottom"/>
          </w:tcPr>
          <w:p w14:paraId="09BB7F04" w14:textId="77777777" w:rsidR="000A3700" w:rsidRDefault="000A3700">
            <w:pPr>
              <w:rPr>
                <w:sz w:val="24"/>
                <w:szCs w:val="24"/>
              </w:rPr>
            </w:pPr>
          </w:p>
        </w:tc>
        <w:tc>
          <w:tcPr>
            <w:tcW w:w="700" w:type="dxa"/>
            <w:vAlign w:val="bottom"/>
          </w:tcPr>
          <w:p w14:paraId="790466EF" w14:textId="77777777" w:rsidR="000A3700" w:rsidRDefault="00403E87">
            <w:pPr>
              <w:ind w:left="460"/>
              <w:rPr>
                <w:sz w:val="20"/>
                <w:szCs w:val="20"/>
              </w:rPr>
            </w:pPr>
            <w:r>
              <w:rPr>
                <w:rFonts w:ascii="Symbol" w:eastAsia="Symbol" w:hAnsi="Symbol" w:cs="Symbol"/>
                <w:sz w:val="24"/>
                <w:szCs w:val="24"/>
              </w:rPr>
              <w:t></w:t>
            </w:r>
          </w:p>
        </w:tc>
        <w:tc>
          <w:tcPr>
            <w:tcW w:w="6840" w:type="dxa"/>
            <w:vAlign w:val="bottom"/>
          </w:tcPr>
          <w:p w14:paraId="38EDDEA7" w14:textId="77777777" w:rsidR="000A3700" w:rsidRDefault="00403E87">
            <w:pPr>
              <w:ind w:left="120"/>
              <w:rPr>
                <w:sz w:val="20"/>
                <w:szCs w:val="20"/>
              </w:rPr>
            </w:pPr>
            <w:r>
              <w:rPr>
                <w:rFonts w:ascii="Arial" w:eastAsia="Arial" w:hAnsi="Arial" w:cs="Arial"/>
                <w:sz w:val="24"/>
                <w:szCs w:val="24"/>
              </w:rPr>
              <w:t>gather information to inform the assessment and decision</w:t>
            </w:r>
          </w:p>
        </w:tc>
        <w:tc>
          <w:tcPr>
            <w:tcW w:w="0" w:type="dxa"/>
            <w:vAlign w:val="bottom"/>
          </w:tcPr>
          <w:p w14:paraId="18838204" w14:textId="77777777" w:rsidR="000A3700" w:rsidRDefault="000A3700">
            <w:pPr>
              <w:rPr>
                <w:sz w:val="1"/>
                <w:szCs w:val="1"/>
              </w:rPr>
            </w:pPr>
          </w:p>
        </w:tc>
      </w:tr>
      <w:tr w:rsidR="000A3700" w14:paraId="0EA1C1AD" w14:textId="77777777">
        <w:trPr>
          <w:trHeight w:val="276"/>
        </w:trPr>
        <w:tc>
          <w:tcPr>
            <w:tcW w:w="2420" w:type="dxa"/>
            <w:vAlign w:val="bottom"/>
          </w:tcPr>
          <w:p w14:paraId="3BE45181" w14:textId="77777777" w:rsidR="000A3700" w:rsidRDefault="000A3700">
            <w:pPr>
              <w:rPr>
                <w:sz w:val="24"/>
                <w:szCs w:val="24"/>
              </w:rPr>
            </w:pPr>
          </w:p>
        </w:tc>
        <w:tc>
          <w:tcPr>
            <w:tcW w:w="700" w:type="dxa"/>
            <w:vAlign w:val="bottom"/>
          </w:tcPr>
          <w:p w14:paraId="41179FF9" w14:textId="77777777" w:rsidR="000A3700" w:rsidRDefault="000A3700">
            <w:pPr>
              <w:rPr>
                <w:sz w:val="24"/>
                <w:szCs w:val="24"/>
              </w:rPr>
            </w:pPr>
          </w:p>
        </w:tc>
        <w:tc>
          <w:tcPr>
            <w:tcW w:w="6840" w:type="dxa"/>
            <w:vAlign w:val="bottom"/>
          </w:tcPr>
          <w:p w14:paraId="4260F2B1" w14:textId="77777777" w:rsidR="000A3700" w:rsidRDefault="00403E87">
            <w:pPr>
              <w:ind w:left="120"/>
              <w:rPr>
                <w:sz w:val="20"/>
                <w:szCs w:val="20"/>
              </w:rPr>
            </w:pPr>
            <w:r>
              <w:rPr>
                <w:rFonts w:ascii="Arial" w:eastAsia="Arial" w:hAnsi="Arial" w:cs="Arial"/>
                <w:sz w:val="24"/>
                <w:szCs w:val="24"/>
              </w:rPr>
              <w:t xml:space="preserve">including information that held about </w:t>
            </w:r>
            <w:r>
              <w:rPr>
                <w:rFonts w:ascii="Arial" w:eastAsia="Arial" w:hAnsi="Arial" w:cs="Arial"/>
                <w:sz w:val="24"/>
                <w:szCs w:val="24"/>
              </w:rPr>
              <w:t>commissioned Providers</w:t>
            </w:r>
          </w:p>
        </w:tc>
        <w:tc>
          <w:tcPr>
            <w:tcW w:w="0" w:type="dxa"/>
            <w:vAlign w:val="bottom"/>
          </w:tcPr>
          <w:p w14:paraId="1C4B44F9" w14:textId="77777777" w:rsidR="000A3700" w:rsidRDefault="000A3700">
            <w:pPr>
              <w:rPr>
                <w:sz w:val="1"/>
                <w:szCs w:val="1"/>
              </w:rPr>
            </w:pPr>
          </w:p>
        </w:tc>
      </w:tr>
      <w:tr w:rsidR="000A3700" w14:paraId="11CD2526" w14:textId="77777777">
        <w:trPr>
          <w:trHeight w:val="328"/>
        </w:trPr>
        <w:tc>
          <w:tcPr>
            <w:tcW w:w="2420" w:type="dxa"/>
            <w:vAlign w:val="bottom"/>
          </w:tcPr>
          <w:p w14:paraId="6E8FCCAE" w14:textId="77777777" w:rsidR="000A3700" w:rsidRDefault="000A3700">
            <w:pPr>
              <w:rPr>
                <w:sz w:val="24"/>
                <w:szCs w:val="24"/>
              </w:rPr>
            </w:pPr>
          </w:p>
        </w:tc>
        <w:tc>
          <w:tcPr>
            <w:tcW w:w="700" w:type="dxa"/>
            <w:vAlign w:val="bottom"/>
          </w:tcPr>
          <w:p w14:paraId="1DAC3051" w14:textId="77777777" w:rsidR="000A3700" w:rsidRDefault="000A3700">
            <w:pPr>
              <w:rPr>
                <w:sz w:val="24"/>
                <w:szCs w:val="24"/>
              </w:rPr>
            </w:pPr>
          </w:p>
        </w:tc>
        <w:tc>
          <w:tcPr>
            <w:tcW w:w="6840" w:type="dxa"/>
            <w:vAlign w:val="bottom"/>
          </w:tcPr>
          <w:p w14:paraId="71C645B3" w14:textId="77777777" w:rsidR="000A3700" w:rsidRDefault="00403E87">
            <w:pPr>
              <w:ind w:left="120"/>
              <w:rPr>
                <w:sz w:val="20"/>
                <w:szCs w:val="20"/>
              </w:rPr>
            </w:pPr>
            <w:r>
              <w:rPr>
                <w:rFonts w:ascii="Arial" w:eastAsia="Arial" w:hAnsi="Arial" w:cs="Arial"/>
                <w:sz w:val="24"/>
                <w:szCs w:val="24"/>
              </w:rPr>
              <w:t>by the Commercial team</w:t>
            </w:r>
          </w:p>
        </w:tc>
        <w:tc>
          <w:tcPr>
            <w:tcW w:w="0" w:type="dxa"/>
            <w:vAlign w:val="bottom"/>
          </w:tcPr>
          <w:p w14:paraId="5E6CDFA8" w14:textId="77777777" w:rsidR="000A3700" w:rsidRDefault="000A3700">
            <w:pPr>
              <w:rPr>
                <w:sz w:val="1"/>
                <w:szCs w:val="1"/>
              </w:rPr>
            </w:pPr>
          </w:p>
        </w:tc>
      </w:tr>
      <w:tr w:rsidR="000A3700" w14:paraId="27C45113" w14:textId="77777777">
        <w:trPr>
          <w:trHeight w:val="569"/>
        </w:trPr>
        <w:tc>
          <w:tcPr>
            <w:tcW w:w="2420" w:type="dxa"/>
            <w:vAlign w:val="bottom"/>
          </w:tcPr>
          <w:p w14:paraId="0616D29D" w14:textId="77777777" w:rsidR="000A3700" w:rsidRDefault="000A3700">
            <w:pPr>
              <w:rPr>
                <w:sz w:val="24"/>
                <w:szCs w:val="24"/>
              </w:rPr>
            </w:pPr>
          </w:p>
        </w:tc>
        <w:tc>
          <w:tcPr>
            <w:tcW w:w="7540" w:type="dxa"/>
            <w:gridSpan w:val="2"/>
            <w:vAlign w:val="bottom"/>
          </w:tcPr>
          <w:p w14:paraId="349A802B"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complete assessment of risk</w:t>
            </w:r>
          </w:p>
        </w:tc>
        <w:tc>
          <w:tcPr>
            <w:tcW w:w="0" w:type="dxa"/>
            <w:vAlign w:val="bottom"/>
          </w:tcPr>
          <w:p w14:paraId="2633AEC4" w14:textId="77777777" w:rsidR="000A3700" w:rsidRDefault="000A3700">
            <w:pPr>
              <w:rPr>
                <w:sz w:val="1"/>
                <w:szCs w:val="1"/>
              </w:rPr>
            </w:pPr>
          </w:p>
        </w:tc>
      </w:tr>
      <w:tr w:rsidR="000A3700" w14:paraId="14744BB1" w14:textId="77777777">
        <w:trPr>
          <w:trHeight w:val="517"/>
        </w:trPr>
        <w:tc>
          <w:tcPr>
            <w:tcW w:w="2420" w:type="dxa"/>
            <w:vAlign w:val="bottom"/>
          </w:tcPr>
          <w:p w14:paraId="3166FE66" w14:textId="77777777" w:rsidR="000A3700" w:rsidRDefault="000A3700">
            <w:pPr>
              <w:rPr>
                <w:sz w:val="24"/>
                <w:szCs w:val="24"/>
              </w:rPr>
            </w:pPr>
          </w:p>
        </w:tc>
        <w:tc>
          <w:tcPr>
            <w:tcW w:w="700" w:type="dxa"/>
            <w:vAlign w:val="bottom"/>
          </w:tcPr>
          <w:p w14:paraId="573A673F" w14:textId="77777777" w:rsidR="000A3700" w:rsidRDefault="00403E87">
            <w:pPr>
              <w:ind w:left="460"/>
              <w:rPr>
                <w:sz w:val="20"/>
                <w:szCs w:val="20"/>
              </w:rPr>
            </w:pPr>
            <w:r>
              <w:rPr>
                <w:rFonts w:ascii="Symbol" w:eastAsia="Symbol" w:hAnsi="Symbol" w:cs="Symbol"/>
                <w:sz w:val="24"/>
                <w:szCs w:val="24"/>
              </w:rPr>
              <w:t></w:t>
            </w:r>
          </w:p>
        </w:tc>
        <w:tc>
          <w:tcPr>
            <w:tcW w:w="6840" w:type="dxa"/>
            <w:vAlign w:val="bottom"/>
          </w:tcPr>
          <w:p w14:paraId="7697ADB5" w14:textId="77777777" w:rsidR="000A3700" w:rsidRDefault="00403E87">
            <w:pPr>
              <w:ind w:left="120"/>
              <w:rPr>
                <w:sz w:val="20"/>
                <w:szCs w:val="20"/>
              </w:rPr>
            </w:pPr>
            <w:r>
              <w:rPr>
                <w:rFonts w:ascii="Arial" w:eastAsia="Arial" w:hAnsi="Arial" w:cs="Arial"/>
                <w:sz w:val="24"/>
                <w:szCs w:val="24"/>
              </w:rPr>
              <w:t>share information to assist with assessment and decision</w:t>
            </w:r>
          </w:p>
        </w:tc>
        <w:tc>
          <w:tcPr>
            <w:tcW w:w="0" w:type="dxa"/>
            <w:vAlign w:val="bottom"/>
          </w:tcPr>
          <w:p w14:paraId="33EFE015" w14:textId="77777777" w:rsidR="000A3700" w:rsidRDefault="000A3700">
            <w:pPr>
              <w:rPr>
                <w:sz w:val="1"/>
                <w:szCs w:val="1"/>
              </w:rPr>
            </w:pPr>
          </w:p>
        </w:tc>
      </w:tr>
      <w:tr w:rsidR="000A3700" w14:paraId="754F77CC" w14:textId="77777777">
        <w:trPr>
          <w:trHeight w:val="326"/>
        </w:trPr>
        <w:tc>
          <w:tcPr>
            <w:tcW w:w="2420" w:type="dxa"/>
            <w:vAlign w:val="bottom"/>
          </w:tcPr>
          <w:p w14:paraId="4C887268" w14:textId="77777777" w:rsidR="000A3700" w:rsidRDefault="000A3700">
            <w:pPr>
              <w:rPr>
                <w:sz w:val="24"/>
                <w:szCs w:val="24"/>
              </w:rPr>
            </w:pPr>
          </w:p>
        </w:tc>
        <w:tc>
          <w:tcPr>
            <w:tcW w:w="700" w:type="dxa"/>
            <w:vAlign w:val="bottom"/>
          </w:tcPr>
          <w:p w14:paraId="2999E6F6" w14:textId="77777777" w:rsidR="000A3700" w:rsidRDefault="000A3700">
            <w:pPr>
              <w:rPr>
                <w:sz w:val="24"/>
                <w:szCs w:val="24"/>
              </w:rPr>
            </w:pPr>
          </w:p>
        </w:tc>
        <w:tc>
          <w:tcPr>
            <w:tcW w:w="6840" w:type="dxa"/>
            <w:vAlign w:val="bottom"/>
          </w:tcPr>
          <w:p w14:paraId="103E236B" w14:textId="77777777" w:rsidR="000A3700" w:rsidRDefault="00403E87">
            <w:pPr>
              <w:ind w:left="120"/>
              <w:rPr>
                <w:sz w:val="20"/>
                <w:szCs w:val="20"/>
              </w:rPr>
            </w:pPr>
            <w:r>
              <w:rPr>
                <w:rFonts w:ascii="Arial" w:eastAsia="Arial" w:hAnsi="Arial" w:cs="Arial"/>
                <w:sz w:val="24"/>
                <w:szCs w:val="24"/>
              </w:rPr>
              <w:t>making</w:t>
            </w:r>
          </w:p>
        </w:tc>
        <w:tc>
          <w:tcPr>
            <w:tcW w:w="0" w:type="dxa"/>
            <w:vAlign w:val="bottom"/>
          </w:tcPr>
          <w:p w14:paraId="3AE16E41" w14:textId="77777777" w:rsidR="000A3700" w:rsidRDefault="000A3700">
            <w:pPr>
              <w:rPr>
                <w:sz w:val="1"/>
                <w:szCs w:val="1"/>
              </w:rPr>
            </w:pPr>
          </w:p>
        </w:tc>
      </w:tr>
      <w:tr w:rsidR="000A3700" w14:paraId="2363BEA7" w14:textId="77777777">
        <w:trPr>
          <w:trHeight w:val="569"/>
        </w:trPr>
        <w:tc>
          <w:tcPr>
            <w:tcW w:w="2420" w:type="dxa"/>
            <w:vAlign w:val="bottom"/>
          </w:tcPr>
          <w:p w14:paraId="04B3B231" w14:textId="77777777" w:rsidR="000A3700" w:rsidRDefault="000A3700">
            <w:pPr>
              <w:rPr>
                <w:sz w:val="24"/>
                <w:szCs w:val="24"/>
              </w:rPr>
            </w:pPr>
          </w:p>
        </w:tc>
        <w:tc>
          <w:tcPr>
            <w:tcW w:w="7540" w:type="dxa"/>
            <w:gridSpan w:val="2"/>
            <w:vAlign w:val="bottom"/>
          </w:tcPr>
          <w:p w14:paraId="7CC7B69F"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document action, decision making and next steps</w:t>
            </w:r>
          </w:p>
        </w:tc>
        <w:tc>
          <w:tcPr>
            <w:tcW w:w="0" w:type="dxa"/>
            <w:vAlign w:val="bottom"/>
          </w:tcPr>
          <w:p w14:paraId="14B5F424" w14:textId="77777777" w:rsidR="000A3700" w:rsidRDefault="000A3700">
            <w:pPr>
              <w:rPr>
                <w:sz w:val="1"/>
                <w:szCs w:val="1"/>
              </w:rPr>
            </w:pPr>
          </w:p>
        </w:tc>
      </w:tr>
      <w:tr w:rsidR="000A3700" w14:paraId="00DD1DDA" w14:textId="77777777">
        <w:trPr>
          <w:trHeight w:val="517"/>
        </w:trPr>
        <w:tc>
          <w:tcPr>
            <w:tcW w:w="2420" w:type="dxa"/>
            <w:vAlign w:val="bottom"/>
          </w:tcPr>
          <w:p w14:paraId="4495E1A3" w14:textId="77777777" w:rsidR="000A3700" w:rsidRDefault="000A3700">
            <w:pPr>
              <w:rPr>
                <w:sz w:val="24"/>
                <w:szCs w:val="24"/>
              </w:rPr>
            </w:pPr>
          </w:p>
        </w:tc>
        <w:tc>
          <w:tcPr>
            <w:tcW w:w="700" w:type="dxa"/>
            <w:vAlign w:val="bottom"/>
          </w:tcPr>
          <w:p w14:paraId="44FE034E" w14:textId="77777777" w:rsidR="000A3700" w:rsidRDefault="00403E87">
            <w:pPr>
              <w:ind w:left="460"/>
              <w:rPr>
                <w:sz w:val="20"/>
                <w:szCs w:val="20"/>
              </w:rPr>
            </w:pPr>
            <w:r>
              <w:rPr>
                <w:rFonts w:ascii="Symbol" w:eastAsia="Symbol" w:hAnsi="Symbol" w:cs="Symbol"/>
                <w:sz w:val="24"/>
                <w:szCs w:val="24"/>
              </w:rPr>
              <w:t></w:t>
            </w:r>
          </w:p>
        </w:tc>
        <w:tc>
          <w:tcPr>
            <w:tcW w:w="6840" w:type="dxa"/>
            <w:vAlign w:val="bottom"/>
          </w:tcPr>
          <w:p w14:paraId="5FD1A00D" w14:textId="77777777" w:rsidR="000A3700" w:rsidRDefault="00403E87">
            <w:pPr>
              <w:ind w:left="120"/>
              <w:rPr>
                <w:sz w:val="20"/>
                <w:szCs w:val="20"/>
              </w:rPr>
            </w:pPr>
            <w:r>
              <w:rPr>
                <w:rFonts w:ascii="Arial" w:eastAsia="Arial" w:hAnsi="Arial" w:cs="Arial"/>
                <w:sz w:val="24"/>
                <w:szCs w:val="24"/>
              </w:rPr>
              <w:t>ascertain  and  document  the  adult's  views  and  desired</w:t>
            </w:r>
          </w:p>
        </w:tc>
        <w:tc>
          <w:tcPr>
            <w:tcW w:w="0" w:type="dxa"/>
            <w:vAlign w:val="bottom"/>
          </w:tcPr>
          <w:p w14:paraId="07F5EEF7" w14:textId="77777777" w:rsidR="000A3700" w:rsidRDefault="000A3700">
            <w:pPr>
              <w:rPr>
                <w:sz w:val="1"/>
                <w:szCs w:val="1"/>
              </w:rPr>
            </w:pPr>
          </w:p>
        </w:tc>
      </w:tr>
      <w:tr w:rsidR="000A3700" w14:paraId="34897086" w14:textId="77777777">
        <w:trPr>
          <w:trHeight w:val="276"/>
        </w:trPr>
        <w:tc>
          <w:tcPr>
            <w:tcW w:w="2420" w:type="dxa"/>
            <w:vAlign w:val="bottom"/>
          </w:tcPr>
          <w:p w14:paraId="3DCED670" w14:textId="77777777" w:rsidR="000A3700" w:rsidRDefault="000A3700">
            <w:pPr>
              <w:rPr>
                <w:sz w:val="24"/>
                <w:szCs w:val="24"/>
              </w:rPr>
            </w:pPr>
          </w:p>
        </w:tc>
        <w:tc>
          <w:tcPr>
            <w:tcW w:w="700" w:type="dxa"/>
            <w:vAlign w:val="bottom"/>
          </w:tcPr>
          <w:p w14:paraId="430560E7" w14:textId="77777777" w:rsidR="000A3700" w:rsidRDefault="000A3700">
            <w:pPr>
              <w:rPr>
                <w:sz w:val="24"/>
                <w:szCs w:val="24"/>
              </w:rPr>
            </w:pPr>
          </w:p>
        </w:tc>
        <w:tc>
          <w:tcPr>
            <w:tcW w:w="6840" w:type="dxa"/>
            <w:vAlign w:val="bottom"/>
          </w:tcPr>
          <w:p w14:paraId="40635788" w14:textId="77777777" w:rsidR="000A3700" w:rsidRDefault="00403E87">
            <w:pPr>
              <w:ind w:left="120"/>
              <w:rPr>
                <w:sz w:val="20"/>
                <w:szCs w:val="20"/>
              </w:rPr>
            </w:pPr>
            <w:r>
              <w:rPr>
                <w:rFonts w:ascii="Arial" w:eastAsia="Arial" w:hAnsi="Arial" w:cs="Arial"/>
                <w:sz w:val="24"/>
                <w:szCs w:val="24"/>
              </w:rPr>
              <w:t>outcomes evidencing the reason for not seeking views. The</w:t>
            </w:r>
          </w:p>
        </w:tc>
        <w:tc>
          <w:tcPr>
            <w:tcW w:w="0" w:type="dxa"/>
            <w:vAlign w:val="bottom"/>
          </w:tcPr>
          <w:p w14:paraId="3E21DF89" w14:textId="77777777" w:rsidR="000A3700" w:rsidRDefault="000A3700">
            <w:pPr>
              <w:rPr>
                <w:sz w:val="1"/>
                <w:szCs w:val="1"/>
              </w:rPr>
            </w:pPr>
          </w:p>
        </w:tc>
      </w:tr>
      <w:tr w:rsidR="000A3700" w14:paraId="5BFC37B3" w14:textId="77777777">
        <w:trPr>
          <w:trHeight w:val="326"/>
        </w:trPr>
        <w:tc>
          <w:tcPr>
            <w:tcW w:w="2420" w:type="dxa"/>
            <w:vAlign w:val="bottom"/>
          </w:tcPr>
          <w:p w14:paraId="17AE91C9" w14:textId="77777777" w:rsidR="000A3700" w:rsidRDefault="000A3700">
            <w:pPr>
              <w:rPr>
                <w:sz w:val="24"/>
                <w:szCs w:val="24"/>
              </w:rPr>
            </w:pPr>
          </w:p>
        </w:tc>
        <w:tc>
          <w:tcPr>
            <w:tcW w:w="700" w:type="dxa"/>
            <w:vAlign w:val="bottom"/>
          </w:tcPr>
          <w:p w14:paraId="1F1B7BFA" w14:textId="77777777" w:rsidR="000A3700" w:rsidRDefault="000A3700">
            <w:pPr>
              <w:rPr>
                <w:sz w:val="24"/>
                <w:szCs w:val="24"/>
              </w:rPr>
            </w:pPr>
          </w:p>
        </w:tc>
        <w:tc>
          <w:tcPr>
            <w:tcW w:w="6840" w:type="dxa"/>
            <w:vAlign w:val="bottom"/>
          </w:tcPr>
          <w:p w14:paraId="7C6FE2E2" w14:textId="77777777" w:rsidR="000A3700" w:rsidRDefault="00403E87">
            <w:pPr>
              <w:ind w:left="120"/>
              <w:rPr>
                <w:sz w:val="20"/>
                <w:szCs w:val="20"/>
              </w:rPr>
            </w:pPr>
            <w:r>
              <w:rPr>
                <w:rFonts w:ascii="Arial" w:eastAsia="Arial" w:hAnsi="Arial" w:cs="Arial"/>
                <w:sz w:val="24"/>
                <w:szCs w:val="24"/>
              </w:rPr>
              <w:t>measures that have been put in place to seek views.</w:t>
            </w:r>
          </w:p>
        </w:tc>
        <w:tc>
          <w:tcPr>
            <w:tcW w:w="0" w:type="dxa"/>
            <w:vAlign w:val="bottom"/>
          </w:tcPr>
          <w:p w14:paraId="6B5FF9BA" w14:textId="77777777" w:rsidR="000A3700" w:rsidRDefault="000A3700">
            <w:pPr>
              <w:rPr>
                <w:sz w:val="1"/>
                <w:szCs w:val="1"/>
              </w:rPr>
            </w:pPr>
          </w:p>
        </w:tc>
      </w:tr>
      <w:tr w:rsidR="000A3700" w14:paraId="42BCD31F" w14:textId="77777777">
        <w:trPr>
          <w:trHeight w:val="520"/>
        </w:trPr>
        <w:tc>
          <w:tcPr>
            <w:tcW w:w="2420" w:type="dxa"/>
            <w:vAlign w:val="bottom"/>
          </w:tcPr>
          <w:p w14:paraId="75F1B3DA" w14:textId="77777777" w:rsidR="000A3700" w:rsidRDefault="000A3700">
            <w:pPr>
              <w:rPr>
                <w:sz w:val="24"/>
                <w:szCs w:val="24"/>
              </w:rPr>
            </w:pPr>
          </w:p>
        </w:tc>
        <w:tc>
          <w:tcPr>
            <w:tcW w:w="7540" w:type="dxa"/>
            <w:gridSpan w:val="2"/>
            <w:vAlign w:val="bottom"/>
          </w:tcPr>
          <w:p w14:paraId="548DACA1"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document action taken or required under the Mental Capacity</w:t>
            </w:r>
          </w:p>
        </w:tc>
        <w:tc>
          <w:tcPr>
            <w:tcW w:w="0" w:type="dxa"/>
            <w:vAlign w:val="bottom"/>
          </w:tcPr>
          <w:p w14:paraId="5A246ED5" w14:textId="77777777" w:rsidR="000A3700" w:rsidRDefault="000A3700">
            <w:pPr>
              <w:rPr>
                <w:sz w:val="1"/>
                <w:szCs w:val="1"/>
              </w:rPr>
            </w:pPr>
          </w:p>
        </w:tc>
      </w:tr>
      <w:tr w:rsidR="000A3700" w14:paraId="6F0FC700" w14:textId="77777777">
        <w:trPr>
          <w:trHeight w:val="326"/>
        </w:trPr>
        <w:tc>
          <w:tcPr>
            <w:tcW w:w="2420" w:type="dxa"/>
            <w:vAlign w:val="bottom"/>
          </w:tcPr>
          <w:p w14:paraId="60FC1BC2" w14:textId="77777777" w:rsidR="000A3700" w:rsidRDefault="000A3700">
            <w:pPr>
              <w:rPr>
                <w:sz w:val="24"/>
                <w:szCs w:val="24"/>
              </w:rPr>
            </w:pPr>
          </w:p>
        </w:tc>
        <w:tc>
          <w:tcPr>
            <w:tcW w:w="700" w:type="dxa"/>
            <w:vAlign w:val="bottom"/>
          </w:tcPr>
          <w:p w14:paraId="42C1D6F7" w14:textId="77777777" w:rsidR="000A3700" w:rsidRDefault="000A3700">
            <w:pPr>
              <w:rPr>
                <w:sz w:val="24"/>
                <w:szCs w:val="24"/>
              </w:rPr>
            </w:pPr>
          </w:p>
        </w:tc>
        <w:tc>
          <w:tcPr>
            <w:tcW w:w="6840" w:type="dxa"/>
            <w:vAlign w:val="bottom"/>
          </w:tcPr>
          <w:p w14:paraId="21609461" w14:textId="77777777" w:rsidR="000A3700" w:rsidRDefault="00403E87">
            <w:pPr>
              <w:ind w:left="120"/>
              <w:rPr>
                <w:sz w:val="20"/>
                <w:szCs w:val="20"/>
              </w:rPr>
            </w:pPr>
            <w:r>
              <w:rPr>
                <w:rFonts w:ascii="Arial" w:eastAsia="Arial" w:hAnsi="Arial" w:cs="Arial"/>
                <w:sz w:val="24"/>
                <w:szCs w:val="24"/>
              </w:rPr>
              <w:t>Act and any other legislation</w:t>
            </w:r>
          </w:p>
        </w:tc>
        <w:tc>
          <w:tcPr>
            <w:tcW w:w="0" w:type="dxa"/>
            <w:vAlign w:val="bottom"/>
          </w:tcPr>
          <w:p w14:paraId="11290E21" w14:textId="77777777" w:rsidR="000A3700" w:rsidRDefault="000A3700">
            <w:pPr>
              <w:rPr>
                <w:sz w:val="1"/>
                <w:szCs w:val="1"/>
              </w:rPr>
            </w:pPr>
          </w:p>
        </w:tc>
      </w:tr>
      <w:tr w:rsidR="000A3700" w14:paraId="6FBACAAC" w14:textId="77777777">
        <w:trPr>
          <w:trHeight w:val="517"/>
        </w:trPr>
        <w:tc>
          <w:tcPr>
            <w:tcW w:w="2420" w:type="dxa"/>
            <w:vAlign w:val="bottom"/>
          </w:tcPr>
          <w:p w14:paraId="4B5241FC" w14:textId="77777777" w:rsidR="000A3700" w:rsidRDefault="000A3700">
            <w:pPr>
              <w:rPr>
                <w:sz w:val="24"/>
                <w:szCs w:val="24"/>
              </w:rPr>
            </w:pPr>
          </w:p>
        </w:tc>
        <w:tc>
          <w:tcPr>
            <w:tcW w:w="7540" w:type="dxa"/>
            <w:gridSpan w:val="2"/>
            <w:vAlign w:val="bottom"/>
          </w:tcPr>
          <w:p w14:paraId="2DBA4B79"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seek to ensure that the adult (or advocate, carer, family as</w:t>
            </w:r>
          </w:p>
        </w:tc>
        <w:tc>
          <w:tcPr>
            <w:tcW w:w="0" w:type="dxa"/>
            <w:vAlign w:val="bottom"/>
          </w:tcPr>
          <w:p w14:paraId="5EEE1C26" w14:textId="77777777" w:rsidR="000A3700" w:rsidRDefault="000A3700">
            <w:pPr>
              <w:rPr>
                <w:sz w:val="1"/>
                <w:szCs w:val="1"/>
              </w:rPr>
            </w:pPr>
          </w:p>
        </w:tc>
      </w:tr>
      <w:tr w:rsidR="000A3700" w14:paraId="66F7F0E2" w14:textId="77777777">
        <w:trPr>
          <w:trHeight w:val="276"/>
        </w:trPr>
        <w:tc>
          <w:tcPr>
            <w:tcW w:w="2420" w:type="dxa"/>
            <w:vAlign w:val="bottom"/>
          </w:tcPr>
          <w:p w14:paraId="6BFE25C3" w14:textId="77777777" w:rsidR="000A3700" w:rsidRDefault="000A3700">
            <w:pPr>
              <w:rPr>
                <w:sz w:val="24"/>
                <w:szCs w:val="24"/>
              </w:rPr>
            </w:pPr>
          </w:p>
        </w:tc>
        <w:tc>
          <w:tcPr>
            <w:tcW w:w="700" w:type="dxa"/>
            <w:vAlign w:val="bottom"/>
          </w:tcPr>
          <w:p w14:paraId="0FFB9EA8" w14:textId="77777777" w:rsidR="000A3700" w:rsidRDefault="000A3700">
            <w:pPr>
              <w:rPr>
                <w:sz w:val="24"/>
                <w:szCs w:val="24"/>
              </w:rPr>
            </w:pPr>
          </w:p>
        </w:tc>
        <w:tc>
          <w:tcPr>
            <w:tcW w:w="6840" w:type="dxa"/>
            <w:vAlign w:val="bottom"/>
          </w:tcPr>
          <w:p w14:paraId="43024D67" w14:textId="77777777" w:rsidR="000A3700" w:rsidRDefault="00403E87">
            <w:pPr>
              <w:ind w:left="120"/>
              <w:rPr>
                <w:sz w:val="20"/>
                <w:szCs w:val="20"/>
              </w:rPr>
            </w:pPr>
            <w:r>
              <w:rPr>
                <w:rFonts w:ascii="Arial" w:eastAsia="Arial" w:hAnsi="Arial" w:cs="Arial"/>
                <w:sz w:val="24"/>
                <w:szCs w:val="24"/>
              </w:rPr>
              <w:t>appropriate) understands the concern, the type of help offered</w:t>
            </w:r>
          </w:p>
        </w:tc>
        <w:tc>
          <w:tcPr>
            <w:tcW w:w="0" w:type="dxa"/>
            <w:vAlign w:val="bottom"/>
          </w:tcPr>
          <w:p w14:paraId="4A602F00" w14:textId="77777777" w:rsidR="000A3700" w:rsidRDefault="000A3700">
            <w:pPr>
              <w:rPr>
                <w:sz w:val="1"/>
                <w:szCs w:val="1"/>
              </w:rPr>
            </w:pPr>
          </w:p>
        </w:tc>
      </w:tr>
      <w:tr w:rsidR="000A3700" w14:paraId="19843900" w14:textId="77777777">
        <w:trPr>
          <w:trHeight w:val="276"/>
        </w:trPr>
        <w:tc>
          <w:tcPr>
            <w:tcW w:w="2420" w:type="dxa"/>
            <w:vAlign w:val="bottom"/>
          </w:tcPr>
          <w:p w14:paraId="50E0FECB" w14:textId="77777777" w:rsidR="000A3700" w:rsidRDefault="000A3700">
            <w:pPr>
              <w:rPr>
                <w:sz w:val="24"/>
                <w:szCs w:val="24"/>
              </w:rPr>
            </w:pPr>
          </w:p>
        </w:tc>
        <w:tc>
          <w:tcPr>
            <w:tcW w:w="700" w:type="dxa"/>
            <w:vAlign w:val="bottom"/>
          </w:tcPr>
          <w:p w14:paraId="629B92C7" w14:textId="77777777" w:rsidR="000A3700" w:rsidRDefault="000A3700">
            <w:pPr>
              <w:rPr>
                <w:sz w:val="24"/>
                <w:szCs w:val="24"/>
              </w:rPr>
            </w:pPr>
          </w:p>
        </w:tc>
        <w:tc>
          <w:tcPr>
            <w:tcW w:w="6840" w:type="dxa"/>
            <w:vAlign w:val="bottom"/>
          </w:tcPr>
          <w:p w14:paraId="055ABEC1" w14:textId="77777777" w:rsidR="000A3700" w:rsidRDefault="00403E87">
            <w:pPr>
              <w:ind w:left="120"/>
              <w:rPr>
                <w:sz w:val="20"/>
                <w:szCs w:val="20"/>
              </w:rPr>
            </w:pPr>
            <w:r>
              <w:rPr>
                <w:rFonts w:ascii="Arial" w:eastAsia="Arial" w:hAnsi="Arial" w:cs="Arial"/>
                <w:sz w:val="24"/>
                <w:szCs w:val="24"/>
              </w:rPr>
              <w:t xml:space="preserve">and their </w:t>
            </w:r>
            <w:r>
              <w:rPr>
                <w:rFonts w:ascii="Arial" w:eastAsia="Arial" w:hAnsi="Arial" w:cs="Arial"/>
                <w:sz w:val="24"/>
                <w:szCs w:val="24"/>
              </w:rPr>
              <w:t>responsibilities to consider and act upon options (as</w:t>
            </w:r>
          </w:p>
        </w:tc>
        <w:tc>
          <w:tcPr>
            <w:tcW w:w="0" w:type="dxa"/>
            <w:vAlign w:val="bottom"/>
          </w:tcPr>
          <w:p w14:paraId="05549928" w14:textId="77777777" w:rsidR="000A3700" w:rsidRDefault="000A3700">
            <w:pPr>
              <w:rPr>
                <w:sz w:val="1"/>
                <w:szCs w:val="1"/>
              </w:rPr>
            </w:pPr>
          </w:p>
        </w:tc>
      </w:tr>
      <w:tr w:rsidR="000A3700" w14:paraId="055DD64F" w14:textId="77777777">
        <w:trPr>
          <w:trHeight w:val="326"/>
        </w:trPr>
        <w:tc>
          <w:tcPr>
            <w:tcW w:w="2420" w:type="dxa"/>
            <w:vAlign w:val="bottom"/>
          </w:tcPr>
          <w:p w14:paraId="008B6196" w14:textId="77777777" w:rsidR="000A3700" w:rsidRDefault="000A3700">
            <w:pPr>
              <w:rPr>
                <w:sz w:val="24"/>
                <w:szCs w:val="24"/>
              </w:rPr>
            </w:pPr>
          </w:p>
        </w:tc>
        <w:tc>
          <w:tcPr>
            <w:tcW w:w="700" w:type="dxa"/>
            <w:vAlign w:val="bottom"/>
          </w:tcPr>
          <w:p w14:paraId="7E2B6DE3" w14:textId="77777777" w:rsidR="000A3700" w:rsidRDefault="000A3700">
            <w:pPr>
              <w:rPr>
                <w:sz w:val="24"/>
                <w:szCs w:val="24"/>
              </w:rPr>
            </w:pPr>
          </w:p>
        </w:tc>
        <w:tc>
          <w:tcPr>
            <w:tcW w:w="6840" w:type="dxa"/>
            <w:vAlign w:val="bottom"/>
          </w:tcPr>
          <w:p w14:paraId="632398B9" w14:textId="77777777" w:rsidR="000A3700" w:rsidRDefault="00403E87">
            <w:pPr>
              <w:ind w:left="120"/>
              <w:rPr>
                <w:sz w:val="20"/>
                <w:szCs w:val="20"/>
              </w:rPr>
            </w:pPr>
            <w:r>
              <w:rPr>
                <w:rFonts w:ascii="Arial" w:eastAsia="Arial" w:hAnsi="Arial" w:cs="Arial"/>
                <w:sz w:val="24"/>
                <w:szCs w:val="24"/>
              </w:rPr>
              <w:t>available.)</w:t>
            </w:r>
          </w:p>
        </w:tc>
        <w:tc>
          <w:tcPr>
            <w:tcW w:w="0" w:type="dxa"/>
            <w:vAlign w:val="bottom"/>
          </w:tcPr>
          <w:p w14:paraId="67A6CEF1" w14:textId="77777777" w:rsidR="000A3700" w:rsidRDefault="000A3700">
            <w:pPr>
              <w:rPr>
                <w:sz w:val="1"/>
                <w:szCs w:val="1"/>
              </w:rPr>
            </w:pPr>
          </w:p>
        </w:tc>
      </w:tr>
      <w:tr w:rsidR="000A3700" w14:paraId="12D05641" w14:textId="77777777">
        <w:trPr>
          <w:trHeight w:val="519"/>
        </w:trPr>
        <w:tc>
          <w:tcPr>
            <w:tcW w:w="2420" w:type="dxa"/>
            <w:vAlign w:val="bottom"/>
          </w:tcPr>
          <w:p w14:paraId="7BF3579B" w14:textId="77777777" w:rsidR="000A3700" w:rsidRDefault="000A3700">
            <w:pPr>
              <w:rPr>
                <w:sz w:val="24"/>
                <w:szCs w:val="24"/>
              </w:rPr>
            </w:pPr>
          </w:p>
        </w:tc>
        <w:tc>
          <w:tcPr>
            <w:tcW w:w="7540" w:type="dxa"/>
            <w:gridSpan w:val="2"/>
            <w:vAlign w:val="bottom"/>
          </w:tcPr>
          <w:p w14:paraId="4174DD61"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when requesting and receiving advice from the Safeguarding</w:t>
            </w:r>
          </w:p>
        </w:tc>
        <w:tc>
          <w:tcPr>
            <w:tcW w:w="0" w:type="dxa"/>
            <w:vAlign w:val="bottom"/>
          </w:tcPr>
          <w:p w14:paraId="3B5DA6AF" w14:textId="77777777" w:rsidR="000A3700" w:rsidRDefault="000A3700">
            <w:pPr>
              <w:rPr>
                <w:sz w:val="1"/>
                <w:szCs w:val="1"/>
              </w:rPr>
            </w:pPr>
          </w:p>
        </w:tc>
      </w:tr>
      <w:tr w:rsidR="000A3700" w14:paraId="4C570B14" w14:textId="77777777">
        <w:trPr>
          <w:trHeight w:val="276"/>
        </w:trPr>
        <w:tc>
          <w:tcPr>
            <w:tcW w:w="2420" w:type="dxa"/>
            <w:vAlign w:val="bottom"/>
          </w:tcPr>
          <w:p w14:paraId="5D89A473" w14:textId="77777777" w:rsidR="000A3700" w:rsidRDefault="000A3700">
            <w:pPr>
              <w:rPr>
                <w:sz w:val="24"/>
                <w:szCs w:val="24"/>
              </w:rPr>
            </w:pPr>
          </w:p>
        </w:tc>
        <w:tc>
          <w:tcPr>
            <w:tcW w:w="700" w:type="dxa"/>
            <w:vAlign w:val="bottom"/>
          </w:tcPr>
          <w:p w14:paraId="0476A965" w14:textId="77777777" w:rsidR="000A3700" w:rsidRDefault="000A3700">
            <w:pPr>
              <w:rPr>
                <w:sz w:val="24"/>
                <w:szCs w:val="24"/>
              </w:rPr>
            </w:pPr>
          </w:p>
        </w:tc>
        <w:tc>
          <w:tcPr>
            <w:tcW w:w="6840" w:type="dxa"/>
            <w:vAlign w:val="bottom"/>
          </w:tcPr>
          <w:p w14:paraId="574D4475" w14:textId="77777777" w:rsidR="000A3700" w:rsidRDefault="00403E87">
            <w:pPr>
              <w:ind w:left="120"/>
              <w:rPr>
                <w:sz w:val="20"/>
                <w:szCs w:val="20"/>
              </w:rPr>
            </w:pPr>
            <w:r>
              <w:rPr>
                <w:rFonts w:ascii="Arial" w:eastAsia="Arial" w:hAnsi="Arial" w:cs="Arial"/>
                <w:sz w:val="24"/>
                <w:szCs w:val="24"/>
              </w:rPr>
              <w:t>Team, taking the advice into consideration record the decision</w:t>
            </w:r>
          </w:p>
        </w:tc>
        <w:tc>
          <w:tcPr>
            <w:tcW w:w="0" w:type="dxa"/>
            <w:vAlign w:val="bottom"/>
          </w:tcPr>
          <w:p w14:paraId="4A482242" w14:textId="77777777" w:rsidR="000A3700" w:rsidRDefault="000A3700">
            <w:pPr>
              <w:rPr>
                <w:sz w:val="1"/>
                <w:szCs w:val="1"/>
              </w:rPr>
            </w:pPr>
          </w:p>
        </w:tc>
      </w:tr>
      <w:tr w:rsidR="000A3700" w14:paraId="2CA00F66" w14:textId="77777777">
        <w:trPr>
          <w:trHeight w:val="326"/>
        </w:trPr>
        <w:tc>
          <w:tcPr>
            <w:tcW w:w="2420" w:type="dxa"/>
            <w:vAlign w:val="bottom"/>
          </w:tcPr>
          <w:p w14:paraId="4250D495" w14:textId="77777777" w:rsidR="000A3700" w:rsidRDefault="000A3700">
            <w:pPr>
              <w:rPr>
                <w:sz w:val="24"/>
                <w:szCs w:val="24"/>
              </w:rPr>
            </w:pPr>
          </w:p>
        </w:tc>
        <w:tc>
          <w:tcPr>
            <w:tcW w:w="700" w:type="dxa"/>
            <w:vAlign w:val="bottom"/>
          </w:tcPr>
          <w:p w14:paraId="31F83B8F" w14:textId="77777777" w:rsidR="000A3700" w:rsidRDefault="000A3700">
            <w:pPr>
              <w:rPr>
                <w:sz w:val="24"/>
                <w:szCs w:val="24"/>
              </w:rPr>
            </w:pPr>
          </w:p>
        </w:tc>
        <w:tc>
          <w:tcPr>
            <w:tcW w:w="6840" w:type="dxa"/>
            <w:vAlign w:val="bottom"/>
          </w:tcPr>
          <w:p w14:paraId="1B11B837" w14:textId="77777777" w:rsidR="000A3700" w:rsidRDefault="00403E87">
            <w:pPr>
              <w:ind w:left="120"/>
              <w:rPr>
                <w:sz w:val="20"/>
                <w:szCs w:val="20"/>
              </w:rPr>
            </w:pPr>
            <w:r>
              <w:rPr>
                <w:rFonts w:ascii="Arial" w:eastAsia="Arial" w:hAnsi="Arial" w:cs="Arial"/>
                <w:sz w:val="24"/>
                <w:szCs w:val="24"/>
              </w:rPr>
              <w:t>and resulting action</w:t>
            </w:r>
          </w:p>
        </w:tc>
        <w:tc>
          <w:tcPr>
            <w:tcW w:w="0" w:type="dxa"/>
            <w:vAlign w:val="bottom"/>
          </w:tcPr>
          <w:p w14:paraId="11D4D29A" w14:textId="77777777" w:rsidR="000A3700" w:rsidRDefault="000A3700">
            <w:pPr>
              <w:rPr>
                <w:sz w:val="1"/>
                <w:szCs w:val="1"/>
              </w:rPr>
            </w:pPr>
          </w:p>
        </w:tc>
      </w:tr>
      <w:tr w:rsidR="000A3700" w14:paraId="468E44E8" w14:textId="77777777">
        <w:trPr>
          <w:trHeight w:val="569"/>
        </w:trPr>
        <w:tc>
          <w:tcPr>
            <w:tcW w:w="2420" w:type="dxa"/>
            <w:vAlign w:val="bottom"/>
          </w:tcPr>
          <w:p w14:paraId="137B9167" w14:textId="77777777" w:rsidR="000A3700" w:rsidRDefault="000A3700">
            <w:pPr>
              <w:rPr>
                <w:sz w:val="24"/>
                <w:szCs w:val="24"/>
              </w:rPr>
            </w:pPr>
          </w:p>
        </w:tc>
        <w:tc>
          <w:tcPr>
            <w:tcW w:w="7540" w:type="dxa"/>
            <w:gridSpan w:val="2"/>
            <w:vAlign w:val="bottom"/>
          </w:tcPr>
          <w:p w14:paraId="0685CBA0"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in an emergency dial 999 for emergency services</w:t>
            </w:r>
          </w:p>
        </w:tc>
        <w:tc>
          <w:tcPr>
            <w:tcW w:w="0" w:type="dxa"/>
            <w:vAlign w:val="bottom"/>
          </w:tcPr>
          <w:p w14:paraId="55E17D3C" w14:textId="77777777" w:rsidR="000A3700" w:rsidRDefault="000A3700">
            <w:pPr>
              <w:rPr>
                <w:sz w:val="1"/>
                <w:szCs w:val="1"/>
              </w:rPr>
            </w:pPr>
          </w:p>
        </w:tc>
      </w:tr>
      <w:tr w:rsidR="000A3700" w14:paraId="1E289CCF" w14:textId="77777777">
        <w:trPr>
          <w:trHeight w:val="517"/>
        </w:trPr>
        <w:tc>
          <w:tcPr>
            <w:tcW w:w="2420" w:type="dxa"/>
            <w:vAlign w:val="bottom"/>
          </w:tcPr>
          <w:p w14:paraId="5AF65784" w14:textId="77777777" w:rsidR="000A3700" w:rsidRDefault="000A3700">
            <w:pPr>
              <w:rPr>
                <w:sz w:val="24"/>
                <w:szCs w:val="24"/>
              </w:rPr>
            </w:pPr>
          </w:p>
        </w:tc>
        <w:tc>
          <w:tcPr>
            <w:tcW w:w="7540" w:type="dxa"/>
            <w:gridSpan w:val="2"/>
            <w:vAlign w:val="bottom"/>
          </w:tcPr>
          <w:p w14:paraId="3788379F"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feedback to the adult, carer, family and Provider as relevant</w:t>
            </w:r>
          </w:p>
        </w:tc>
        <w:tc>
          <w:tcPr>
            <w:tcW w:w="0" w:type="dxa"/>
            <w:vAlign w:val="bottom"/>
          </w:tcPr>
          <w:p w14:paraId="7FCAB256" w14:textId="77777777" w:rsidR="000A3700" w:rsidRDefault="000A3700">
            <w:pPr>
              <w:rPr>
                <w:sz w:val="1"/>
                <w:szCs w:val="1"/>
              </w:rPr>
            </w:pPr>
          </w:p>
        </w:tc>
      </w:tr>
      <w:tr w:rsidR="000A3700" w14:paraId="2026335E" w14:textId="77777777">
        <w:trPr>
          <w:trHeight w:val="276"/>
        </w:trPr>
        <w:tc>
          <w:tcPr>
            <w:tcW w:w="2420" w:type="dxa"/>
            <w:vAlign w:val="bottom"/>
          </w:tcPr>
          <w:p w14:paraId="17146594" w14:textId="77777777" w:rsidR="000A3700" w:rsidRDefault="000A3700">
            <w:pPr>
              <w:rPr>
                <w:sz w:val="24"/>
                <w:szCs w:val="24"/>
              </w:rPr>
            </w:pPr>
          </w:p>
        </w:tc>
        <w:tc>
          <w:tcPr>
            <w:tcW w:w="700" w:type="dxa"/>
            <w:vAlign w:val="bottom"/>
          </w:tcPr>
          <w:p w14:paraId="048990F9" w14:textId="77777777" w:rsidR="000A3700" w:rsidRDefault="000A3700">
            <w:pPr>
              <w:rPr>
                <w:sz w:val="24"/>
                <w:szCs w:val="24"/>
              </w:rPr>
            </w:pPr>
          </w:p>
        </w:tc>
        <w:tc>
          <w:tcPr>
            <w:tcW w:w="6840" w:type="dxa"/>
            <w:vAlign w:val="bottom"/>
          </w:tcPr>
          <w:p w14:paraId="2C8B4865" w14:textId="77777777" w:rsidR="000A3700" w:rsidRDefault="00403E87">
            <w:pPr>
              <w:ind w:left="120"/>
              <w:rPr>
                <w:sz w:val="20"/>
                <w:szCs w:val="20"/>
              </w:rPr>
            </w:pPr>
            <w:r>
              <w:rPr>
                <w:rFonts w:ascii="Arial" w:eastAsia="Arial" w:hAnsi="Arial" w:cs="Arial"/>
                <w:sz w:val="24"/>
                <w:szCs w:val="24"/>
              </w:rPr>
              <w:t>about the decision whether to raise a safeguarding concern or</w:t>
            </w:r>
          </w:p>
        </w:tc>
        <w:tc>
          <w:tcPr>
            <w:tcW w:w="0" w:type="dxa"/>
            <w:vAlign w:val="bottom"/>
          </w:tcPr>
          <w:p w14:paraId="76651D69" w14:textId="77777777" w:rsidR="000A3700" w:rsidRDefault="000A3700">
            <w:pPr>
              <w:rPr>
                <w:sz w:val="1"/>
                <w:szCs w:val="1"/>
              </w:rPr>
            </w:pPr>
          </w:p>
        </w:tc>
      </w:tr>
      <w:tr w:rsidR="000A3700" w14:paraId="7A8755DF" w14:textId="77777777">
        <w:trPr>
          <w:trHeight w:val="326"/>
        </w:trPr>
        <w:tc>
          <w:tcPr>
            <w:tcW w:w="2420" w:type="dxa"/>
            <w:vAlign w:val="bottom"/>
          </w:tcPr>
          <w:p w14:paraId="748D581D" w14:textId="77777777" w:rsidR="000A3700" w:rsidRDefault="000A3700">
            <w:pPr>
              <w:rPr>
                <w:sz w:val="24"/>
                <w:szCs w:val="24"/>
              </w:rPr>
            </w:pPr>
          </w:p>
        </w:tc>
        <w:tc>
          <w:tcPr>
            <w:tcW w:w="700" w:type="dxa"/>
            <w:vAlign w:val="bottom"/>
          </w:tcPr>
          <w:p w14:paraId="6D7A4EDD" w14:textId="77777777" w:rsidR="000A3700" w:rsidRDefault="000A3700">
            <w:pPr>
              <w:rPr>
                <w:sz w:val="24"/>
                <w:szCs w:val="24"/>
              </w:rPr>
            </w:pPr>
          </w:p>
        </w:tc>
        <w:tc>
          <w:tcPr>
            <w:tcW w:w="6840" w:type="dxa"/>
            <w:vAlign w:val="bottom"/>
          </w:tcPr>
          <w:p w14:paraId="083057B8" w14:textId="77777777" w:rsidR="000A3700" w:rsidRDefault="00403E87">
            <w:pPr>
              <w:ind w:left="120"/>
              <w:rPr>
                <w:sz w:val="20"/>
                <w:szCs w:val="20"/>
              </w:rPr>
            </w:pPr>
            <w:r>
              <w:rPr>
                <w:rFonts w:ascii="Arial" w:eastAsia="Arial" w:hAnsi="Arial" w:cs="Arial"/>
                <w:sz w:val="24"/>
                <w:szCs w:val="24"/>
              </w:rPr>
              <w:t>take alternative action</w:t>
            </w:r>
          </w:p>
        </w:tc>
        <w:tc>
          <w:tcPr>
            <w:tcW w:w="0" w:type="dxa"/>
            <w:vAlign w:val="bottom"/>
          </w:tcPr>
          <w:p w14:paraId="41A1E2D1" w14:textId="77777777" w:rsidR="000A3700" w:rsidRDefault="000A3700">
            <w:pPr>
              <w:rPr>
                <w:sz w:val="1"/>
                <w:szCs w:val="1"/>
              </w:rPr>
            </w:pPr>
          </w:p>
        </w:tc>
      </w:tr>
      <w:tr w:rsidR="000A3700" w14:paraId="0FB169F1" w14:textId="77777777">
        <w:trPr>
          <w:trHeight w:val="571"/>
        </w:trPr>
        <w:tc>
          <w:tcPr>
            <w:tcW w:w="2420" w:type="dxa"/>
            <w:vAlign w:val="bottom"/>
          </w:tcPr>
          <w:p w14:paraId="34F64612" w14:textId="77777777" w:rsidR="000A3700" w:rsidRDefault="000A3700">
            <w:pPr>
              <w:rPr>
                <w:sz w:val="24"/>
                <w:szCs w:val="24"/>
              </w:rPr>
            </w:pPr>
          </w:p>
        </w:tc>
        <w:tc>
          <w:tcPr>
            <w:tcW w:w="7540" w:type="dxa"/>
            <w:gridSpan w:val="2"/>
            <w:vAlign w:val="bottom"/>
          </w:tcPr>
          <w:p w14:paraId="66EAF654"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raise the safeguarding concern or take alternative action</w:t>
            </w:r>
          </w:p>
        </w:tc>
        <w:tc>
          <w:tcPr>
            <w:tcW w:w="0" w:type="dxa"/>
            <w:vAlign w:val="bottom"/>
          </w:tcPr>
          <w:p w14:paraId="5EF8F3E4" w14:textId="77777777" w:rsidR="000A3700" w:rsidRDefault="000A3700">
            <w:pPr>
              <w:rPr>
                <w:sz w:val="1"/>
                <w:szCs w:val="1"/>
              </w:rPr>
            </w:pPr>
          </w:p>
        </w:tc>
      </w:tr>
    </w:tbl>
    <w:p w14:paraId="2439FC8C" w14:textId="77777777" w:rsidR="000A3700" w:rsidRDefault="000A3700">
      <w:pPr>
        <w:spacing w:line="200" w:lineRule="exact"/>
        <w:rPr>
          <w:sz w:val="20"/>
          <w:szCs w:val="20"/>
        </w:rPr>
      </w:pPr>
    </w:p>
    <w:p w14:paraId="5F9A50F6" w14:textId="77777777" w:rsidR="000A3700" w:rsidRDefault="000A3700">
      <w:pPr>
        <w:spacing w:line="200" w:lineRule="exact"/>
        <w:rPr>
          <w:sz w:val="20"/>
          <w:szCs w:val="20"/>
        </w:rPr>
      </w:pPr>
    </w:p>
    <w:p w14:paraId="3E20DFDC" w14:textId="77777777" w:rsidR="000A3700" w:rsidRDefault="000A3700">
      <w:pPr>
        <w:spacing w:line="36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500"/>
        <w:gridCol w:w="7700"/>
      </w:tblGrid>
      <w:tr w:rsidR="000A3700" w14:paraId="12349A59" w14:textId="77777777">
        <w:trPr>
          <w:trHeight w:val="294"/>
        </w:trPr>
        <w:tc>
          <w:tcPr>
            <w:tcW w:w="2500" w:type="dxa"/>
            <w:vAlign w:val="bottom"/>
          </w:tcPr>
          <w:p w14:paraId="0E38C362" w14:textId="77777777" w:rsidR="000A3700" w:rsidRDefault="00403E87">
            <w:pPr>
              <w:ind w:left="120"/>
              <w:rPr>
                <w:sz w:val="20"/>
                <w:szCs w:val="20"/>
              </w:rPr>
            </w:pPr>
            <w:r>
              <w:rPr>
                <w:rFonts w:ascii="Arial" w:eastAsia="Arial" w:hAnsi="Arial" w:cs="Arial"/>
                <w:sz w:val="24"/>
                <w:szCs w:val="24"/>
              </w:rPr>
              <w:t>Commercial team</w:t>
            </w:r>
          </w:p>
        </w:tc>
        <w:tc>
          <w:tcPr>
            <w:tcW w:w="7700" w:type="dxa"/>
            <w:vAlign w:val="bottom"/>
          </w:tcPr>
          <w:p w14:paraId="32AC2C84" w14:textId="77777777" w:rsidR="000A3700" w:rsidRDefault="00403E87">
            <w:pPr>
              <w:jc w:val="right"/>
              <w:rPr>
                <w:sz w:val="20"/>
                <w:szCs w:val="20"/>
              </w:rPr>
            </w:pPr>
            <w:r>
              <w:rPr>
                <w:rFonts w:ascii="Symbol" w:eastAsia="Symbol" w:hAnsi="Symbol" w:cs="Symbol"/>
                <w:sz w:val="24"/>
                <w:szCs w:val="24"/>
              </w:rPr>
              <w:t></w:t>
            </w:r>
            <w:r>
              <w:rPr>
                <w:rFonts w:ascii="Arial" w:eastAsia="Arial" w:hAnsi="Arial" w:cs="Arial"/>
                <w:sz w:val="24"/>
                <w:szCs w:val="24"/>
              </w:rPr>
              <w:t xml:space="preserve">  review the Provider's record, assess and provide analysis of</w:t>
            </w:r>
          </w:p>
        </w:tc>
      </w:tr>
      <w:tr w:rsidR="000A3700" w14:paraId="47157F3D" w14:textId="77777777">
        <w:trPr>
          <w:trHeight w:val="322"/>
        </w:trPr>
        <w:tc>
          <w:tcPr>
            <w:tcW w:w="2500" w:type="dxa"/>
            <w:tcBorders>
              <w:bottom w:val="single" w:sz="8" w:space="0" w:color="auto"/>
            </w:tcBorders>
            <w:vAlign w:val="bottom"/>
          </w:tcPr>
          <w:p w14:paraId="07120C5F" w14:textId="77777777" w:rsidR="000A3700" w:rsidRDefault="00403E87">
            <w:pPr>
              <w:ind w:left="120"/>
              <w:rPr>
                <w:sz w:val="20"/>
                <w:szCs w:val="20"/>
              </w:rPr>
            </w:pPr>
            <w:r>
              <w:rPr>
                <w:rFonts w:ascii="Arial" w:eastAsia="Arial" w:hAnsi="Arial" w:cs="Arial"/>
                <w:sz w:val="24"/>
                <w:szCs w:val="24"/>
              </w:rPr>
              <w:t>should</w:t>
            </w:r>
          </w:p>
        </w:tc>
        <w:tc>
          <w:tcPr>
            <w:tcW w:w="7700" w:type="dxa"/>
            <w:tcBorders>
              <w:bottom w:val="single" w:sz="8" w:space="0" w:color="auto"/>
            </w:tcBorders>
            <w:vAlign w:val="bottom"/>
          </w:tcPr>
          <w:p w14:paraId="5A71494A" w14:textId="77777777" w:rsidR="000A3700" w:rsidRDefault="00403E87">
            <w:pPr>
              <w:jc w:val="right"/>
              <w:rPr>
                <w:sz w:val="20"/>
                <w:szCs w:val="20"/>
              </w:rPr>
            </w:pPr>
            <w:r>
              <w:rPr>
                <w:rFonts w:ascii="Arial" w:eastAsia="Arial" w:hAnsi="Arial" w:cs="Arial"/>
                <w:sz w:val="24"/>
                <w:szCs w:val="24"/>
              </w:rPr>
              <w:t>the information in the context of the history of incidents,</w:t>
            </w:r>
          </w:p>
        </w:tc>
      </w:tr>
      <w:tr w:rsidR="000A3700" w14:paraId="53E7D9F7" w14:textId="77777777">
        <w:trPr>
          <w:trHeight w:val="299"/>
        </w:trPr>
        <w:tc>
          <w:tcPr>
            <w:tcW w:w="2500" w:type="dxa"/>
            <w:vAlign w:val="bottom"/>
          </w:tcPr>
          <w:p w14:paraId="1EBF1B75" w14:textId="77777777" w:rsidR="000A3700" w:rsidRDefault="000A3700">
            <w:pPr>
              <w:rPr>
                <w:sz w:val="24"/>
                <w:szCs w:val="24"/>
              </w:rPr>
            </w:pPr>
          </w:p>
        </w:tc>
        <w:tc>
          <w:tcPr>
            <w:tcW w:w="7700" w:type="dxa"/>
            <w:vAlign w:val="bottom"/>
          </w:tcPr>
          <w:p w14:paraId="248D183E" w14:textId="77777777" w:rsidR="000A3700" w:rsidRDefault="00403E87">
            <w:pPr>
              <w:ind w:right="180"/>
              <w:jc w:val="right"/>
              <w:rPr>
                <w:sz w:val="20"/>
                <w:szCs w:val="20"/>
              </w:rPr>
            </w:pPr>
            <w:r>
              <w:rPr>
                <w:rFonts w:ascii="Calibri" w:eastAsia="Calibri" w:hAnsi="Calibri" w:cs="Calibri"/>
                <w:sz w:val="24"/>
                <w:szCs w:val="24"/>
              </w:rPr>
              <w:t>37</w:t>
            </w:r>
          </w:p>
        </w:tc>
      </w:tr>
    </w:tbl>
    <w:p w14:paraId="00A1B19A" w14:textId="77777777" w:rsidR="000A3700" w:rsidRDefault="000A3700">
      <w:pPr>
        <w:sectPr w:rsidR="000A3700">
          <w:pgSz w:w="11920" w:h="16841"/>
          <w:pgMar w:top="1042" w:right="811" w:bottom="264" w:left="900" w:header="0" w:footer="0" w:gutter="0"/>
          <w:cols w:space="720" w:equalWidth="0">
            <w:col w:w="10200"/>
          </w:cols>
        </w:sectPr>
      </w:pPr>
    </w:p>
    <w:p w14:paraId="5626FE64" w14:textId="77777777" w:rsidR="000A3700" w:rsidRDefault="00403E87">
      <w:pPr>
        <w:spacing w:line="1" w:lineRule="exact"/>
        <w:rPr>
          <w:sz w:val="20"/>
          <w:szCs w:val="20"/>
        </w:rPr>
      </w:pPr>
      <w:bookmarkStart w:id="36" w:name="page38"/>
      <w:bookmarkEnd w:id="36"/>
      <w:r>
        <w:rPr>
          <w:noProof/>
          <w:sz w:val="20"/>
          <w:szCs w:val="20"/>
        </w:rPr>
        <w:lastRenderedPageBreak/>
        <w:drawing>
          <wp:anchor distT="0" distB="0" distL="114300" distR="114300" simplePos="0" relativeHeight="251643904" behindDoc="1" locked="0" layoutInCell="0" allowOverlap="1" wp14:anchorId="6B60551C" wp14:editId="69AE00B7">
            <wp:simplePos x="0" y="0"/>
            <wp:positionH relativeFrom="page">
              <wp:posOffset>7037705</wp:posOffset>
            </wp:positionH>
            <wp:positionV relativeFrom="page">
              <wp:posOffset>673735</wp:posOffset>
            </wp:positionV>
            <wp:extent cx="6350" cy="63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a:srcRect/>
                    <a:stretch>
                      <a:fillRect/>
                    </a:stretch>
                  </pic:blipFill>
                  <pic:spPr bwMode="auto">
                    <a:xfrm>
                      <a:off x="0" y="0"/>
                      <a:ext cx="6350" cy="6350"/>
                    </a:xfrm>
                    <a:prstGeom prst="rect">
                      <a:avLst/>
                    </a:prstGeom>
                    <a:noFill/>
                  </pic:spPr>
                </pic:pic>
              </a:graphicData>
            </a:graphic>
          </wp:anchor>
        </w:drawing>
      </w:r>
    </w:p>
    <w:tbl>
      <w:tblPr>
        <w:tblW w:w="0" w:type="auto"/>
        <w:tblInd w:w="10" w:type="dxa"/>
        <w:tblLayout w:type="fixed"/>
        <w:tblCellMar>
          <w:left w:w="0" w:type="dxa"/>
          <w:right w:w="0" w:type="dxa"/>
        </w:tblCellMar>
        <w:tblLook w:val="04A0" w:firstRow="1" w:lastRow="0" w:firstColumn="1" w:lastColumn="0" w:noHBand="0" w:noVBand="1"/>
      </w:tblPr>
      <w:tblGrid>
        <w:gridCol w:w="2540"/>
        <w:gridCol w:w="700"/>
        <w:gridCol w:w="6960"/>
      </w:tblGrid>
      <w:tr w:rsidR="000A3700" w14:paraId="5E5161A8" w14:textId="77777777">
        <w:trPr>
          <w:trHeight w:val="257"/>
        </w:trPr>
        <w:tc>
          <w:tcPr>
            <w:tcW w:w="2540" w:type="dxa"/>
            <w:tcBorders>
              <w:top w:val="single" w:sz="8" w:space="0" w:color="auto"/>
              <w:left w:val="single" w:sz="8" w:space="0" w:color="auto"/>
              <w:right w:val="single" w:sz="8" w:space="0" w:color="auto"/>
            </w:tcBorders>
            <w:vAlign w:val="bottom"/>
          </w:tcPr>
          <w:p w14:paraId="30FA2AEE" w14:textId="77777777" w:rsidR="000A3700" w:rsidRDefault="000A3700"/>
        </w:tc>
        <w:tc>
          <w:tcPr>
            <w:tcW w:w="700" w:type="dxa"/>
            <w:tcBorders>
              <w:top w:val="single" w:sz="8" w:space="0" w:color="auto"/>
            </w:tcBorders>
            <w:vAlign w:val="bottom"/>
          </w:tcPr>
          <w:p w14:paraId="084DC149" w14:textId="77777777" w:rsidR="000A3700" w:rsidRDefault="000A3700"/>
        </w:tc>
        <w:tc>
          <w:tcPr>
            <w:tcW w:w="6960" w:type="dxa"/>
            <w:tcBorders>
              <w:top w:val="single" w:sz="8" w:space="0" w:color="auto"/>
              <w:right w:val="single" w:sz="8" w:space="0" w:color="auto"/>
            </w:tcBorders>
            <w:vAlign w:val="bottom"/>
          </w:tcPr>
          <w:p w14:paraId="29FCB250" w14:textId="77777777" w:rsidR="000A3700" w:rsidRDefault="00403E87">
            <w:pPr>
              <w:spacing w:line="257" w:lineRule="exact"/>
              <w:ind w:left="120"/>
              <w:rPr>
                <w:sz w:val="20"/>
                <w:szCs w:val="20"/>
              </w:rPr>
            </w:pPr>
            <w:r>
              <w:rPr>
                <w:rFonts w:ascii="Arial" w:eastAsia="Arial" w:hAnsi="Arial" w:cs="Arial"/>
                <w:sz w:val="24"/>
                <w:szCs w:val="24"/>
              </w:rPr>
              <w:t>patterns, concerns, risk matrix, contract monitoring and poor</w:t>
            </w:r>
          </w:p>
        </w:tc>
      </w:tr>
      <w:tr w:rsidR="000A3700" w14:paraId="581CAB6A" w14:textId="77777777">
        <w:trPr>
          <w:trHeight w:val="328"/>
        </w:trPr>
        <w:tc>
          <w:tcPr>
            <w:tcW w:w="2540" w:type="dxa"/>
            <w:tcBorders>
              <w:left w:val="single" w:sz="8" w:space="0" w:color="auto"/>
              <w:right w:val="single" w:sz="8" w:space="0" w:color="auto"/>
            </w:tcBorders>
            <w:vAlign w:val="bottom"/>
          </w:tcPr>
          <w:p w14:paraId="731C4584" w14:textId="77777777" w:rsidR="000A3700" w:rsidRDefault="000A3700">
            <w:pPr>
              <w:rPr>
                <w:sz w:val="24"/>
                <w:szCs w:val="24"/>
              </w:rPr>
            </w:pPr>
          </w:p>
        </w:tc>
        <w:tc>
          <w:tcPr>
            <w:tcW w:w="700" w:type="dxa"/>
            <w:vAlign w:val="bottom"/>
          </w:tcPr>
          <w:p w14:paraId="1EA3D0D7" w14:textId="77777777" w:rsidR="000A3700" w:rsidRDefault="000A3700">
            <w:pPr>
              <w:rPr>
                <w:sz w:val="24"/>
                <w:szCs w:val="24"/>
              </w:rPr>
            </w:pPr>
          </w:p>
        </w:tc>
        <w:tc>
          <w:tcPr>
            <w:tcW w:w="6960" w:type="dxa"/>
            <w:tcBorders>
              <w:right w:val="single" w:sz="8" w:space="0" w:color="auto"/>
            </w:tcBorders>
            <w:vAlign w:val="bottom"/>
          </w:tcPr>
          <w:p w14:paraId="0D8F9390" w14:textId="77777777" w:rsidR="000A3700" w:rsidRDefault="00403E87">
            <w:pPr>
              <w:ind w:left="120"/>
              <w:rPr>
                <w:sz w:val="20"/>
                <w:szCs w:val="20"/>
              </w:rPr>
            </w:pPr>
            <w:r>
              <w:rPr>
                <w:rFonts w:ascii="Arial" w:eastAsia="Arial" w:hAnsi="Arial" w:cs="Arial"/>
                <w:sz w:val="24"/>
                <w:szCs w:val="24"/>
              </w:rPr>
              <w:t>practice process.</w:t>
            </w:r>
          </w:p>
        </w:tc>
      </w:tr>
      <w:tr w:rsidR="000A3700" w14:paraId="6B5E5C6B" w14:textId="77777777">
        <w:trPr>
          <w:trHeight w:val="569"/>
        </w:trPr>
        <w:tc>
          <w:tcPr>
            <w:tcW w:w="2540" w:type="dxa"/>
            <w:tcBorders>
              <w:left w:val="single" w:sz="8" w:space="0" w:color="auto"/>
              <w:right w:val="single" w:sz="8" w:space="0" w:color="auto"/>
            </w:tcBorders>
            <w:vAlign w:val="bottom"/>
          </w:tcPr>
          <w:p w14:paraId="5EE8F2DF" w14:textId="77777777" w:rsidR="000A3700" w:rsidRDefault="000A3700">
            <w:pPr>
              <w:rPr>
                <w:sz w:val="24"/>
                <w:szCs w:val="24"/>
              </w:rPr>
            </w:pPr>
          </w:p>
        </w:tc>
        <w:tc>
          <w:tcPr>
            <w:tcW w:w="7660" w:type="dxa"/>
            <w:gridSpan w:val="2"/>
            <w:tcBorders>
              <w:right w:val="single" w:sz="8" w:space="0" w:color="auto"/>
            </w:tcBorders>
            <w:vAlign w:val="bottom"/>
          </w:tcPr>
          <w:p w14:paraId="29BA4E66"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gather information to inform the assessment and decision</w:t>
            </w:r>
          </w:p>
        </w:tc>
      </w:tr>
      <w:tr w:rsidR="000A3700" w14:paraId="58064837" w14:textId="77777777">
        <w:trPr>
          <w:trHeight w:val="515"/>
        </w:trPr>
        <w:tc>
          <w:tcPr>
            <w:tcW w:w="2540" w:type="dxa"/>
            <w:tcBorders>
              <w:left w:val="single" w:sz="8" w:space="0" w:color="auto"/>
              <w:right w:val="single" w:sz="8" w:space="0" w:color="auto"/>
            </w:tcBorders>
            <w:vAlign w:val="bottom"/>
          </w:tcPr>
          <w:p w14:paraId="1E0C6C02" w14:textId="77777777" w:rsidR="000A3700" w:rsidRDefault="000A3700">
            <w:pPr>
              <w:rPr>
                <w:sz w:val="24"/>
                <w:szCs w:val="24"/>
              </w:rPr>
            </w:pPr>
          </w:p>
        </w:tc>
        <w:tc>
          <w:tcPr>
            <w:tcW w:w="700" w:type="dxa"/>
            <w:vAlign w:val="bottom"/>
          </w:tcPr>
          <w:p w14:paraId="5D985B5F" w14:textId="77777777" w:rsidR="000A3700" w:rsidRDefault="00403E87">
            <w:pPr>
              <w:ind w:left="460"/>
              <w:rPr>
                <w:sz w:val="20"/>
                <w:szCs w:val="20"/>
              </w:rPr>
            </w:pPr>
            <w:r>
              <w:rPr>
                <w:rFonts w:ascii="Symbol" w:eastAsia="Symbol" w:hAnsi="Symbol" w:cs="Symbol"/>
                <w:sz w:val="24"/>
                <w:szCs w:val="24"/>
              </w:rPr>
              <w:t></w:t>
            </w:r>
          </w:p>
        </w:tc>
        <w:tc>
          <w:tcPr>
            <w:tcW w:w="6960" w:type="dxa"/>
            <w:tcBorders>
              <w:right w:val="single" w:sz="8" w:space="0" w:color="auto"/>
            </w:tcBorders>
            <w:vAlign w:val="bottom"/>
          </w:tcPr>
          <w:p w14:paraId="38F632C3" w14:textId="77777777" w:rsidR="000A3700" w:rsidRDefault="00403E87">
            <w:pPr>
              <w:ind w:left="120"/>
              <w:rPr>
                <w:sz w:val="20"/>
                <w:szCs w:val="20"/>
              </w:rPr>
            </w:pPr>
            <w:r>
              <w:rPr>
                <w:rFonts w:ascii="Arial" w:eastAsia="Arial" w:hAnsi="Arial" w:cs="Arial"/>
                <w:sz w:val="24"/>
                <w:szCs w:val="24"/>
              </w:rPr>
              <w:t>share information to assist with assessment and decision</w:t>
            </w:r>
          </w:p>
        </w:tc>
      </w:tr>
      <w:tr w:rsidR="000A3700" w14:paraId="39576994" w14:textId="77777777">
        <w:trPr>
          <w:trHeight w:val="328"/>
        </w:trPr>
        <w:tc>
          <w:tcPr>
            <w:tcW w:w="2540" w:type="dxa"/>
            <w:tcBorders>
              <w:left w:val="single" w:sz="8" w:space="0" w:color="auto"/>
              <w:right w:val="single" w:sz="8" w:space="0" w:color="auto"/>
            </w:tcBorders>
            <w:vAlign w:val="bottom"/>
          </w:tcPr>
          <w:p w14:paraId="040D5CF8" w14:textId="77777777" w:rsidR="000A3700" w:rsidRDefault="000A3700">
            <w:pPr>
              <w:rPr>
                <w:sz w:val="24"/>
                <w:szCs w:val="24"/>
              </w:rPr>
            </w:pPr>
          </w:p>
        </w:tc>
        <w:tc>
          <w:tcPr>
            <w:tcW w:w="700" w:type="dxa"/>
            <w:vAlign w:val="bottom"/>
          </w:tcPr>
          <w:p w14:paraId="0FB45AA8" w14:textId="77777777" w:rsidR="000A3700" w:rsidRDefault="000A3700">
            <w:pPr>
              <w:rPr>
                <w:sz w:val="24"/>
                <w:szCs w:val="24"/>
              </w:rPr>
            </w:pPr>
          </w:p>
        </w:tc>
        <w:tc>
          <w:tcPr>
            <w:tcW w:w="6960" w:type="dxa"/>
            <w:tcBorders>
              <w:right w:val="single" w:sz="8" w:space="0" w:color="auto"/>
            </w:tcBorders>
            <w:vAlign w:val="bottom"/>
          </w:tcPr>
          <w:p w14:paraId="15069A3A" w14:textId="77777777" w:rsidR="000A3700" w:rsidRDefault="00403E87">
            <w:pPr>
              <w:ind w:left="120"/>
              <w:rPr>
                <w:sz w:val="20"/>
                <w:szCs w:val="20"/>
              </w:rPr>
            </w:pPr>
            <w:r>
              <w:rPr>
                <w:rFonts w:ascii="Arial" w:eastAsia="Arial" w:hAnsi="Arial" w:cs="Arial"/>
                <w:sz w:val="24"/>
                <w:szCs w:val="24"/>
              </w:rPr>
              <w:t>making</w:t>
            </w:r>
          </w:p>
        </w:tc>
      </w:tr>
      <w:tr w:rsidR="000A3700" w14:paraId="5B9ADFD6" w14:textId="77777777">
        <w:trPr>
          <w:trHeight w:val="569"/>
        </w:trPr>
        <w:tc>
          <w:tcPr>
            <w:tcW w:w="2540" w:type="dxa"/>
            <w:tcBorders>
              <w:left w:val="single" w:sz="8" w:space="0" w:color="auto"/>
              <w:right w:val="single" w:sz="8" w:space="0" w:color="auto"/>
            </w:tcBorders>
            <w:vAlign w:val="bottom"/>
          </w:tcPr>
          <w:p w14:paraId="697A29AE" w14:textId="77777777" w:rsidR="000A3700" w:rsidRDefault="000A3700">
            <w:pPr>
              <w:rPr>
                <w:sz w:val="24"/>
                <w:szCs w:val="24"/>
              </w:rPr>
            </w:pPr>
          </w:p>
        </w:tc>
        <w:tc>
          <w:tcPr>
            <w:tcW w:w="7660" w:type="dxa"/>
            <w:gridSpan w:val="2"/>
            <w:tcBorders>
              <w:right w:val="single" w:sz="8" w:space="0" w:color="auto"/>
            </w:tcBorders>
            <w:vAlign w:val="bottom"/>
          </w:tcPr>
          <w:p w14:paraId="0E9DED07"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document action, decision making and next steps</w:t>
            </w:r>
          </w:p>
        </w:tc>
      </w:tr>
      <w:tr w:rsidR="000A3700" w14:paraId="2D5D0D5C" w14:textId="77777777">
        <w:trPr>
          <w:trHeight w:val="517"/>
        </w:trPr>
        <w:tc>
          <w:tcPr>
            <w:tcW w:w="2540" w:type="dxa"/>
            <w:tcBorders>
              <w:left w:val="single" w:sz="8" w:space="0" w:color="auto"/>
              <w:right w:val="single" w:sz="8" w:space="0" w:color="auto"/>
            </w:tcBorders>
            <w:vAlign w:val="bottom"/>
          </w:tcPr>
          <w:p w14:paraId="5F89FAB8" w14:textId="77777777" w:rsidR="000A3700" w:rsidRDefault="000A3700">
            <w:pPr>
              <w:rPr>
                <w:sz w:val="24"/>
                <w:szCs w:val="24"/>
              </w:rPr>
            </w:pPr>
          </w:p>
        </w:tc>
        <w:tc>
          <w:tcPr>
            <w:tcW w:w="700" w:type="dxa"/>
            <w:vAlign w:val="bottom"/>
          </w:tcPr>
          <w:p w14:paraId="4B6446D9" w14:textId="77777777" w:rsidR="000A3700" w:rsidRDefault="00403E87">
            <w:pPr>
              <w:ind w:left="460"/>
              <w:rPr>
                <w:sz w:val="20"/>
                <w:szCs w:val="20"/>
              </w:rPr>
            </w:pPr>
            <w:r>
              <w:rPr>
                <w:rFonts w:ascii="Symbol" w:eastAsia="Symbol" w:hAnsi="Symbol" w:cs="Symbol"/>
                <w:sz w:val="24"/>
                <w:szCs w:val="24"/>
              </w:rPr>
              <w:t></w:t>
            </w:r>
          </w:p>
        </w:tc>
        <w:tc>
          <w:tcPr>
            <w:tcW w:w="6960" w:type="dxa"/>
            <w:tcBorders>
              <w:right w:val="single" w:sz="8" w:space="0" w:color="auto"/>
            </w:tcBorders>
            <w:vAlign w:val="bottom"/>
          </w:tcPr>
          <w:p w14:paraId="60FEE326" w14:textId="77777777" w:rsidR="000A3700" w:rsidRDefault="00403E87">
            <w:pPr>
              <w:ind w:left="120"/>
              <w:rPr>
                <w:sz w:val="20"/>
                <w:szCs w:val="20"/>
              </w:rPr>
            </w:pPr>
            <w:r>
              <w:rPr>
                <w:rFonts w:ascii="Arial" w:eastAsia="Arial" w:hAnsi="Arial" w:cs="Arial"/>
                <w:sz w:val="24"/>
                <w:szCs w:val="24"/>
              </w:rPr>
              <w:t>if the conclusion of the Poor Practice Concern meets the</w:t>
            </w:r>
          </w:p>
        </w:tc>
      </w:tr>
      <w:tr w:rsidR="000A3700" w14:paraId="684C282B" w14:textId="77777777">
        <w:trPr>
          <w:trHeight w:val="276"/>
        </w:trPr>
        <w:tc>
          <w:tcPr>
            <w:tcW w:w="2540" w:type="dxa"/>
            <w:tcBorders>
              <w:left w:val="single" w:sz="8" w:space="0" w:color="auto"/>
              <w:right w:val="single" w:sz="8" w:space="0" w:color="auto"/>
            </w:tcBorders>
            <w:vAlign w:val="bottom"/>
          </w:tcPr>
          <w:p w14:paraId="65D6531E" w14:textId="77777777" w:rsidR="000A3700" w:rsidRDefault="000A3700">
            <w:pPr>
              <w:rPr>
                <w:sz w:val="24"/>
                <w:szCs w:val="24"/>
              </w:rPr>
            </w:pPr>
          </w:p>
        </w:tc>
        <w:tc>
          <w:tcPr>
            <w:tcW w:w="700" w:type="dxa"/>
            <w:vAlign w:val="bottom"/>
          </w:tcPr>
          <w:p w14:paraId="6A3F97CA" w14:textId="77777777" w:rsidR="000A3700" w:rsidRDefault="000A3700">
            <w:pPr>
              <w:rPr>
                <w:sz w:val="24"/>
                <w:szCs w:val="24"/>
              </w:rPr>
            </w:pPr>
          </w:p>
        </w:tc>
        <w:tc>
          <w:tcPr>
            <w:tcW w:w="6960" w:type="dxa"/>
            <w:tcBorders>
              <w:right w:val="single" w:sz="8" w:space="0" w:color="auto"/>
            </w:tcBorders>
            <w:vAlign w:val="bottom"/>
          </w:tcPr>
          <w:p w14:paraId="24AEFDD2" w14:textId="77777777" w:rsidR="000A3700" w:rsidRDefault="00403E87">
            <w:pPr>
              <w:ind w:left="120"/>
              <w:rPr>
                <w:sz w:val="20"/>
                <w:szCs w:val="20"/>
              </w:rPr>
            </w:pPr>
            <w:r>
              <w:rPr>
                <w:rFonts w:ascii="Arial" w:eastAsia="Arial" w:hAnsi="Arial" w:cs="Arial"/>
                <w:sz w:val="24"/>
                <w:szCs w:val="24"/>
              </w:rPr>
              <w:t>criteria for safeguarding duties feedback to the Provider and</w:t>
            </w:r>
          </w:p>
        </w:tc>
      </w:tr>
      <w:tr w:rsidR="000A3700" w14:paraId="72060348" w14:textId="77777777">
        <w:trPr>
          <w:trHeight w:val="328"/>
        </w:trPr>
        <w:tc>
          <w:tcPr>
            <w:tcW w:w="2540" w:type="dxa"/>
            <w:tcBorders>
              <w:left w:val="single" w:sz="8" w:space="0" w:color="auto"/>
              <w:right w:val="single" w:sz="8" w:space="0" w:color="auto"/>
            </w:tcBorders>
            <w:vAlign w:val="bottom"/>
          </w:tcPr>
          <w:p w14:paraId="4CADF361" w14:textId="77777777" w:rsidR="000A3700" w:rsidRDefault="000A3700">
            <w:pPr>
              <w:rPr>
                <w:sz w:val="24"/>
                <w:szCs w:val="24"/>
              </w:rPr>
            </w:pPr>
          </w:p>
        </w:tc>
        <w:tc>
          <w:tcPr>
            <w:tcW w:w="700" w:type="dxa"/>
            <w:vAlign w:val="bottom"/>
          </w:tcPr>
          <w:p w14:paraId="485EB072" w14:textId="77777777" w:rsidR="000A3700" w:rsidRDefault="000A3700">
            <w:pPr>
              <w:rPr>
                <w:sz w:val="24"/>
                <w:szCs w:val="24"/>
              </w:rPr>
            </w:pPr>
          </w:p>
        </w:tc>
        <w:tc>
          <w:tcPr>
            <w:tcW w:w="6960" w:type="dxa"/>
            <w:tcBorders>
              <w:right w:val="single" w:sz="8" w:space="0" w:color="auto"/>
            </w:tcBorders>
            <w:vAlign w:val="bottom"/>
          </w:tcPr>
          <w:p w14:paraId="73A3E7F1" w14:textId="77777777" w:rsidR="000A3700" w:rsidRDefault="00403E87">
            <w:pPr>
              <w:ind w:left="120"/>
              <w:rPr>
                <w:sz w:val="20"/>
                <w:szCs w:val="20"/>
              </w:rPr>
            </w:pPr>
            <w:r>
              <w:rPr>
                <w:rFonts w:ascii="Arial" w:eastAsia="Arial" w:hAnsi="Arial" w:cs="Arial"/>
                <w:sz w:val="24"/>
                <w:szCs w:val="24"/>
              </w:rPr>
              <w:t>raise the safeguarding concern</w:t>
            </w:r>
          </w:p>
        </w:tc>
      </w:tr>
      <w:tr w:rsidR="000A3700" w14:paraId="7602044B" w14:textId="77777777">
        <w:trPr>
          <w:trHeight w:val="569"/>
        </w:trPr>
        <w:tc>
          <w:tcPr>
            <w:tcW w:w="2540" w:type="dxa"/>
            <w:tcBorders>
              <w:left w:val="single" w:sz="8" w:space="0" w:color="auto"/>
              <w:right w:val="single" w:sz="8" w:space="0" w:color="auto"/>
            </w:tcBorders>
            <w:vAlign w:val="bottom"/>
          </w:tcPr>
          <w:p w14:paraId="6BB8CF60" w14:textId="77777777" w:rsidR="000A3700" w:rsidRDefault="000A3700">
            <w:pPr>
              <w:rPr>
                <w:sz w:val="24"/>
                <w:szCs w:val="24"/>
              </w:rPr>
            </w:pPr>
          </w:p>
        </w:tc>
        <w:tc>
          <w:tcPr>
            <w:tcW w:w="7660" w:type="dxa"/>
            <w:gridSpan w:val="2"/>
            <w:tcBorders>
              <w:right w:val="single" w:sz="8" w:space="0" w:color="auto"/>
            </w:tcBorders>
            <w:vAlign w:val="bottom"/>
          </w:tcPr>
          <w:p w14:paraId="2BF87735"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feedback to the professional raising the Poor Practice Concern</w:t>
            </w:r>
          </w:p>
        </w:tc>
      </w:tr>
      <w:tr w:rsidR="000A3700" w14:paraId="14E79338" w14:textId="77777777">
        <w:trPr>
          <w:trHeight w:val="251"/>
        </w:trPr>
        <w:tc>
          <w:tcPr>
            <w:tcW w:w="2540" w:type="dxa"/>
            <w:tcBorders>
              <w:left w:val="single" w:sz="8" w:space="0" w:color="auto"/>
              <w:bottom w:val="single" w:sz="8" w:space="0" w:color="auto"/>
              <w:right w:val="single" w:sz="8" w:space="0" w:color="auto"/>
            </w:tcBorders>
            <w:vAlign w:val="bottom"/>
          </w:tcPr>
          <w:p w14:paraId="466B9B7F" w14:textId="77777777" w:rsidR="000A3700" w:rsidRDefault="000A3700">
            <w:pPr>
              <w:rPr>
                <w:sz w:val="21"/>
                <w:szCs w:val="21"/>
              </w:rPr>
            </w:pPr>
          </w:p>
        </w:tc>
        <w:tc>
          <w:tcPr>
            <w:tcW w:w="700" w:type="dxa"/>
            <w:tcBorders>
              <w:bottom w:val="single" w:sz="8" w:space="0" w:color="auto"/>
            </w:tcBorders>
            <w:vAlign w:val="bottom"/>
          </w:tcPr>
          <w:p w14:paraId="2939207E" w14:textId="77777777" w:rsidR="000A3700" w:rsidRDefault="000A3700">
            <w:pPr>
              <w:rPr>
                <w:sz w:val="21"/>
                <w:szCs w:val="21"/>
              </w:rPr>
            </w:pPr>
          </w:p>
        </w:tc>
        <w:tc>
          <w:tcPr>
            <w:tcW w:w="6960" w:type="dxa"/>
            <w:tcBorders>
              <w:bottom w:val="single" w:sz="8" w:space="0" w:color="auto"/>
              <w:right w:val="single" w:sz="8" w:space="0" w:color="auto"/>
            </w:tcBorders>
            <w:vAlign w:val="bottom"/>
          </w:tcPr>
          <w:p w14:paraId="0FA054F2" w14:textId="77777777" w:rsidR="000A3700" w:rsidRDefault="000A3700">
            <w:pPr>
              <w:rPr>
                <w:sz w:val="21"/>
                <w:szCs w:val="21"/>
              </w:rPr>
            </w:pPr>
          </w:p>
        </w:tc>
      </w:tr>
      <w:tr w:rsidR="000A3700" w14:paraId="0E40CEAF" w14:textId="77777777">
        <w:trPr>
          <w:trHeight w:val="240"/>
        </w:trPr>
        <w:tc>
          <w:tcPr>
            <w:tcW w:w="2540" w:type="dxa"/>
            <w:tcBorders>
              <w:left w:val="single" w:sz="8" w:space="0" w:color="auto"/>
              <w:right w:val="single" w:sz="8" w:space="0" w:color="auto"/>
            </w:tcBorders>
            <w:vAlign w:val="bottom"/>
          </w:tcPr>
          <w:p w14:paraId="130793E1" w14:textId="77777777" w:rsidR="000A3700" w:rsidRDefault="00403E87">
            <w:pPr>
              <w:spacing w:line="240" w:lineRule="exact"/>
              <w:ind w:left="120"/>
              <w:rPr>
                <w:sz w:val="20"/>
                <w:szCs w:val="20"/>
              </w:rPr>
            </w:pPr>
            <w:r>
              <w:rPr>
                <w:rFonts w:ascii="Arial" w:eastAsia="Arial" w:hAnsi="Arial" w:cs="Arial"/>
                <w:sz w:val="24"/>
                <w:szCs w:val="24"/>
              </w:rPr>
              <w:t>Safeguarding  officer</w:t>
            </w:r>
          </w:p>
        </w:tc>
        <w:tc>
          <w:tcPr>
            <w:tcW w:w="700" w:type="dxa"/>
            <w:vAlign w:val="bottom"/>
          </w:tcPr>
          <w:p w14:paraId="24C0CB9F" w14:textId="77777777" w:rsidR="000A3700" w:rsidRDefault="00403E87">
            <w:pPr>
              <w:spacing w:line="239" w:lineRule="exact"/>
              <w:ind w:left="460"/>
              <w:rPr>
                <w:sz w:val="20"/>
                <w:szCs w:val="20"/>
              </w:rPr>
            </w:pPr>
            <w:r>
              <w:rPr>
                <w:rFonts w:ascii="Symbol" w:eastAsia="Symbol" w:hAnsi="Symbol" w:cs="Symbol"/>
                <w:sz w:val="24"/>
                <w:szCs w:val="24"/>
              </w:rPr>
              <w:t></w:t>
            </w:r>
          </w:p>
        </w:tc>
        <w:tc>
          <w:tcPr>
            <w:tcW w:w="6960" w:type="dxa"/>
            <w:tcBorders>
              <w:right w:val="single" w:sz="8" w:space="0" w:color="auto"/>
            </w:tcBorders>
            <w:vAlign w:val="bottom"/>
          </w:tcPr>
          <w:p w14:paraId="13506509" w14:textId="77777777" w:rsidR="000A3700" w:rsidRDefault="00403E87">
            <w:pPr>
              <w:spacing w:line="240" w:lineRule="exact"/>
              <w:ind w:left="120"/>
              <w:rPr>
                <w:sz w:val="20"/>
                <w:szCs w:val="20"/>
              </w:rPr>
            </w:pPr>
            <w:r>
              <w:rPr>
                <w:rFonts w:ascii="Arial" w:eastAsia="Arial" w:hAnsi="Arial" w:cs="Arial"/>
                <w:sz w:val="24"/>
                <w:szCs w:val="24"/>
              </w:rPr>
              <w:t>document the discussion and any advice given on the adult's</w:t>
            </w:r>
          </w:p>
        </w:tc>
      </w:tr>
      <w:tr w:rsidR="000A3700" w14:paraId="28E5322D" w14:textId="77777777">
        <w:trPr>
          <w:trHeight w:val="342"/>
        </w:trPr>
        <w:tc>
          <w:tcPr>
            <w:tcW w:w="2540" w:type="dxa"/>
            <w:tcBorders>
              <w:left w:val="single" w:sz="8" w:space="0" w:color="auto"/>
              <w:right w:val="single" w:sz="8" w:space="0" w:color="auto"/>
            </w:tcBorders>
            <w:vAlign w:val="bottom"/>
          </w:tcPr>
          <w:p w14:paraId="6745BCD4" w14:textId="77777777" w:rsidR="000A3700" w:rsidRDefault="00403E87">
            <w:pPr>
              <w:ind w:left="120"/>
              <w:rPr>
                <w:sz w:val="20"/>
                <w:szCs w:val="20"/>
              </w:rPr>
            </w:pPr>
            <w:r>
              <w:rPr>
                <w:rFonts w:ascii="Arial" w:eastAsia="Arial" w:hAnsi="Arial" w:cs="Arial"/>
                <w:sz w:val="24"/>
                <w:szCs w:val="24"/>
              </w:rPr>
              <w:t>should</w:t>
            </w:r>
          </w:p>
        </w:tc>
        <w:tc>
          <w:tcPr>
            <w:tcW w:w="700" w:type="dxa"/>
            <w:vAlign w:val="bottom"/>
          </w:tcPr>
          <w:p w14:paraId="796A0620" w14:textId="77777777" w:rsidR="000A3700" w:rsidRDefault="000A3700">
            <w:pPr>
              <w:rPr>
                <w:sz w:val="24"/>
                <w:szCs w:val="24"/>
              </w:rPr>
            </w:pPr>
          </w:p>
        </w:tc>
        <w:tc>
          <w:tcPr>
            <w:tcW w:w="6960" w:type="dxa"/>
            <w:tcBorders>
              <w:right w:val="single" w:sz="8" w:space="0" w:color="auto"/>
            </w:tcBorders>
            <w:vAlign w:val="bottom"/>
          </w:tcPr>
          <w:p w14:paraId="7379F627" w14:textId="77777777" w:rsidR="000A3700" w:rsidRDefault="00403E87">
            <w:pPr>
              <w:ind w:left="120"/>
              <w:rPr>
                <w:sz w:val="20"/>
                <w:szCs w:val="20"/>
              </w:rPr>
            </w:pPr>
            <w:r>
              <w:rPr>
                <w:rFonts w:ascii="Arial" w:eastAsia="Arial" w:hAnsi="Arial" w:cs="Arial"/>
                <w:sz w:val="24"/>
                <w:szCs w:val="24"/>
              </w:rPr>
              <w:t>record</w:t>
            </w:r>
          </w:p>
        </w:tc>
      </w:tr>
      <w:tr w:rsidR="000A3700" w14:paraId="2FD8DE9D" w14:textId="77777777">
        <w:trPr>
          <w:trHeight w:val="512"/>
        </w:trPr>
        <w:tc>
          <w:tcPr>
            <w:tcW w:w="2540" w:type="dxa"/>
            <w:tcBorders>
              <w:left w:val="single" w:sz="8" w:space="0" w:color="auto"/>
              <w:bottom w:val="single" w:sz="8" w:space="0" w:color="auto"/>
              <w:right w:val="single" w:sz="8" w:space="0" w:color="auto"/>
            </w:tcBorders>
            <w:vAlign w:val="bottom"/>
          </w:tcPr>
          <w:p w14:paraId="7BC2B37F" w14:textId="77777777" w:rsidR="000A3700" w:rsidRDefault="000A3700">
            <w:pPr>
              <w:rPr>
                <w:sz w:val="24"/>
                <w:szCs w:val="24"/>
              </w:rPr>
            </w:pPr>
          </w:p>
        </w:tc>
        <w:tc>
          <w:tcPr>
            <w:tcW w:w="700" w:type="dxa"/>
            <w:tcBorders>
              <w:bottom w:val="single" w:sz="8" w:space="0" w:color="auto"/>
            </w:tcBorders>
            <w:vAlign w:val="bottom"/>
          </w:tcPr>
          <w:p w14:paraId="776D1674" w14:textId="77777777" w:rsidR="000A3700" w:rsidRDefault="000A3700">
            <w:pPr>
              <w:rPr>
                <w:sz w:val="24"/>
                <w:szCs w:val="24"/>
              </w:rPr>
            </w:pPr>
          </w:p>
        </w:tc>
        <w:tc>
          <w:tcPr>
            <w:tcW w:w="6960" w:type="dxa"/>
            <w:tcBorders>
              <w:bottom w:val="single" w:sz="8" w:space="0" w:color="auto"/>
              <w:right w:val="single" w:sz="8" w:space="0" w:color="auto"/>
            </w:tcBorders>
            <w:vAlign w:val="bottom"/>
          </w:tcPr>
          <w:p w14:paraId="2F036224" w14:textId="77777777" w:rsidR="000A3700" w:rsidRDefault="000A3700">
            <w:pPr>
              <w:rPr>
                <w:sz w:val="24"/>
                <w:szCs w:val="24"/>
              </w:rPr>
            </w:pPr>
          </w:p>
        </w:tc>
      </w:tr>
      <w:tr w:rsidR="000A3700" w14:paraId="0243E39A" w14:textId="77777777">
        <w:trPr>
          <w:trHeight w:val="315"/>
        </w:trPr>
        <w:tc>
          <w:tcPr>
            <w:tcW w:w="2540" w:type="dxa"/>
            <w:tcBorders>
              <w:left w:val="single" w:sz="8" w:space="0" w:color="auto"/>
              <w:right w:val="single" w:sz="8" w:space="0" w:color="auto"/>
            </w:tcBorders>
            <w:vAlign w:val="bottom"/>
          </w:tcPr>
          <w:p w14:paraId="2DE0F737" w14:textId="77777777" w:rsidR="000A3700" w:rsidRDefault="00403E87">
            <w:pPr>
              <w:ind w:left="120"/>
              <w:rPr>
                <w:sz w:val="20"/>
                <w:szCs w:val="20"/>
              </w:rPr>
            </w:pPr>
            <w:r>
              <w:rPr>
                <w:rFonts w:ascii="Arial" w:eastAsia="Arial" w:hAnsi="Arial" w:cs="Arial"/>
                <w:sz w:val="24"/>
                <w:szCs w:val="24"/>
              </w:rPr>
              <w:t>Mosaic forms</w:t>
            </w:r>
          </w:p>
        </w:tc>
        <w:tc>
          <w:tcPr>
            <w:tcW w:w="700" w:type="dxa"/>
            <w:vAlign w:val="bottom"/>
          </w:tcPr>
          <w:p w14:paraId="2A78CC14" w14:textId="77777777" w:rsidR="000A3700" w:rsidRDefault="00403E87">
            <w:pPr>
              <w:spacing w:line="290" w:lineRule="exact"/>
              <w:ind w:left="460"/>
              <w:rPr>
                <w:sz w:val="20"/>
                <w:szCs w:val="20"/>
              </w:rPr>
            </w:pPr>
            <w:r>
              <w:rPr>
                <w:rFonts w:ascii="Symbol" w:eastAsia="Symbol" w:hAnsi="Symbol" w:cs="Symbol"/>
                <w:sz w:val="24"/>
                <w:szCs w:val="24"/>
              </w:rPr>
              <w:t></w:t>
            </w:r>
          </w:p>
        </w:tc>
        <w:tc>
          <w:tcPr>
            <w:tcW w:w="6960" w:type="dxa"/>
            <w:tcBorders>
              <w:right w:val="single" w:sz="8" w:space="0" w:color="auto"/>
            </w:tcBorders>
            <w:vAlign w:val="bottom"/>
          </w:tcPr>
          <w:p w14:paraId="7739DF99" w14:textId="77777777" w:rsidR="000A3700" w:rsidRDefault="00403E87">
            <w:pPr>
              <w:ind w:left="120"/>
              <w:rPr>
                <w:sz w:val="20"/>
                <w:szCs w:val="20"/>
              </w:rPr>
            </w:pPr>
            <w:r>
              <w:rPr>
                <w:rFonts w:ascii="Arial" w:eastAsia="Arial" w:hAnsi="Arial" w:cs="Arial"/>
                <w:sz w:val="24"/>
                <w:szCs w:val="24"/>
              </w:rPr>
              <w:t>Adult Risk Assessment and Management Plan</w:t>
            </w:r>
          </w:p>
        </w:tc>
      </w:tr>
      <w:tr w:rsidR="000A3700" w14:paraId="1D773FDE" w14:textId="77777777">
        <w:trPr>
          <w:trHeight w:val="246"/>
        </w:trPr>
        <w:tc>
          <w:tcPr>
            <w:tcW w:w="2540" w:type="dxa"/>
            <w:tcBorders>
              <w:left w:val="single" w:sz="8" w:space="0" w:color="auto"/>
              <w:bottom w:val="single" w:sz="8" w:space="0" w:color="auto"/>
              <w:right w:val="single" w:sz="8" w:space="0" w:color="auto"/>
            </w:tcBorders>
            <w:vAlign w:val="bottom"/>
          </w:tcPr>
          <w:p w14:paraId="017F3788" w14:textId="77777777" w:rsidR="000A3700" w:rsidRDefault="000A3700">
            <w:pPr>
              <w:rPr>
                <w:sz w:val="21"/>
                <w:szCs w:val="21"/>
              </w:rPr>
            </w:pPr>
          </w:p>
        </w:tc>
        <w:tc>
          <w:tcPr>
            <w:tcW w:w="700" w:type="dxa"/>
            <w:tcBorders>
              <w:bottom w:val="single" w:sz="8" w:space="0" w:color="auto"/>
            </w:tcBorders>
            <w:vAlign w:val="bottom"/>
          </w:tcPr>
          <w:p w14:paraId="088212CF" w14:textId="77777777" w:rsidR="000A3700" w:rsidRDefault="000A3700">
            <w:pPr>
              <w:rPr>
                <w:sz w:val="21"/>
                <w:szCs w:val="21"/>
              </w:rPr>
            </w:pPr>
          </w:p>
        </w:tc>
        <w:tc>
          <w:tcPr>
            <w:tcW w:w="6960" w:type="dxa"/>
            <w:tcBorders>
              <w:bottom w:val="single" w:sz="8" w:space="0" w:color="auto"/>
              <w:right w:val="single" w:sz="8" w:space="0" w:color="auto"/>
            </w:tcBorders>
            <w:vAlign w:val="bottom"/>
          </w:tcPr>
          <w:p w14:paraId="011854BB" w14:textId="77777777" w:rsidR="000A3700" w:rsidRDefault="000A3700">
            <w:pPr>
              <w:rPr>
                <w:sz w:val="21"/>
                <w:szCs w:val="21"/>
              </w:rPr>
            </w:pPr>
          </w:p>
        </w:tc>
      </w:tr>
    </w:tbl>
    <w:p w14:paraId="02D9DA96" w14:textId="77777777" w:rsidR="000A3700" w:rsidRDefault="000A3700">
      <w:pPr>
        <w:spacing w:line="200" w:lineRule="exact"/>
        <w:rPr>
          <w:sz w:val="20"/>
          <w:szCs w:val="20"/>
        </w:rPr>
      </w:pPr>
    </w:p>
    <w:p w14:paraId="7AA360B7" w14:textId="77777777" w:rsidR="000A3700" w:rsidRDefault="000A3700">
      <w:pPr>
        <w:spacing w:line="318" w:lineRule="exact"/>
        <w:rPr>
          <w:sz w:val="20"/>
          <w:szCs w:val="20"/>
        </w:rPr>
      </w:pPr>
    </w:p>
    <w:p w14:paraId="68C23D79" w14:textId="77777777" w:rsidR="000A3700" w:rsidRDefault="00403E87">
      <w:pPr>
        <w:ind w:left="120"/>
        <w:rPr>
          <w:sz w:val="20"/>
          <w:szCs w:val="20"/>
        </w:rPr>
      </w:pPr>
      <w:r>
        <w:rPr>
          <w:rFonts w:ascii="Arial" w:eastAsia="Arial" w:hAnsi="Arial" w:cs="Arial"/>
          <w:b/>
          <w:bCs/>
          <w:sz w:val="26"/>
          <w:szCs w:val="26"/>
        </w:rPr>
        <w:t xml:space="preserve">Stage 2: </w:t>
      </w:r>
      <w:r>
        <w:rPr>
          <w:rFonts w:ascii="Arial" w:eastAsia="Arial" w:hAnsi="Arial" w:cs="Arial"/>
          <w:b/>
          <w:bCs/>
          <w:sz w:val="26"/>
          <w:szCs w:val="26"/>
        </w:rPr>
        <w:t>Raising the Safeguarding Concern</w:t>
      </w:r>
    </w:p>
    <w:p w14:paraId="7EBD3893" w14:textId="77777777" w:rsidR="000A3700" w:rsidRDefault="000A3700">
      <w:pPr>
        <w:spacing w:line="323" w:lineRule="exact"/>
        <w:rPr>
          <w:sz w:val="20"/>
          <w:szCs w:val="20"/>
        </w:rPr>
      </w:pPr>
    </w:p>
    <w:p w14:paraId="3C3055A4" w14:textId="77777777" w:rsidR="000A3700" w:rsidRDefault="00403E87">
      <w:pPr>
        <w:spacing w:line="320" w:lineRule="auto"/>
        <w:ind w:left="120" w:right="200"/>
        <w:jc w:val="both"/>
        <w:rPr>
          <w:sz w:val="20"/>
          <w:szCs w:val="20"/>
        </w:rPr>
      </w:pPr>
      <w:r>
        <w:rPr>
          <w:rFonts w:ascii="Arial" w:eastAsia="Arial" w:hAnsi="Arial" w:cs="Arial"/>
          <w:sz w:val="24"/>
          <w:szCs w:val="24"/>
        </w:rPr>
        <w:t>Our legal duty starts when we have a reason to suspect that an adult with care and support needs is, or is at risk of, being abused or neglected.</w:t>
      </w:r>
    </w:p>
    <w:p w14:paraId="25524055" w14:textId="77777777" w:rsidR="000A3700" w:rsidRDefault="000A3700">
      <w:pPr>
        <w:spacing w:line="213" w:lineRule="exact"/>
        <w:rPr>
          <w:sz w:val="20"/>
          <w:szCs w:val="20"/>
        </w:rPr>
      </w:pPr>
    </w:p>
    <w:p w14:paraId="5F7AC8DB" w14:textId="77777777" w:rsidR="000A3700" w:rsidRDefault="00403E87">
      <w:pPr>
        <w:spacing w:line="292" w:lineRule="auto"/>
        <w:ind w:left="120" w:right="220"/>
        <w:jc w:val="both"/>
        <w:rPr>
          <w:sz w:val="20"/>
          <w:szCs w:val="20"/>
        </w:rPr>
      </w:pPr>
      <w:r>
        <w:rPr>
          <w:rFonts w:ascii="Arial" w:eastAsia="Arial" w:hAnsi="Arial" w:cs="Arial"/>
          <w:b/>
          <w:bCs/>
          <w:sz w:val="24"/>
          <w:szCs w:val="24"/>
        </w:rPr>
        <w:t>When raising a concern the basic facts have to be established</w:t>
      </w:r>
      <w:r>
        <w:rPr>
          <w:rFonts w:ascii="Arial" w:eastAsia="Arial" w:hAnsi="Arial" w:cs="Arial"/>
          <w:sz w:val="24"/>
          <w:szCs w:val="24"/>
        </w:rPr>
        <w:t>. If the initial</w:t>
      </w:r>
      <w:r>
        <w:rPr>
          <w:rFonts w:ascii="Arial" w:eastAsia="Arial" w:hAnsi="Arial" w:cs="Arial"/>
          <w:b/>
          <w:bCs/>
          <w:sz w:val="24"/>
          <w:szCs w:val="24"/>
        </w:rPr>
        <w:t xml:space="preserve"> </w:t>
      </w:r>
      <w:r>
        <w:rPr>
          <w:rFonts w:ascii="Arial" w:eastAsia="Arial" w:hAnsi="Arial" w:cs="Arial"/>
          <w:sz w:val="24"/>
          <w:szCs w:val="24"/>
        </w:rPr>
        <w:t>details and basic facts are not established and/or the person spoken to, then it is not all together clear how the judgement call is being made, that it is appropriate to be a Safeguarding Concern to decide if an enquiry must be undertaken.</w:t>
      </w:r>
    </w:p>
    <w:p w14:paraId="04785A72" w14:textId="77777777" w:rsidR="000A3700" w:rsidRDefault="000A3700">
      <w:pPr>
        <w:spacing w:line="247" w:lineRule="exact"/>
        <w:rPr>
          <w:sz w:val="20"/>
          <w:szCs w:val="20"/>
        </w:rPr>
      </w:pPr>
    </w:p>
    <w:p w14:paraId="18327593" w14:textId="77777777" w:rsidR="000A3700" w:rsidRDefault="00403E87">
      <w:pPr>
        <w:spacing w:line="298" w:lineRule="auto"/>
        <w:ind w:left="120" w:right="200"/>
        <w:jc w:val="both"/>
        <w:rPr>
          <w:sz w:val="20"/>
          <w:szCs w:val="20"/>
        </w:rPr>
      </w:pPr>
      <w:r>
        <w:rPr>
          <w:rFonts w:ascii="Arial" w:eastAsia="Arial" w:hAnsi="Arial" w:cs="Arial"/>
          <w:sz w:val="24"/>
          <w:szCs w:val="24"/>
        </w:rPr>
        <w:t>Members of the public contact the CSC directly, and they will be asked questions that allow the CSC to complete the requirements for the case management system before the concern can be assigned to the Adult Safeguarding Team.</w:t>
      </w:r>
    </w:p>
    <w:p w14:paraId="62D537AE" w14:textId="77777777" w:rsidR="000A3700" w:rsidRDefault="000A3700">
      <w:pPr>
        <w:spacing w:line="242" w:lineRule="exact"/>
        <w:rPr>
          <w:sz w:val="20"/>
          <w:szCs w:val="20"/>
        </w:rPr>
      </w:pPr>
    </w:p>
    <w:p w14:paraId="28C5FFA7" w14:textId="77777777" w:rsidR="000A3700" w:rsidRDefault="00403E87">
      <w:pPr>
        <w:spacing w:line="290" w:lineRule="auto"/>
        <w:ind w:left="120" w:right="200"/>
        <w:jc w:val="both"/>
        <w:rPr>
          <w:sz w:val="20"/>
          <w:szCs w:val="20"/>
        </w:rPr>
      </w:pPr>
      <w:r>
        <w:rPr>
          <w:rFonts w:ascii="Arial" w:eastAsia="Arial" w:hAnsi="Arial" w:cs="Arial"/>
          <w:sz w:val="24"/>
          <w:szCs w:val="24"/>
        </w:rPr>
        <w:t xml:space="preserve">Quality Assurance Audits of the </w:t>
      </w:r>
      <w:r>
        <w:rPr>
          <w:rFonts w:ascii="Arial" w:eastAsia="Arial" w:hAnsi="Arial" w:cs="Arial"/>
          <w:sz w:val="24"/>
          <w:szCs w:val="24"/>
        </w:rPr>
        <w:t>information recorded in the Safeguarding Concern form will be completed regularly with findings reported to LSAB. Poor quality safeguarding concern forms will also be shared with Line Managers and the Adult Care Quality and Safeguarding Assurance Board for information and follow up action.</w:t>
      </w:r>
    </w:p>
    <w:p w14:paraId="4EED83A8" w14:textId="77777777" w:rsidR="000A3700" w:rsidRDefault="000A3700">
      <w:pPr>
        <w:spacing w:line="200" w:lineRule="exact"/>
        <w:rPr>
          <w:sz w:val="20"/>
          <w:szCs w:val="20"/>
        </w:rPr>
      </w:pPr>
    </w:p>
    <w:p w14:paraId="08E0A3A5" w14:textId="77777777" w:rsidR="000A3700" w:rsidRDefault="000A3700">
      <w:pPr>
        <w:spacing w:line="368" w:lineRule="exact"/>
        <w:rPr>
          <w:sz w:val="20"/>
          <w:szCs w:val="20"/>
        </w:rPr>
      </w:pPr>
    </w:p>
    <w:p w14:paraId="2CF29BBA" w14:textId="77777777" w:rsidR="000A3700" w:rsidRDefault="00403E87">
      <w:pPr>
        <w:ind w:left="120"/>
        <w:rPr>
          <w:sz w:val="20"/>
          <w:szCs w:val="20"/>
        </w:rPr>
      </w:pPr>
      <w:r>
        <w:rPr>
          <w:rFonts w:ascii="Arial" w:eastAsia="Arial" w:hAnsi="Arial" w:cs="Arial"/>
          <w:b/>
          <w:bCs/>
          <w:sz w:val="24"/>
          <w:szCs w:val="24"/>
        </w:rPr>
        <w:t>Adult Care Practitioners Raising Safeguarding Concerns</w:t>
      </w:r>
    </w:p>
    <w:p w14:paraId="724CFD8B" w14:textId="77777777" w:rsidR="000A3700" w:rsidRDefault="000A3700">
      <w:pPr>
        <w:spacing w:line="361" w:lineRule="exact"/>
        <w:rPr>
          <w:sz w:val="20"/>
          <w:szCs w:val="20"/>
        </w:rPr>
      </w:pPr>
    </w:p>
    <w:p w14:paraId="0EA7A892" w14:textId="77777777" w:rsidR="000A3700" w:rsidRDefault="00403E87">
      <w:pPr>
        <w:spacing w:line="293" w:lineRule="auto"/>
        <w:ind w:left="120" w:right="200"/>
        <w:jc w:val="both"/>
        <w:rPr>
          <w:sz w:val="20"/>
          <w:szCs w:val="20"/>
        </w:rPr>
      </w:pPr>
      <w:r>
        <w:rPr>
          <w:rFonts w:ascii="Arial" w:eastAsia="Arial" w:hAnsi="Arial" w:cs="Arial"/>
          <w:sz w:val="24"/>
          <w:szCs w:val="24"/>
        </w:rPr>
        <w:t>The following applies to Practitioners, both in LCC Adult Care and in partner organisations– contracted to use the Adult Care case management system i.e. Lincolnshire Partnership Foundation Trust and Serco staff who use Adult Care information systems.</w:t>
      </w:r>
    </w:p>
    <w:p w14:paraId="50FAB23E" w14:textId="77777777" w:rsidR="000A3700" w:rsidRDefault="00403E87">
      <w:pPr>
        <w:spacing w:line="198" w:lineRule="auto"/>
        <w:ind w:left="9660"/>
        <w:rPr>
          <w:sz w:val="20"/>
          <w:szCs w:val="20"/>
        </w:rPr>
      </w:pPr>
      <w:r>
        <w:rPr>
          <w:rFonts w:ascii="Calibri" w:eastAsia="Calibri" w:hAnsi="Calibri" w:cs="Calibri"/>
          <w:sz w:val="24"/>
          <w:szCs w:val="24"/>
        </w:rPr>
        <w:t>38</w:t>
      </w:r>
    </w:p>
    <w:p w14:paraId="3C94E01F" w14:textId="77777777" w:rsidR="000A3700" w:rsidRDefault="000A3700">
      <w:pPr>
        <w:sectPr w:rsidR="000A3700">
          <w:pgSz w:w="11920" w:h="16841"/>
          <w:pgMar w:top="1040" w:right="811" w:bottom="264" w:left="900" w:header="0" w:footer="0" w:gutter="0"/>
          <w:cols w:space="720" w:equalWidth="0">
            <w:col w:w="10200"/>
          </w:cols>
        </w:sectPr>
      </w:pPr>
    </w:p>
    <w:p w14:paraId="3666D8CF" w14:textId="77777777" w:rsidR="000A3700" w:rsidRDefault="00403E87">
      <w:pPr>
        <w:rPr>
          <w:sz w:val="20"/>
          <w:szCs w:val="20"/>
        </w:rPr>
      </w:pPr>
      <w:bookmarkStart w:id="37" w:name="page39"/>
      <w:bookmarkEnd w:id="37"/>
      <w:r>
        <w:rPr>
          <w:rFonts w:ascii="Arial" w:eastAsia="Arial" w:hAnsi="Arial" w:cs="Arial"/>
          <w:b/>
          <w:bCs/>
          <w:sz w:val="24"/>
          <w:szCs w:val="24"/>
        </w:rPr>
        <w:lastRenderedPageBreak/>
        <w:t>Stage 2</w:t>
      </w:r>
    </w:p>
    <w:p w14:paraId="229844FC" w14:textId="77777777" w:rsidR="000A3700" w:rsidRDefault="00403E87">
      <w:pPr>
        <w:spacing w:line="20" w:lineRule="exact"/>
        <w:rPr>
          <w:sz w:val="20"/>
          <w:szCs w:val="20"/>
        </w:rPr>
      </w:pPr>
      <w:r>
        <w:rPr>
          <w:noProof/>
          <w:sz w:val="20"/>
          <w:szCs w:val="20"/>
        </w:rPr>
        <w:drawing>
          <wp:anchor distT="0" distB="0" distL="114300" distR="114300" simplePos="0" relativeHeight="251644928" behindDoc="1" locked="0" layoutInCell="0" allowOverlap="1" wp14:anchorId="535E5BE6" wp14:editId="65F86437">
            <wp:simplePos x="0" y="0"/>
            <wp:positionH relativeFrom="column">
              <wp:posOffset>-71755</wp:posOffset>
            </wp:positionH>
            <wp:positionV relativeFrom="paragraph">
              <wp:posOffset>-161925</wp:posOffset>
            </wp:positionV>
            <wp:extent cx="6539230" cy="898207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4"/>
                    <a:srcRect/>
                    <a:stretch>
                      <a:fillRect/>
                    </a:stretch>
                  </pic:blipFill>
                  <pic:spPr bwMode="auto">
                    <a:xfrm>
                      <a:off x="0" y="0"/>
                      <a:ext cx="6539230" cy="8982075"/>
                    </a:xfrm>
                    <a:prstGeom prst="rect">
                      <a:avLst/>
                    </a:prstGeom>
                    <a:noFill/>
                  </pic:spPr>
                </pic:pic>
              </a:graphicData>
            </a:graphic>
          </wp:anchor>
        </w:drawing>
      </w:r>
    </w:p>
    <w:p w14:paraId="469B2B79" w14:textId="77777777" w:rsidR="000A3700" w:rsidRDefault="000A3700">
      <w:pPr>
        <w:spacing w:line="255" w:lineRule="exact"/>
        <w:rPr>
          <w:sz w:val="20"/>
          <w:szCs w:val="20"/>
        </w:rPr>
      </w:pPr>
    </w:p>
    <w:p w14:paraId="49DF9613" w14:textId="77777777" w:rsidR="000A3700" w:rsidRDefault="00403E87">
      <w:pPr>
        <w:rPr>
          <w:sz w:val="20"/>
          <w:szCs w:val="20"/>
        </w:rPr>
      </w:pPr>
      <w:r>
        <w:rPr>
          <w:rFonts w:ascii="Arial" w:eastAsia="Arial" w:hAnsi="Arial" w:cs="Arial"/>
          <w:b/>
          <w:bCs/>
          <w:sz w:val="24"/>
          <w:szCs w:val="24"/>
        </w:rPr>
        <w:t>Raising the safeguarding concern</w:t>
      </w:r>
    </w:p>
    <w:p w14:paraId="218D3DEE" w14:textId="77777777" w:rsidR="000A3700" w:rsidRDefault="000A3700">
      <w:pPr>
        <w:spacing w:line="276" w:lineRule="exact"/>
        <w:rPr>
          <w:sz w:val="20"/>
          <w:szCs w:val="20"/>
        </w:rPr>
      </w:pPr>
    </w:p>
    <w:p w14:paraId="428DA3EF" w14:textId="77777777" w:rsidR="000A3700" w:rsidRDefault="00403E87">
      <w:pPr>
        <w:ind w:left="3000"/>
        <w:rPr>
          <w:sz w:val="20"/>
          <w:szCs w:val="20"/>
        </w:rPr>
      </w:pPr>
      <w:r>
        <w:rPr>
          <w:rFonts w:ascii="Arial" w:eastAsia="Arial" w:hAnsi="Arial" w:cs="Arial"/>
          <w:b/>
          <w:bCs/>
          <w:sz w:val="24"/>
          <w:szCs w:val="24"/>
        </w:rPr>
        <w:t>"No decision about me without me"</w:t>
      </w:r>
    </w:p>
    <w:p w14:paraId="4ED6E4CF" w14:textId="77777777" w:rsidR="000A3700" w:rsidRDefault="000A3700">
      <w:pPr>
        <w:spacing w:line="200" w:lineRule="exact"/>
        <w:rPr>
          <w:sz w:val="20"/>
          <w:szCs w:val="20"/>
        </w:rPr>
      </w:pPr>
    </w:p>
    <w:p w14:paraId="2514C300" w14:textId="77777777" w:rsidR="000A3700" w:rsidRDefault="000A3700">
      <w:pPr>
        <w:spacing w:line="362" w:lineRule="exact"/>
        <w:rPr>
          <w:sz w:val="20"/>
          <w:szCs w:val="20"/>
        </w:rPr>
      </w:pPr>
    </w:p>
    <w:p w14:paraId="28899CC3" w14:textId="77777777" w:rsidR="000A3700" w:rsidRDefault="00403E87">
      <w:pPr>
        <w:rPr>
          <w:sz w:val="20"/>
          <w:szCs w:val="20"/>
        </w:rPr>
      </w:pPr>
      <w:r>
        <w:rPr>
          <w:rFonts w:ascii="Arial" w:eastAsia="Arial" w:hAnsi="Arial" w:cs="Arial"/>
          <w:b/>
          <w:bCs/>
          <w:sz w:val="24"/>
          <w:szCs w:val="24"/>
        </w:rPr>
        <w:t>Purpose</w:t>
      </w:r>
    </w:p>
    <w:p w14:paraId="424F9C70" w14:textId="77777777" w:rsidR="000A3700" w:rsidRDefault="000A3700">
      <w:pPr>
        <w:spacing w:line="280" w:lineRule="exact"/>
        <w:rPr>
          <w:sz w:val="20"/>
          <w:szCs w:val="20"/>
        </w:rPr>
      </w:pPr>
    </w:p>
    <w:p w14:paraId="033145FD" w14:textId="77777777" w:rsidR="000A3700" w:rsidRDefault="00403E87">
      <w:pPr>
        <w:spacing w:line="284" w:lineRule="auto"/>
        <w:ind w:right="20"/>
        <w:rPr>
          <w:sz w:val="20"/>
          <w:szCs w:val="20"/>
        </w:rPr>
      </w:pPr>
      <w:r>
        <w:rPr>
          <w:rFonts w:ascii="Arial" w:eastAsia="Arial" w:hAnsi="Arial" w:cs="Arial"/>
          <w:sz w:val="24"/>
          <w:szCs w:val="24"/>
        </w:rPr>
        <w:t xml:space="preserve">This stage is about making a decision that the </w:t>
      </w:r>
      <w:r>
        <w:rPr>
          <w:rFonts w:ascii="Arial" w:eastAsia="Arial" w:hAnsi="Arial" w:cs="Arial"/>
          <w:sz w:val="24"/>
          <w:szCs w:val="24"/>
        </w:rPr>
        <w:t>circumstances fall within S42 Care Act 2014 thus initiating a safeguarding enquiry.</w:t>
      </w:r>
    </w:p>
    <w:p w14:paraId="1456B176" w14:textId="77777777" w:rsidR="000A3700" w:rsidRDefault="000A3700">
      <w:pPr>
        <w:spacing w:line="175" w:lineRule="exact"/>
        <w:rPr>
          <w:sz w:val="20"/>
          <w:szCs w:val="20"/>
        </w:rPr>
      </w:pPr>
    </w:p>
    <w:p w14:paraId="5CE2B856" w14:textId="77777777" w:rsidR="000A3700" w:rsidRDefault="00403E87">
      <w:pPr>
        <w:spacing w:line="284" w:lineRule="auto"/>
        <w:ind w:right="20"/>
        <w:rPr>
          <w:sz w:val="20"/>
          <w:szCs w:val="20"/>
        </w:rPr>
      </w:pPr>
      <w:r>
        <w:rPr>
          <w:rFonts w:ascii="Arial" w:eastAsia="Arial" w:hAnsi="Arial" w:cs="Arial"/>
          <w:sz w:val="24"/>
          <w:szCs w:val="24"/>
        </w:rPr>
        <w:t>Professionals should be mindful that the adult should experience the safeguarding process as empowering and supportive.</w:t>
      </w:r>
    </w:p>
    <w:p w14:paraId="00C69C21" w14:textId="77777777" w:rsidR="000A3700" w:rsidRDefault="000A3700">
      <w:pPr>
        <w:spacing w:line="178" w:lineRule="exact"/>
        <w:rPr>
          <w:sz w:val="20"/>
          <w:szCs w:val="20"/>
        </w:rPr>
      </w:pPr>
    </w:p>
    <w:p w14:paraId="5E604C25" w14:textId="77777777" w:rsidR="000A3700" w:rsidRDefault="00403E87">
      <w:pPr>
        <w:spacing w:line="283" w:lineRule="auto"/>
        <w:ind w:right="20"/>
        <w:rPr>
          <w:sz w:val="20"/>
          <w:szCs w:val="20"/>
        </w:rPr>
      </w:pPr>
      <w:r>
        <w:rPr>
          <w:rFonts w:ascii="Arial" w:eastAsia="Arial" w:hAnsi="Arial" w:cs="Arial"/>
        </w:rPr>
        <w:t>Section 42 duty of enquiry is met where the Local Authority has reasonable cause to suspect that an adult aged 18 or over in its area:</w:t>
      </w:r>
    </w:p>
    <w:p w14:paraId="2F55FD16" w14:textId="77777777" w:rsidR="000A3700" w:rsidRDefault="000A3700">
      <w:pPr>
        <w:spacing w:line="168" w:lineRule="exact"/>
        <w:rPr>
          <w:sz w:val="20"/>
          <w:szCs w:val="20"/>
        </w:rPr>
      </w:pPr>
    </w:p>
    <w:p w14:paraId="10DB0B8A" w14:textId="77777777" w:rsidR="000A3700" w:rsidRDefault="00403E87">
      <w:pPr>
        <w:numPr>
          <w:ilvl w:val="0"/>
          <w:numId w:val="45"/>
        </w:numPr>
        <w:tabs>
          <w:tab w:val="left" w:pos="720"/>
        </w:tabs>
        <w:ind w:left="720" w:hanging="361"/>
        <w:rPr>
          <w:rFonts w:ascii="Symbol" w:eastAsia="Symbol" w:hAnsi="Symbol" w:cs="Symbol"/>
        </w:rPr>
      </w:pPr>
      <w:r>
        <w:rPr>
          <w:rFonts w:ascii="Arial" w:eastAsia="Arial" w:hAnsi="Arial" w:cs="Arial"/>
        </w:rPr>
        <w:t xml:space="preserve">has </w:t>
      </w:r>
      <w:r>
        <w:rPr>
          <w:rFonts w:ascii="Arial" w:eastAsia="Arial" w:hAnsi="Arial" w:cs="Arial"/>
          <w:b/>
          <w:bCs/>
        </w:rPr>
        <w:t>needs for care &amp; support</w:t>
      </w:r>
      <w:r>
        <w:rPr>
          <w:rFonts w:ascii="Arial" w:eastAsia="Arial" w:hAnsi="Arial" w:cs="Arial"/>
        </w:rPr>
        <w:t xml:space="preserve"> (whether or not the authority is meeting any of those needs),</w:t>
      </w:r>
    </w:p>
    <w:p w14:paraId="3E5658BE" w14:textId="77777777" w:rsidR="000A3700" w:rsidRDefault="00403E87">
      <w:pPr>
        <w:numPr>
          <w:ilvl w:val="0"/>
          <w:numId w:val="45"/>
        </w:numPr>
        <w:tabs>
          <w:tab w:val="left" w:pos="720"/>
        </w:tabs>
        <w:ind w:left="720" w:hanging="361"/>
        <w:rPr>
          <w:rFonts w:ascii="Symbol" w:eastAsia="Symbol" w:hAnsi="Symbol" w:cs="Symbol"/>
        </w:rPr>
      </w:pPr>
      <w:r>
        <w:rPr>
          <w:rFonts w:ascii="Arial" w:eastAsia="Arial" w:hAnsi="Arial" w:cs="Arial"/>
          <w:b/>
          <w:bCs/>
        </w:rPr>
        <w:t xml:space="preserve">And </w:t>
      </w:r>
      <w:r>
        <w:rPr>
          <w:rFonts w:ascii="Arial" w:eastAsia="Arial" w:hAnsi="Arial" w:cs="Arial"/>
        </w:rPr>
        <w:t>is</w:t>
      </w:r>
      <w:r>
        <w:rPr>
          <w:rFonts w:ascii="Arial" w:eastAsia="Arial" w:hAnsi="Arial" w:cs="Arial"/>
          <w:b/>
          <w:bCs/>
        </w:rPr>
        <w:t xml:space="preserve"> experiencing, or is at risk of, abuse or neglect</w:t>
      </w:r>
      <w:r>
        <w:rPr>
          <w:rFonts w:ascii="Arial" w:eastAsia="Arial" w:hAnsi="Arial" w:cs="Arial"/>
        </w:rPr>
        <w:t>, and</w:t>
      </w:r>
    </w:p>
    <w:p w14:paraId="11973FED" w14:textId="77777777" w:rsidR="000A3700" w:rsidRDefault="00403E87">
      <w:pPr>
        <w:numPr>
          <w:ilvl w:val="0"/>
          <w:numId w:val="45"/>
        </w:numPr>
        <w:tabs>
          <w:tab w:val="left" w:pos="720"/>
        </w:tabs>
        <w:spacing w:line="270" w:lineRule="auto"/>
        <w:ind w:left="720" w:hanging="361"/>
        <w:rPr>
          <w:rFonts w:ascii="Symbol" w:eastAsia="Symbol" w:hAnsi="Symbol" w:cs="Symbol"/>
          <w:sz w:val="24"/>
          <w:szCs w:val="24"/>
        </w:rPr>
      </w:pPr>
      <w:r>
        <w:rPr>
          <w:rFonts w:ascii="Arial" w:eastAsia="Arial" w:hAnsi="Arial" w:cs="Arial"/>
          <w:b/>
          <w:bCs/>
          <w:sz w:val="24"/>
          <w:szCs w:val="24"/>
        </w:rPr>
        <w:t xml:space="preserve">And </w:t>
      </w:r>
      <w:r>
        <w:rPr>
          <w:rFonts w:ascii="Arial" w:eastAsia="Arial" w:hAnsi="Arial" w:cs="Arial"/>
          <w:sz w:val="24"/>
          <w:szCs w:val="24"/>
        </w:rPr>
        <w:t>as a result of those needs</w:t>
      </w:r>
      <w:r>
        <w:rPr>
          <w:rFonts w:ascii="Arial" w:eastAsia="Arial" w:hAnsi="Arial" w:cs="Arial"/>
          <w:b/>
          <w:bCs/>
          <w:sz w:val="24"/>
          <w:szCs w:val="24"/>
        </w:rPr>
        <w:t xml:space="preserve"> is unable to protect himself or herself </w:t>
      </w:r>
      <w:r>
        <w:rPr>
          <w:rFonts w:ascii="Arial" w:eastAsia="Arial" w:hAnsi="Arial" w:cs="Arial"/>
          <w:sz w:val="24"/>
          <w:szCs w:val="24"/>
        </w:rPr>
        <w:t>against the</w:t>
      </w:r>
      <w:r>
        <w:rPr>
          <w:rFonts w:ascii="Arial" w:eastAsia="Arial" w:hAnsi="Arial" w:cs="Arial"/>
          <w:b/>
          <w:bCs/>
          <w:sz w:val="24"/>
          <w:szCs w:val="24"/>
        </w:rPr>
        <w:t xml:space="preserve"> </w:t>
      </w:r>
      <w:r>
        <w:rPr>
          <w:rFonts w:ascii="Arial" w:eastAsia="Arial" w:hAnsi="Arial" w:cs="Arial"/>
          <w:sz w:val="24"/>
          <w:szCs w:val="24"/>
        </w:rPr>
        <w:t>abuse or neglect or the risk of it</w:t>
      </w:r>
    </w:p>
    <w:p w14:paraId="727C24D6" w14:textId="77777777" w:rsidR="000A3700" w:rsidRDefault="000A3700">
      <w:pPr>
        <w:spacing w:line="191" w:lineRule="exact"/>
        <w:rPr>
          <w:sz w:val="20"/>
          <w:szCs w:val="20"/>
        </w:rPr>
      </w:pPr>
    </w:p>
    <w:p w14:paraId="1F9E195C" w14:textId="77777777" w:rsidR="000A3700" w:rsidRDefault="00403E87">
      <w:pPr>
        <w:rPr>
          <w:sz w:val="20"/>
          <w:szCs w:val="20"/>
        </w:rPr>
      </w:pPr>
      <w:r>
        <w:rPr>
          <w:rFonts w:ascii="Arial" w:eastAsia="Arial" w:hAnsi="Arial" w:cs="Arial"/>
          <w:sz w:val="24"/>
          <w:szCs w:val="24"/>
        </w:rPr>
        <w:t>The adult's consent and capacity is integral to the decision to raise a safeguarding concern.</w:t>
      </w:r>
    </w:p>
    <w:p w14:paraId="0F3F9C64" w14:textId="77777777" w:rsidR="000A3700" w:rsidRDefault="000A3700">
      <w:pPr>
        <w:spacing w:line="200" w:lineRule="exact"/>
        <w:rPr>
          <w:sz w:val="20"/>
          <w:szCs w:val="20"/>
        </w:rPr>
      </w:pPr>
    </w:p>
    <w:p w14:paraId="165F6420" w14:textId="77777777" w:rsidR="000A3700" w:rsidRDefault="000A3700">
      <w:pPr>
        <w:spacing w:line="358" w:lineRule="exact"/>
        <w:rPr>
          <w:sz w:val="20"/>
          <w:szCs w:val="20"/>
        </w:rPr>
      </w:pPr>
    </w:p>
    <w:p w14:paraId="6490D127" w14:textId="77777777" w:rsidR="000A3700" w:rsidRDefault="00403E87">
      <w:pPr>
        <w:rPr>
          <w:sz w:val="20"/>
          <w:szCs w:val="20"/>
        </w:rPr>
      </w:pPr>
      <w:r>
        <w:rPr>
          <w:rFonts w:ascii="Arial" w:eastAsia="Arial" w:hAnsi="Arial" w:cs="Arial"/>
          <w:b/>
          <w:bCs/>
          <w:sz w:val="24"/>
          <w:szCs w:val="24"/>
        </w:rPr>
        <w:t>Key areas to consider</w:t>
      </w:r>
    </w:p>
    <w:p w14:paraId="22B4A17B" w14:textId="77777777" w:rsidR="000A3700" w:rsidRDefault="000A3700">
      <w:pPr>
        <w:spacing w:line="4" w:lineRule="exact"/>
        <w:rPr>
          <w:sz w:val="20"/>
          <w:szCs w:val="20"/>
        </w:rPr>
      </w:pPr>
    </w:p>
    <w:p w14:paraId="06A3BD22" w14:textId="77777777" w:rsidR="000A3700" w:rsidRDefault="00403E87">
      <w:pPr>
        <w:rPr>
          <w:sz w:val="20"/>
          <w:szCs w:val="20"/>
        </w:rPr>
      </w:pPr>
      <w:r>
        <w:rPr>
          <w:rFonts w:ascii="Arial" w:eastAsia="Arial" w:hAnsi="Arial" w:cs="Arial"/>
          <w:sz w:val="24"/>
          <w:szCs w:val="24"/>
        </w:rPr>
        <w:t>___________________________________________________________________________</w:t>
      </w:r>
    </w:p>
    <w:p w14:paraId="529B85D6" w14:textId="77777777" w:rsidR="000A3700" w:rsidRDefault="000A3700">
      <w:pPr>
        <w:spacing w:line="272" w:lineRule="exact"/>
        <w:rPr>
          <w:sz w:val="20"/>
          <w:szCs w:val="20"/>
        </w:rPr>
      </w:pPr>
    </w:p>
    <w:p w14:paraId="336A3D55" w14:textId="77777777" w:rsidR="000A3700" w:rsidRDefault="00403E87">
      <w:pPr>
        <w:rPr>
          <w:sz w:val="20"/>
          <w:szCs w:val="20"/>
        </w:rPr>
      </w:pPr>
      <w:r>
        <w:rPr>
          <w:rFonts w:ascii="Arial" w:eastAsia="Arial" w:hAnsi="Arial" w:cs="Arial"/>
          <w:b/>
          <w:bCs/>
          <w:sz w:val="24"/>
          <w:szCs w:val="24"/>
        </w:rPr>
        <w:t>Establishing basic facts to inform your decision</w:t>
      </w:r>
    </w:p>
    <w:p w14:paraId="0DBFB083" w14:textId="77777777" w:rsidR="000A3700" w:rsidRDefault="000A3700">
      <w:pPr>
        <w:spacing w:line="4" w:lineRule="exact"/>
        <w:rPr>
          <w:sz w:val="20"/>
          <w:szCs w:val="20"/>
        </w:rPr>
      </w:pPr>
    </w:p>
    <w:p w14:paraId="0DE341C6" w14:textId="77777777" w:rsidR="000A3700" w:rsidRDefault="00403E87">
      <w:pPr>
        <w:rPr>
          <w:sz w:val="20"/>
          <w:szCs w:val="20"/>
        </w:rPr>
      </w:pPr>
      <w:r>
        <w:rPr>
          <w:rFonts w:ascii="Arial" w:eastAsia="Arial" w:hAnsi="Arial" w:cs="Arial"/>
          <w:sz w:val="24"/>
          <w:szCs w:val="24"/>
        </w:rPr>
        <w:t xml:space="preserve">When carrying out initial information gathering, you need to consider the </w:t>
      </w:r>
      <w:r>
        <w:rPr>
          <w:rFonts w:ascii="Arial" w:eastAsia="Arial" w:hAnsi="Arial" w:cs="Arial"/>
          <w:sz w:val="24"/>
          <w:szCs w:val="24"/>
        </w:rPr>
        <w:t>following:</w:t>
      </w:r>
    </w:p>
    <w:p w14:paraId="625EF489" w14:textId="77777777" w:rsidR="000A3700" w:rsidRDefault="000A3700">
      <w:pPr>
        <w:spacing w:line="293" w:lineRule="exact"/>
        <w:rPr>
          <w:sz w:val="20"/>
          <w:szCs w:val="20"/>
        </w:rPr>
      </w:pPr>
    </w:p>
    <w:p w14:paraId="6FD82108" w14:textId="77777777" w:rsidR="000A3700" w:rsidRDefault="00403E87">
      <w:pPr>
        <w:numPr>
          <w:ilvl w:val="0"/>
          <w:numId w:val="46"/>
        </w:numPr>
        <w:tabs>
          <w:tab w:val="left" w:pos="720"/>
        </w:tabs>
        <w:spacing w:line="267" w:lineRule="auto"/>
        <w:ind w:left="720" w:right="20" w:hanging="361"/>
        <w:rPr>
          <w:rFonts w:ascii="Symbol" w:eastAsia="Symbol" w:hAnsi="Symbol" w:cs="Symbol"/>
          <w:sz w:val="24"/>
          <w:szCs w:val="24"/>
        </w:rPr>
      </w:pPr>
      <w:r>
        <w:rPr>
          <w:rFonts w:ascii="Arial" w:eastAsia="Arial" w:hAnsi="Arial" w:cs="Arial"/>
          <w:sz w:val="24"/>
          <w:szCs w:val="24"/>
        </w:rPr>
        <w:t>Could the event(s) have happened as alleged? It may be necessary to ask the alleged victim some clarification questions to gain an understanding of the allegation</w:t>
      </w:r>
    </w:p>
    <w:p w14:paraId="51781402" w14:textId="77777777" w:rsidR="000A3700" w:rsidRDefault="000A3700">
      <w:pPr>
        <w:spacing w:line="208" w:lineRule="exact"/>
        <w:rPr>
          <w:rFonts w:ascii="Symbol" w:eastAsia="Symbol" w:hAnsi="Symbol" w:cs="Symbol"/>
          <w:sz w:val="24"/>
          <w:szCs w:val="24"/>
        </w:rPr>
      </w:pPr>
    </w:p>
    <w:p w14:paraId="06A48458" w14:textId="77777777" w:rsidR="000A3700" w:rsidRDefault="00403E87">
      <w:pPr>
        <w:numPr>
          <w:ilvl w:val="0"/>
          <w:numId w:val="46"/>
        </w:numPr>
        <w:tabs>
          <w:tab w:val="left" w:pos="720"/>
        </w:tabs>
        <w:spacing w:line="267" w:lineRule="auto"/>
        <w:ind w:left="720" w:right="20" w:hanging="361"/>
        <w:rPr>
          <w:rFonts w:ascii="Symbol" w:eastAsia="Symbol" w:hAnsi="Symbol" w:cs="Symbol"/>
          <w:sz w:val="24"/>
          <w:szCs w:val="24"/>
        </w:rPr>
      </w:pPr>
      <w:r>
        <w:rPr>
          <w:rFonts w:ascii="Arial" w:eastAsia="Arial" w:hAnsi="Arial" w:cs="Arial"/>
          <w:sz w:val="24"/>
          <w:szCs w:val="24"/>
        </w:rPr>
        <w:t>Clarifying information given about an incident. For example, what was said, seen, responded to</w:t>
      </w:r>
    </w:p>
    <w:p w14:paraId="7075E1DB" w14:textId="77777777" w:rsidR="000A3700" w:rsidRDefault="000A3700">
      <w:pPr>
        <w:spacing w:line="210" w:lineRule="exact"/>
        <w:rPr>
          <w:rFonts w:ascii="Symbol" w:eastAsia="Symbol" w:hAnsi="Symbol" w:cs="Symbol"/>
          <w:sz w:val="24"/>
          <w:szCs w:val="24"/>
        </w:rPr>
      </w:pPr>
    </w:p>
    <w:p w14:paraId="7566901B" w14:textId="77777777" w:rsidR="000A3700" w:rsidRDefault="00403E87">
      <w:pPr>
        <w:numPr>
          <w:ilvl w:val="0"/>
          <w:numId w:val="46"/>
        </w:numPr>
        <w:tabs>
          <w:tab w:val="left" w:pos="720"/>
        </w:tabs>
        <w:spacing w:line="267" w:lineRule="auto"/>
        <w:ind w:left="720" w:right="20" w:hanging="361"/>
        <w:rPr>
          <w:rFonts w:ascii="Symbol" w:eastAsia="Symbol" w:hAnsi="Symbol" w:cs="Symbol"/>
          <w:sz w:val="24"/>
          <w:szCs w:val="24"/>
        </w:rPr>
      </w:pPr>
      <w:r>
        <w:rPr>
          <w:rFonts w:ascii="Arial" w:eastAsia="Arial" w:hAnsi="Arial" w:cs="Arial"/>
          <w:sz w:val="24"/>
          <w:szCs w:val="24"/>
        </w:rPr>
        <w:t>Checking written records – care plans, files, communication books, rotas etc. Could the alleged person posing a risk and victim have been together/alone?</w:t>
      </w:r>
    </w:p>
    <w:p w14:paraId="7AB35E41" w14:textId="77777777" w:rsidR="000A3700" w:rsidRDefault="000A3700">
      <w:pPr>
        <w:spacing w:line="210" w:lineRule="exact"/>
        <w:rPr>
          <w:rFonts w:ascii="Symbol" w:eastAsia="Symbol" w:hAnsi="Symbol" w:cs="Symbol"/>
          <w:sz w:val="24"/>
          <w:szCs w:val="24"/>
        </w:rPr>
      </w:pPr>
    </w:p>
    <w:p w14:paraId="4E33ECF5" w14:textId="77777777" w:rsidR="000A3700" w:rsidRDefault="00403E87">
      <w:pPr>
        <w:numPr>
          <w:ilvl w:val="0"/>
          <w:numId w:val="46"/>
        </w:numPr>
        <w:tabs>
          <w:tab w:val="left" w:pos="720"/>
        </w:tabs>
        <w:ind w:left="720" w:hanging="361"/>
        <w:rPr>
          <w:rFonts w:ascii="Symbol" w:eastAsia="Symbol" w:hAnsi="Symbol" w:cs="Symbol"/>
          <w:sz w:val="24"/>
          <w:szCs w:val="24"/>
        </w:rPr>
      </w:pPr>
      <w:r>
        <w:rPr>
          <w:rFonts w:ascii="Arial" w:eastAsia="Arial" w:hAnsi="Arial" w:cs="Arial"/>
          <w:sz w:val="24"/>
          <w:szCs w:val="24"/>
        </w:rPr>
        <w:t>Consider if others, including children are or may be at risk</w:t>
      </w:r>
    </w:p>
    <w:p w14:paraId="39164AE5" w14:textId="77777777" w:rsidR="000A3700" w:rsidRDefault="000A3700">
      <w:pPr>
        <w:spacing w:line="275" w:lineRule="exact"/>
        <w:rPr>
          <w:rFonts w:ascii="Symbol" w:eastAsia="Symbol" w:hAnsi="Symbol" w:cs="Symbol"/>
          <w:sz w:val="24"/>
          <w:szCs w:val="24"/>
        </w:rPr>
      </w:pPr>
    </w:p>
    <w:p w14:paraId="27440F81" w14:textId="77777777" w:rsidR="000A3700" w:rsidRDefault="00403E87">
      <w:pPr>
        <w:numPr>
          <w:ilvl w:val="0"/>
          <w:numId w:val="46"/>
        </w:numPr>
        <w:tabs>
          <w:tab w:val="left" w:pos="720"/>
        </w:tabs>
        <w:spacing w:line="248" w:lineRule="auto"/>
        <w:ind w:left="720" w:right="20" w:hanging="361"/>
        <w:jc w:val="both"/>
        <w:rPr>
          <w:rFonts w:ascii="Symbol" w:eastAsia="Symbol" w:hAnsi="Symbol" w:cs="Symbol"/>
          <w:sz w:val="24"/>
          <w:szCs w:val="24"/>
        </w:rPr>
      </w:pPr>
      <w:r>
        <w:rPr>
          <w:rFonts w:ascii="Arial" w:eastAsia="Arial" w:hAnsi="Arial" w:cs="Arial"/>
          <w:sz w:val="24"/>
          <w:szCs w:val="24"/>
        </w:rPr>
        <w:t>At times it may be necessary to discuss the incident with other members of staff. However, this should be done sensitively and only when appropriate to manage risk to the adult at risk or others. When this is necessary, you should remind staff about confidentiality</w:t>
      </w:r>
    </w:p>
    <w:p w14:paraId="7913994F" w14:textId="77777777" w:rsidR="000A3700" w:rsidRDefault="000A3700">
      <w:pPr>
        <w:spacing w:line="235" w:lineRule="exact"/>
        <w:rPr>
          <w:rFonts w:ascii="Symbol" w:eastAsia="Symbol" w:hAnsi="Symbol" w:cs="Symbol"/>
          <w:sz w:val="24"/>
          <w:szCs w:val="24"/>
        </w:rPr>
      </w:pPr>
    </w:p>
    <w:p w14:paraId="7FED568B" w14:textId="77777777" w:rsidR="000A3700" w:rsidRDefault="00403E87">
      <w:pPr>
        <w:numPr>
          <w:ilvl w:val="0"/>
          <w:numId w:val="46"/>
        </w:numPr>
        <w:tabs>
          <w:tab w:val="left" w:pos="720"/>
        </w:tabs>
        <w:spacing w:line="269" w:lineRule="auto"/>
        <w:ind w:left="720" w:right="20" w:hanging="361"/>
        <w:rPr>
          <w:rFonts w:ascii="Symbol" w:eastAsia="Symbol" w:hAnsi="Symbol" w:cs="Symbol"/>
          <w:sz w:val="24"/>
          <w:szCs w:val="24"/>
        </w:rPr>
      </w:pPr>
      <w:r>
        <w:rPr>
          <w:rFonts w:ascii="Arial" w:eastAsia="Arial" w:hAnsi="Arial" w:cs="Arial"/>
          <w:sz w:val="24"/>
          <w:szCs w:val="24"/>
        </w:rPr>
        <w:t>Checking files/records to see if previous records to identify past incidents, patterns, concerns, risks and strengths</w:t>
      </w:r>
    </w:p>
    <w:p w14:paraId="4F1E1399" w14:textId="77777777" w:rsidR="000A3700" w:rsidRDefault="000A3700">
      <w:pPr>
        <w:spacing w:line="200" w:lineRule="exact"/>
        <w:rPr>
          <w:sz w:val="20"/>
          <w:szCs w:val="20"/>
        </w:rPr>
      </w:pPr>
    </w:p>
    <w:p w14:paraId="4FE2AD39" w14:textId="77777777" w:rsidR="000A3700" w:rsidRDefault="000A3700">
      <w:pPr>
        <w:spacing w:line="200" w:lineRule="exact"/>
        <w:rPr>
          <w:sz w:val="20"/>
          <w:szCs w:val="20"/>
        </w:rPr>
      </w:pPr>
    </w:p>
    <w:p w14:paraId="461C38FA" w14:textId="77777777" w:rsidR="000A3700" w:rsidRDefault="000A3700">
      <w:pPr>
        <w:spacing w:line="264" w:lineRule="exact"/>
        <w:rPr>
          <w:sz w:val="20"/>
          <w:szCs w:val="20"/>
        </w:rPr>
      </w:pPr>
    </w:p>
    <w:p w14:paraId="43C29D6C" w14:textId="77777777" w:rsidR="000A3700" w:rsidRDefault="00403E87">
      <w:pPr>
        <w:jc w:val="right"/>
        <w:rPr>
          <w:sz w:val="20"/>
          <w:szCs w:val="20"/>
        </w:rPr>
      </w:pPr>
      <w:r>
        <w:rPr>
          <w:rFonts w:ascii="Arial" w:eastAsia="Arial" w:hAnsi="Arial" w:cs="Arial"/>
          <w:sz w:val="24"/>
          <w:szCs w:val="24"/>
        </w:rPr>
        <w:t>39</w:t>
      </w:r>
    </w:p>
    <w:p w14:paraId="1C1E0078" w14:textId="77777777" w:rsidR="000A3700" w:rsidRDefault="000A3700">
      <w:pPr>
        <w:sectPr w:rsidR="000A3700">
          <w:pgSz w:w="11920" w:h="16841"/>
          <w:pgMar w:top="1059" w:right="911" w:bottom="338" w:left="920" w:header="0" w:footer="0" w:gutter="0"/>
          <w:cols w:space="720" w:equalWidth="0">
            <w:col w:w="10080"/>
          </w:cols>
        </w:sectPr>
      </w:pPr>
    </w:p>
    <w:p w14:paraId="4604B2F7" w14:textId="77777777" w:rsidR="000A3700" w:rsidRDefault="00403E87">
      <w:pPr>
        <w:spacing w:line="284" w:lineRule="auto"/>
        <w:ind w:left="720" w:right="20" w:hanging="719"/>
        <w:rPr>
          <w:sz w:val="20"/>
          <w:szCs w:val="20"/>
        </w:rPr>
      </w:pPr>
      <w:bookmarkStart w:id="38" w:name="page40"/>
      <w:bookmarkEnd w:id="38"/>
      <w:r>
        <w:rPr>
          <w:rFonts w:ascii="Arial" w:eastAsia="Arial" w:hAnsi="Arial" w:cs="Arial"/>
          <w:sz w:val="24"/>
          <w:szCs w:val="24"/>
        </w:rPr>
        <w:lastRenderedPageBreak/>
        <w:t>It will usually be necessary to speak to the adult at risk (or their representative) about the incident to:</w:t>
      </w:r>
    </w:p>
    <w:p w14:paraId="3D52907D" w14:textId="77777777" w:rsidR="000A3700" w:rsidRDefault="00403E87">
      <w:pPr>
        <w:spacing w:line="20" w:lineRule="exact"/>
        <w:rPr>
          <w:sz w:val="20"/>
          <w:szCs w:val="20"/>
        </w:rPr>
      </w:pPr>
      <w:r>
        <w:rPr>
          <w:noProof/>
          <w:sz w:val="20"/>
          <w:szCs w:val="20"/>
        </w:rPr>
        <w:drawing>
          <wp:anchor distT="0" distB="0" distL="114300" distR="114300" simplePos="0" relativeHeight="251645952" behindDoc="1" locked="0" layoutInCell="0" allowOverlap="1" wp14:anchorId="05296DC6" wp14:editId="2164E59A">
            <wp:simplePos x="0" y="0"/>
            <wp:positionH relativeFrom="column">
              <wp:posOffset>-71755</wp:posOffset>
            </wp:positionH>
            <wp:positionV relativeFrom="paragraph">
              <wp:posOffset>-402590</wp:posOffset>
            </wp:positionV>
            <wp:extent cx="6539230" cy="89408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5"/>
                    <a:srcRect/>
                    <a:stretch>
                      <a:fillRect/>
                    </a:stretch>
                  </pic:blipFill>
                  <pic:spPr bwMode="auto">
                    <a:xfrm>
                      <a:off x="0" y="0"/>
                      <a:ext cx="6539230" cy="8940800"/>
                    </a:xfrm>
                    <a:prstGeom prst="rect">
                      <a:avLst/>
                    </a:prstGeom>
                    <a:noFill/>
                  </pic:spPr>
                </pic:pic>
              </a:graphicData>
            </a:graphic>
          </wp:anchor>
        </w:drawing>
      </w:r>
    </w:p>
    <w:p w14:paraId="237DCE53" w14:textId="77777777" w:rsidR="000A3700" w:rsidRDefault="000A3700">
      <w:pPr>
        <w:spacing w:line="170" w:lineRule="exact"/>
        <w:rPr>
          <w:sz w:val="20"/>
          <w:szCs w:val="20"/>
        </w:rPr>
      </w:pPr>
    </w:p>
    <w:p w14:paraId="2C61017F" w14:textId="77777777" w:rsidR="000A3700" w:rsidRDefault="00403E87">
      <w:pPr>
        <w:numPr>
          <w:ilvl w:val="0"/>
          <w:numId w:val="47"/>
        </w:numPr>
        <w:tabs>
          <w:tab w:val="left" w:pos="720"/>
        </w:tabs>
        <w:ind w:left="720" w:hanging="361"/>
        <w:rPr>
          <w:rFonts w:ascii="Symbol" w:eastAsia="Symbol" w:hAnsi="Symbol" w:cs="Symbol"/>
          <w:sz w:val="24"/>
          <w:szCs w:val="24"/>
        </w:rPr>
      </w:pPr>
      <w:r>
        <w:rPr>
          <w:rFonts w:ascii="Arial" w:eastAsia="Arial" w:hAnsi="Arial" w:cs="Arial"/>
          <w:sz w:val="24"/>
          <w:szCs w:val="24"/>
        </w:rPr>
        <w:t>Clarify what has been alleged;</w:t>
      </w:r>
    </w:p>
    <w:p w14:paraId="20833995" w14:textId="77777777" w:rsidR="000A3700" w:rsidRDefault="00403E87">
      <w:pPr>
        <w:numPr>
          <w:ilvl w:val="0"/>
          <w:numId w:val="47"/>
        </w:numPr>
        <w:tabs>
          <w:tab w:val="left" w:pos="720"/>
        </w:tabs>
        <w:spacing w:line="239" w:lineRule="auto"/>
        <w:ind w:left="720" w:hanging="361"/>
        <w:rPr>
          <w:rFonts w:ascii="Symbol" w:eastAsia="Symbol" w:hAnsi="Symbol" w:cs="Symbol"/>
          <w:sz w:val="24"/>
          <w:szCs w:val="24"/>
        </w:rPr>
      </w:pPr>
      <w:r>
        <w:rPr>
          <w:rFonts w:ascii="Arial" w:eastAsia="Arial" w:hAnsi="Arial" w:cs="Arial"/>
          <w:sz w:val="24"/>
          <w:szCs w:val="24"/>
        </w:rPr>
        <w:t>Ask what their ‘desired outcomes’ are</w:t>
      </w:r>
    </w:p>
    <w:p w14:paraId="6544D7CD" w14:textId="77777777" w:rsidR="000A3700" w:rsidRDefault="00403E87">
      <w:pPr>
        <w:numPr>
          <w:ilvl w:val="0"/>
          <w:numId w:val="47"/>
        </w:numPr>
        <w:tabs>
          <w:tab w:val="left" w:pos="720"/>
        </w:tabs>
        <w:spacing w:line="237" w:lineRule="auto"/>
        <w:ind w:left="720" w:hanging="361"/>
        <w:rPr>
          <w:rFonts w:ascii="Symbol" w:eastAsia="Symbol" w:hAnsi="Symbol" w:cs="Symbol"/>
          <w:sz w:val="24"/>
          <w:szCs w:val="24"/>
        </w:rPr>
      </w:pPr>
      <w:r>
        <w:rPr>
          <w:rFonts w:ascii="Arial" w:eastAsia="Arial" w:hAnsi="Arial" w:cs="Arial"/>
          <w:sz w:val="24"/>
          <w:szCs w:val="24"/>
        </w:rPr>
        <w:t>Ask for their consent to share the information</w:t>
      </w:r>
    </w:p>
    <w:p w14:paraId="1D17C90A" w14:textId="77777777" w:rsidR="000A3700" w:rsidRDefault="00403E87">
      <w:pPr>
        <w:numPr>
          <w:ilvl w:val="0"/>
          <w:numId w:val="47"/>
        </w:numPr>
        <w:tabs>
          <w:tab w:val="left" w:pos="720"/>
        </w:tabs>
        <w:spacing w:line="254" w:lineRule="auto"/>
        <w:ind w:left="720" w:right="20" w:hanging="361"/>
        <w:jc w:val="both"/>
        <w:rPr>
          <w:rFonts w:ascii="Symbol" w:eastAsia="Symbol" w:hAnsi="Symbol" w:cs="Symbol"/>
          <w:sz w:val="24"/>
          <w:szCs w:val="24"/>
        </w:rPr>
      </w:pPr>
      <w:r>
        <w:rPr>
          <w:rFonts w:ascii="Arial" w:eastAsia="Arial" w:hAnsi="Arial" w:cs="Arial"/>
          <w:sz w:val="24"/>
          <w:szCs w:val="24"/>
        </w:rPr>
        <w:t>Ask for their consent to allow the local authority to request and use information from partner agencies (for example health services), where appropriate, to aid the safeguarding process</w:t>
      </w:r>
    </w:p>
    <w:p w14:paraId="348837E3" w14:textId="77777777" w:rsidR="000A3700" w:rsidRDefault="000A3700">
      <w:pPr>
        <w:spacing w:line="209" w:lineRule="exact"/>
        <w:rPr>
          <w:sz w:val="20"/>
          <w:szCs w:val="20"/>
        </w:rPr>
      </w:pPr>
    </w:p>
    <w:p w14:paraId="68D4BC3B" w14:textId="77777777" w:rsidR="000A3700" w:rsidRDefault="00403E87">
      <w:pPr>
        <w:rPr>
          <w:sz w:val="20"/>
          <w:szCs w:val="20"/>
        </w:rPr>
      </w:pPr>
      <w:r>
        <w:rPr>
          <w:rFonts w:ascii="Arial" w:eastAsia="Arial" w:hAnsi="Arial" w:cs="Arial"/>
          <w:sz w:val="24"/>
          <w:szCs w:val="24"/>
        </w:rPr>
        <w:t>The following pointers may be helpful when having such conversations:</w:t>
      </w:r>
    </w:p>
    <w:p w14:paraId="44460930" w14:textId="77777777" w:rsidR="000A3700" w:rsidRDefault="000A3700">
      <w:pPr>
        <w:spacing w:line="292" w:lineRule="exact"/>
        <w:rPr>
          <w:sz w:val="20"/>
          <w:szCs w:val="20"/>
        </w:rPr>
      </w:pPr>
    </w:p>
    <w:p w14:paraId="4DDB438A" w14:textId="77777777" w:rsidR="000A3700" w:rsidRDefault="00403E87">
      <w:pPr>
        <w:numPr>
          <w:ilvl w:val="0"/>
          <w:numId w:val="48"/>
        </w:numPr>
        <w:tabs>
          <w:tab w:val="left" w:pos="720"/>
        </w:tabs>
        <w:ind w:left="720" w:hanging="361"/>
        <w:rPr>
          <w:rFonts w:ascii="Symbol" w:eastAsia="Symbol" w:hAnsi="Symbol" w:cs="Symbol"/>
          <w:sz w:val="24"/>
          <w:szCs w:val="24"/>
        </w:rPr>
      </w:pPr>
      <w:r>
        <w:rPr>
          <w:rFonts w:ascii="Arial" w:eastAsia="Arial" w:hAnsi="Arial" w:cs="Arial"/>
          <w:sz w:val="24"/>
          <w:szCs w:val="24"/>
        </w:rPr>
        <w:t>TED - Tell me, Explain, Describe</w:t>
      </w:r>
    </w:p>
    <w:p w14:paraId="6FBADB73" w14:textId="77777777" w:rsidR="000A3700" w:rsidRDefault="00403E87">
      <w:pPr>
        <w:numPr>
          <w:ilvl w:val="0"/>
          <w:numId w:val="48"/>
        </w:numPr>
        <w:tabs>
          <w:tab w:val="left" w:pos="720"/>
        </w:tabs>
        <w:spacing w:line="238" w:lineRule="auto"/>
        <w:ind w:left="720" w:right="20" w:hanging="361"/>
        <w:rPr>
          <w:rFonts w:ascii="Symbol" w:eastAsia="Symbol" w:hAnsi="Symbol" w:cs="Symbol"/>
          <w:sz w:val="24"/>
          <w:szCs w:val="24"/>
        </w:rPr>
      </w:pPr>
      <w:r>
        <w:rPr>
          <w:rFonts w:ascii="Arial" w:eastAsia="Arial" w:hAnsi="Arial" w:cs="Arial"/>
          <w:sz w:val="24"/>
          <w:szCs w:val="24"/>
        </w:rPr>
        <w:t xml:space="preserve">Consider the most appropriate way of communicating with the adult at risk, which may not always be </w:t>
      </w:r>
      <w:r>
        <w:rPr>
          <w:rFonts w:ascii="Arial" w:eastAsia="Arial" w:hAnsi="Arial" w:cs="Arial"/>
          <w:sz w:val="24"/>
          <w:szCs w:val="24"/>
        </w:rPr>
        <w:t>verbal</w:t>
      </w:r>
    </w:p>
    <w:p w14:paraId="6E81AE34" w14:textId="77777777" w:rsidR="000A3700" w:rsidRDefault="000A3700">
      <w:pPr>
        <w:spacing w:line="1" w:lineRule="exact"/>
        <w:rPr>
          <w:rFonts w:ascii="Symbol" w:eastAsia="Symbol" w:hAnsi="Symbol" w:cs="Symbol"/>
          <w:sz w:val="24"/>
          <w:szCs w:val="24"/>
        </w:rPr>
      </w:pPr>
    </w:p>
    <w:p w14:paraId="00050299" w14:textId="77777777" w:rsidR="000A3700" w:rsidRDefault="00403E87">
      <w:pPr>
        <w:numPr>
          <w:ilvl w:val="0"/>
          <w:numId w:val="48"/>
        </w:numPr>
        <w:tabs>
          <w:tab w:val="left" w:pos="720"/>
        </w:tabs>
        <w:ind w:left="720" w:hanging="361"/>
        <w:rPr>
          <w:rFonts w:ascii="Symbol" w:eastAsia="Symbol" w:hAnsi="Symbol" w:cs="Symbol"/>
          <w:sz w:val="24"/>
          <w:szCs w:val="24"/>
        </w:rPr>
      </w:pPr>
      <w:r>
        <w:rPr>
          <w:rFonts w:ascii="Arial" w:eastAsia="Arial" w:hAnsi="Arial" w:cs="Arial"/>
          <w:sz w:val="24"/>
          <w:szCs w:val="24"/>
        </w:rPr>
        <w:t>Communicate with them in a private and safe place and inform them of any concerns</w:t>
      </w:r>
    </w:p>
    <w:p w14:paraId="5B4144E1" w14:textId="77777777" w:rsidR="000A3700" w:rsidRDefault="00403E87">
      <w:pPr>
        <w:numPr>
          <w:ilvl w:val="0"/>
          <w:numId w:val="48"/>
        </w:numPr>
        <w:tabs>
          <w:tab w:val="left" w:pos="720"/>
        </w:tabs>
        <w:spacing w:line="239" w:lineRule="auto"/>
        <w:ind w:left="720" w:right="20" w:hanging="361"/>
        <w:rPr>
          <w:rFonts w:ascii="Symbol" w:eastAsia="Symbol" w:hAnsi="Symbol" w:cs="Symbol"/>
          <w:sz w:val="24"/>
          <w:szCs w:val="24"/>
        </w:rPr>
      </w:pPr>
      <w:r>
        <w:rPr>
          <w:rFonts w:ascii="Arial" w:eastAsia="Arial" w:hAnsi="Arial" w:cs="Arial"/>
          <w:sz w:val="24"/>
          <w:szCs w:val="24"/>
        </w:rPr>
        <w:t>Use ‘plain language’, for example talk about ‘hitting or ‘slapping’ instead of ‘physical abuse’ or about ‘theft’ instead of ‘financial abuse’</w:t>
      </w:r>
    </w:p>
    <w:p w14:paraId="71FC4666" w14:textId="77777777" w:rsidR="000A3700" w:rsidRDefault="000A3700">
      <w:pPr>
        <w:spacing w:line="1" w:lineRule="exact"/>
        <w:rPr>
          <w:rFonts w:ascii="Symbol" w:eastAsia="Symbol" w:hAnsi="Symbol" w:cs="Symbol"/>
          <w:sz w:val="24"/>
          <w:szCs w:val="24"/>
        </w:rPr>
      </w:pPr>
    </w:p>
    <w:p w14:paraId="7625BCE0" w14:textId="77777777" w:rsidR="000A3700" w:rsidRDefault="00403E87">
      <w:pPr>
        <w:numPr>
          <w:ilvl w:val="0"/>
          <w:numId w:val="48"/>
        </w:numPr>
        <w:tabs>
          <w:tab w:val="left" w:pos="720"/>
        </w:tabs>
        <w:spacing w:line="239" w:lineRule="auto"/>
        <w:ind w:left="720" w:hanging="361"/>
        <w:rPr>
          <w:rFonts w:ascii="Symbol" w:eastAsia="Symbol" w:hAnsi="Symbol" w:cs="Symbol"/>
          <w:sz w:val="24"/>
          <w:szCs w:val="24"/>
        </w:rPr>
      </w:pPr>
      <w:r>
        <w:rPr>
          <w:rFonts w:ascii="Arial" w:eastAsia="Arial" w:hAnsi="Arial" w:cs="Arial"/>
          <w:sz w:val="24"/>
          <w:szCs w:val="24"/>
        </w:rPr>
        <w:t>Discuss what immediate actions can be taken to help keep them safe</w:t>
      </w:r>
    </w:p>
    <w:p w14:paraId="20CBC71A" w14:textId="77777777" w:rsidR="000A3700" w:rsidRDefault="00403E87">
      <w:pPr>
        <w:numPr>
          <w:ilvl w:val="0"/>
          <w:numId w:val="48"/>
        </w:numPr>
        <w:tabs>
          <w:tab w:val="left" w:pos="720"/>
        </w:tabs>
        <w:spacing w:line="238" w:lineRule="auto"/>
        <w:ind w:left="720" w:right="20" w:hanging="361"/>
        <w:jc w:val="both"/>
        <w:rPr>
          <w:rFonts w:ascii="Symbol" w:eastAsia="Symbol" w:hAnsi="Symbol" w:cs="Symbol"/>
          <w:sz w:val="24"/>
          <w:szCs w:val="24"/>
        </w:rPr>
      </w:pPr>
      <w:r>
        <w:rPr>
          <w:rFonts w:ascii="Arial" w:eastAsia="Arial" w:hAnsi="Arial" w:cs="Arial"/>
          <w:sz w:val="24"/>
          <w:szCs w:val="24"/>
        </w:rPr>
        <w:t>Provide them with information about the safeguarding adult arrangements and how this can help make them safer. Check out their understanding so they can give informed consent.</w:t>
      </w:r>
    </w:p>
    <w:p w14:paraId="44A1EF4F" w14:textId="77777777" w:rsidR="000A3700" w:rsidRDefault="000A3700">
      <w:pPr>
        <w:spacing w:line="3" w:lineRule="exact"/>
        <w:rPr>
          <w:rFonts w:ascii="Symbol" w:eastAsia="Symbol" w:hAnsi="Symbol" w:cs="Symbol"/>
          <w:sz w:val="24"/>
          <w:szCs w:val="24"/>
        </w:rPr>
      </w:pPr>
    </w:p>
    <w:p w14:paraId="136692C0" w14:textId="77777777" w:rsidR="000A3700" w:rsidRDefault="00403E87">
      <w:pPr>
        <w:numPr>
          <w:ilvl w:val="0"/>
          <w:numId w:val="48"/>
        </w:numPr>
        <w:tabs>
          <w:tab w:val="left" w:pos="720"/>
        </w:tabs>
        <w:spacing w:line="239" w:lineRule="auto"/>
        <w:ind w:left="720" w:hanging="361"/>
        <w:rPr>
          <w:rFonts w:ascii="Symbol" w:eastAsia="Symbol" w:hAnsi="Symbol" w:cs="Symbol"/>
          <w:sz w:val="24"/>
          <w:szCs w:val="24"/>
        </w:rPr>
      </w:pPr>
      <w:r>
        <w:rPr>
          <w:rFonts w:ascii="Arial" w:eastAsia="Arial" w:hAnsi="Arial" w:cs="Arial"/>
          <w:sz w:val="24"/>
          <w:szCs w:val="24"/>
        </w:rPr>
        <w:t>Support them to ask questions about issues of confidentiality and agree who will be told about any concerns</w:t>
      </w:r>
    </w:p>
    <w:p w14:paraId="61189C8D" w14:textId="77777777" w:rsidR="000A3700" w:rsidRDefault="000A3700">
      <w:pPr>
        <w:spacing w:line="1" w:lineRule="exact"/>
        <w:rPr>
          <w:rFonts w:ascii="Symbol" w:eastAsia="Symbol" w:hAnsi="Symbol" w:cs="Symbol"/>
          <w:sz w:val="24"/>
          <w:szCs w:val="24"/>
        </w:rPr>
      </w:pPr>
    </w:p>
    <w:p w14:paraId="083AAE09" w14:textId="77777777" w:rsidR="000A3700" w:rsidRDefault="00403E87">
      <w:pPr>
        <w:numPr>
          <w:ilvl w:val="0"/>
          <w:numId w:val="48"/>
        </w:numPr>
        <w:tabs>
          <w:tab w:val="left" w:pos="720"/>
        </w:tabs>
        <w:spacing w:line="239" w:lineRule="auto"/>
        <w:ind w:left="720" w:hanging="361"/>
        <w:rPr>
          <w:rFonts w:ascii="Symbol" w:eastAsia="Symbol" w:hAnsi="Symbol" w:cs="Symbol"/>
          <w:sz w:val="24"/>
          <w:szCs w:val="24"/>
        </w:rPr>
      </w:pPr>
      <w:r>
        <w:rPr>
          <w:rFonts w:ascii="Arial" w:eastAsia="Arial" w:hAnsi="Arial" w:cs="Arial"/>
          <w:sz w:val="24"/>
          <w:szCs w:val="24"/>
        </w:rPr>
        <w:t>Explain how they will be kept informed</w:t>
      </w:r>
    </w:p>
    <w:p w14:paraId="4E333675" w14:textId="77777777" w:rsidR="000A3700" w:rsidRDefault="00403E87">
      <w:pPr>
        <w:numPr>
          <w:ilvl w:val="0"/>
          <w:numId w:val="48"/>
        </w:numPr>
        <w:tabs>
          <w:tab w:val="left" w:pos="720"/>
        </w:tabs>
        <w:ind w:left="720" w:hanging="361"/>
        <w:rPr>
          <w:rFonts w:ascii="Symbol" w:eastAsia="Symbol" w:hAnsi="Symbol" w:cs="Symbol"/>
          <w:sz w:val="24"/>
          <w:szCs w:val="24"/>
        </w:rPr>
      </w:pPr>
      <w:r>
        <w:rPr>
          <w:rFonts w:ascii="Arial" w:eastAsia="Arial" w:hAnsi="Arial" w:cs="Arial"/>
          <w:sz w:val="24"/>
          <w:szCs w:val="24"/>
        </w:rPr>
        <w:t>Identify any communication needs and personal care arrangements</w:t>
      </w:r>
    </w:p>
    <w:p w14:paraId="1DBD0045" w14:textId="77777777" w:rsidR="000A3700" w:rsidRDefault="000A3700">
      <w:pPr>
        <w:spacing w:line="258" w:lineRule="exact"/>
        <w:rPr>
          <w:sz w:val="20"/>
          <w:szCs w:val="20"/>
        </w:rPr>
      </w:pPr>
    </w:p>
    <w:p w14:paraId="76C021C4" w14:textId="77777777" w:rsidR="000A3700" w:rsidRDefault="00403E87">
      <w:pPr>
        <w:rPr>
          <w:sz w:val="20"/>
          <w:szCs w:val="20"/>
        </w:rPr>
      </w:pPr>
      <w:r>
        <w:rPr>
          <w:rFonts w:ascii="Arial" w:eastAsia="Arial" w:hAnsi="Arial" w:cs="Arial"/>
          <w:sz w:val="24"/>
          <w:szCs w:val="24"/>
        </w:rPr>
        <w:t>The three main questions to ask at the outset are:</w:t>
      </w:r>
    </w:p>
    <w:p w14:paraId="43DC6014" w14:textId="77777777" w:rsidR="000A3700" w:rsidRDefault="000A3700">
      <w:pPr>
        <w:spacing w:line="290" w:lineRule="exact"/>
        <w:rPr>
          <w:sz w:val="20"/>
          <w:szCs w:val="20"/>
        </w:rPr>
      </w:pPr>
    </w:p>
    <w:p w14:paraId="785EAD1D" w14:textId="77777777" w:rsidR="000A3700" w:rsidRDefault="00403E87">
      <w:pPr>
        <w:numPr>
          <w:ilvl w:val="0"/>
          <w:numId w:val="49"/>
        </w:numPr>
        <w:tabs>
          <w:tab w:val="left" w:pos="720"/>
        </w:tabs>
        <w:ind w:left="720" w:hanging="361"/>
        <w:rPr>
          <w:rFonts w:ascii="Symbol" w:eastAsia="Symbol" w:hAnsi="Symbol" w:cs="Symbol"/>
          <w:sz w:val="24"/>
          <w:szCs w:val="24"/>
        </w:rPr>
      </w:pPr>
      <w:r>
        <w:rPr>
          <w:rFonts w:ascii="Arial" w:eastAsia="Arial" w:hAnsi="Arial" w:cs="Arial"/>
          <w:sz w:val="24"/>
          <w:szCs w:val="24"/>
        </w:rPr>
        <w:t xml:space="preserve">what difference is </w:t>
      </w:r>
      <w:r>
        <w:rPr>
          <w:rFonts w:ascii="Arial" w:eastAsia="Arial" w:hAnsi="Arial" w:cs="Arial"/>
          <w:sz w:val="24"/>
          <w:szCs w:val="24"/>
        </w:rPr>
        <w:t>wanted or desired</w:t>
      </w:r>
    </w:p>
    <w:p w14:paraId="6324272C" w14:textId="77777777" w:rsidR="000A3700" w:rsidRDefault="00403E87">
      <w:pPr>
        <w:numPr>
          <w:ilvl w:val="0"/>
          <w:numId w:val="49"/>
        </w:numPr>
        <w:tabs>
          <w:tab w:val="left" w:pos="720"/>
        </w:tabs>
        <w:spacing w:line="239" w:lineRule="auto"/>
        <w:ind w:left="720" w:hanging="361"/>
        <w:rPr>
          <w:rFonts w:ascii="Symbol" w:eastAsia="Symbol" w:hAnsi="Symbol" w:cs="Symbol"/>
          <w:sz w:val="24"/>
          <w:szCs w:val="24"/>
        </w:rPr>
      </w:pPr>
      <w:r>
        <w:rPr>
          <w:rFonts w:ascii="Arial" w:eastAsia="Arial" w:hAnsi="Arial" w:cs="Arial"/>
          <w:sz w:val="24"/>
          <w:szCs w:val="24"/>
        </w:rPr>
        <w:t>how will you work with someone to enable that to happen</w:t>
      </w:r>
    </w:p>
    <w:p w14:paraId="7CFFA3B7" w14:textId="77777777" w:rsidR="000A3700" w:rsidRDefault="00403E87">
      <w:pPr>
        <w:numPr>
          <w:ilvl w:val="0"/>
          <w:numId w:val="49"/>
        </w:numPr>
        <w:tabs>
          <w:tab w:val="left" w:pos="720"/>
        </w:tabs>
        <w:ind w:left="720" w:hanging="361"/>
        <w:rPr>
          <w:rFonts w:ascii="Symbol" w:eastAsia="Symbol" w:hAnsi="Symbol" w:cs="Symbol"/>
          <w:sz w:val="24"/>
          <w:szCs w:val="24"/>
        </w:rPr>
      </w:pPr>
      <w:r>
        <w:rPr>
          <w:rFonts w:ascii="Arial" w:eastAsia="Arial" w:hAnsi="Arial" w:cs="Arial"/>
          <w:sz w:val="24"/>
          <w:szCs w:val="24"/>
        </w:rPr>
        <w:t>how will you know that a difference has been made.</w:t>
      </w:r>
    </w:p>
    <w:p w14:paraId="7638906C" w14:textId="77777777" w:rsidR="000A3700" w:rsidRDefault="000A3700">
      <w:pPr>
        <w:spacing w:line="258" w:lineRule="exact"/>
        <w:rPr>
          <w:sz w:val="20"/>
          <w:szCs w:val="20"/>
        </w:rPr>
      </w:pPr>
    </w:p>
    <w:p w14:paraId="730983A1" w14:textId="77777777" w:rsidR="000A3700" w:rsidRDefault="00403E87">
      <w:pPr>
        <w:spacing w:line="250" w:lineRule="auto"/>
        <w:ind w:right="20"/>
        <w:jc w:val="both"/>
        <w:rPr>
          <w:sz w:val="20"/>
          <w:szCs w:val="20"/>
        </w:rPr>
      </w:pPr>
      <w:r>
        <w:rPr>
          <w:rFonts w:ascii="Arial" w:eastAsia="Arial" w:hAnsi="Arial" w:cs="Arial"/>
          <w:sz w:val="24"/>
          <w:szCs w:val="24"/>
        </w:rPr>
        <w:t>Each adult needs to be supported to explore the choices and responses that they may want throughout the safeguarding. The adults wishes, desired outcomes and circumstances can change at any time and consideration should be given as to the most proportionate response to any given point in time. This means that duties under s42 may cease and alternative action taken throughout all stages of the safeguarding procedure.</w:t>
      </w:r>
    </w:p>
    <w:p w14:paraId="4F0BB631" w14:textId="77777777" w:rsidR="000A3700" w:rsidRDefault="000A3700">
      <w:pPr>
        <w:spacing w:line="215" w:lineRule="exact"/>
        <w:rPr>
          <w:sz w:val="20"/>
          <w:szCs w:val="20"/>
        </w:rPr>
      </w:pPr>
    </w:p>
    <w:p w14:paraId="0F5955A3" w14:textId="77777777" w:rsidR="000A3700" w:rsidRDefault="00403E87">
      <w:pPr>
        <w:rPr>
          <w:sz w:val="20"/>
          <w:szCs w:val="20"/>
        </w:rPr>
      </w:pPr>
      <w:r>
        <w:rPr>
          <w:rFonts w:ascii="Arial" w:eastAsia="Arial" w:hAnsi="Arial" w:cs="Arial"/>
          <w:b/>
          <w:bCs/>
          <w:sz w:val="24"/>
          <w:szCs w:val="24"/>
        </w:rPr>
        <w:t>Decision making</w:t>
      </w:r>
    </w:p>
    <w:p w14:paraId="71370DE7" w14:textId="77777777" w:rsidR="000A3700" w:rsidRDefault="000A3700">
      <w:pPr>
        <w:spacing w:line="280" w:lineRule="exact"/>
        <w:rPr>
          <w:sz w:val="20"/>
          <w:szCs w:val="20"/>
        </w:rPr>
      </w:pPr>
    </w:p>
    <w:p w14:paraId="681D3FE4" w14:textId="77777777" w:rsidR="000A3700" w:rsidRDefault="00403E87">
      <w:pPr>
        <w:spacing w:line="283" w:lineRule="auto"/>
        <w:ind w:right="20"/>
        <w:jc w:val="both"/>
        <w:rPr>
          <w:sz w:val="20"/>
          <w:szCs w:val="20"/>
        </w:rPr>
      </w:pPr>
      <w:r>
        <w:rPr>
          <w:rFonts w:ascii="Arial" w:eastAsia="Arial" w:hAnsi="Arial" w:cs="Arial"/>
          <w:sz w:val="24"/>
          <w:szCs w:val="24"/>
        </w:rPr>
        <w:t>The decision to raise a safeguarding concern should be made following discussion and endorsement with the practitioner's line manager.</w:t>
      </w:r>
    </w:p>
    <w:p w14:paraId="4528FA19" w14:textId="77777777" w:rsidR="000A3700" w:rsidRDefault="000A3700">
      <w:pPr>
        <w:spacing w:line="178" w:lineRule="exact"/>
        <w:rPr>
          <w:sz w:val="20"/>
          <w:szCs w:val="20"/>
        </w:rPr>
      </w:pPr>
    </w:p>
    <w:p w14:paraId="500F7CFA" w14:textId="77777777" w:rsidR="000A3700" w:rsidRDefault="00403E87">
      <w:pPr>
        <w:spacing w:line="283" w:lineRule="auto"/>
        <w:ind w:right="20"/>
        <w:jc w:val="both"/>
        <w:rPr>
          <w:sz w:val="20"/>
          <w:szCs w:val="20"/>
        </w:rPr>
      </w:pPr>
      <w:r>
        <w:rPr>
          <w:rFonts w:ascii="Arial" w:eastAsia="Arial" w:hAnsi="Arial" w:cs="Arial"/>
          <w:sz w:val="24"/>
          <w:szCs w:val="24"/>
        </w:rPr>
        <w:t>Disagreement about the decision should be escalated thought the team and service management structure.</w:t>
      </w:r>
    </w:p>
    <w:p w14:paraId="7D3A723C" w14:textId="77777777" w:rsidR="000A3700" w:rsidRDefault="000A3700">
      <w:pPr>
        <w:spacing w:line="200" w:lineRule="exact"/>
        <w:rPr>
          <w:sz w:val="20"/>
          <w:szCs w:val="20"/>
        </w:rPr>
      </w:pPr>
    </w:p>
    <w:p w14:paraId="463D6BD2" w14:textId="77777777" w:rsidR="000A3700" w:rsidRDefault="000A3700">
      <w:pPr>
        <w:spacing w:line="200" w:lineRule="exact"/>
        <w:rPr>
          <w:sz w:val="20"/>
          <w:szCs w:val="20"/>
        </w:rPr>
      </w:pPr>
    </w:p>
    <w:p w14:paraId="3D5E333A" w14:textId="77777777" w:rsidR="000A3700" w:rsidRDefault="000A3700">
      <w:pPr>
        <w:spacing w:line="200" w:lineRule="exact"/>
        <w:rPr>
          <w:sz w:val="20"/>
          <w:szCs w:val="20"/>
        </w:rPr>
      </w:pPr>
    </w:p>
    <w:p w14:paraId="61E00D0A" w14:textId="77777777" w:rsidR="000A3700" w:rsidRDefault="000A3700">
      <w:pPr>
        <w:spacing w:line="200" w:lineRule="exact"/>
        <w:rPr>
          <w:sz w:val="20"/>
          <w:szCs w:val="20"/>
        </w:rPr>
      </w:pPr>
    </w:p>
    <w:p w14:paraId="6B6111B8" w14:textId="77777777" w:rsidR="000A3700" w:rsidRDefault="000A3700">
      <w:pPr>
        <w:spacing w:line="200" w:lineRule="exact"/>
        <w:rPr>
          <w:sz w:val="20"/>
          <w:szCs w:val="20"/>
        </w:rPr>
      </w:pPr>
    </w:p>
    <w:p w14:paraId="05F1BEED" w14:textId="77777777" w:rsidR="000A3700" w:rsidRDefault="000A3700">
      <w:pPr>
        <w:spacing w:line="200" w:lineRule="exact"/>
        <w:rPr>
          <w:sz w:val="20"/>
          <w:szCs w:val="20"/>
        </w:rPr>
      </w:pPr>
    </w:p>
    <w:p w14:paraId="26363FF9" w14:textId="77777777" w:rsidR="000A3700" w:rsidRDefault="000A3700">
      <w:pPr>
        <w:spacing w:line="345" w:lineRule="exact"/>
        <w:rPr>
          <w:sz w:val="20"/>
          <w:szCs w:val="20"/>
        </w:rPr>
      </w:pPr>
    </w:p>
    <w:p w14:paraId="0A40FDF0" w14:textId="77777777" w:rsidR="000A3700" w:rsidRDefault="00403E87">
      <w:pPr>
        <w:ind w:left="9800"/>
        <w:rPr>
          <w:sz w:val="20"/>
          <w:szCs w:val="20"/>
        </w:rPr>
      </w:pPr>
      <w:r>
        <w:rPr>
          <w:rFonts w:ascii="Arial" w:eastAsia="Arial" w:hAnsi="Arial" w:cs="Arial"/>
          <w:sz w:val="24"/>
          <w:szCs w:val="24"/>
        </w:rPr>
        <w:t>40</w:t>
      </w:r>
    </w:p>
    <w:p w14:paraId="7A5AA8CA" w14:textId="77777777" w:rsidR="000A3700" w:rsidRDefault="000A3700">
      <w:pPr>
        <w:sectPr w:rsidR="000A3700">
          <w:pgSz w:w="11920" w:h="16841"/>
          <w:pgMar w:top="1061" w:right="911" w:bottom="338" w:left="920" w:header="0" w:footer="0" w:gutter="0"/>
          <w:cols w:space="720" w:equalWidth="0">
            <w:col w:w="10080"/>
          </w:cols>
        </w:sectPr>
      </w:pPr>
    </w:p>
    <w:p w14:paraId="030A4DF7" w14:textId="77777777" w:rsidR="000A3700" w:rsidRDefault="00403E87">
      <w:pPr>
        <w:rPr>
          <w:sz w:val="20"/>
          <w:szCs w:val="20"/>
        </w:rPr>
      </w:pPr>
      <w:bookmarkStart w:id="39" w:name="page41"/>
      <w:bookmarkEnd w:id="39"/>
      <w:r>
        <w:rPr>
          <w:rFonts w:ascii="Arial" w:eastAsia="Arial" w:hAnsi="Arial" w:cs="Arial"/>
          <w:b/>
          <w:bCs/>
          <w:sz w:val="24"/>
          <w:szCs w:val="24"/>
        </w:rPr>
        <w:lastRenderedPageBreak/>
        <w:t>Recording</w:t>
      </w:r>
    </w:p>
    <w:p w14:paraId="3D5DA485" w14:textId="77777777" w:rsidR="000A3700" w:rsidRDefault="00403E87">
      <w:pPr>
        <w:spacing w:line="20" w:lineRule="exact"/>
        <w:rPr>
          <w:sz w:val="20"/>
          <w:szCs w:val="20"/>
        </w:rPr>
      </w:pPr>
      <w:r>
        <w:rPr>
          <w:noProof/>
          <w:sz w:val="20"/>
          <w:szCs w:val="20"/>
        </w:rPr>
        <w:drawing>
          <wp:anchor distT="0" distB="0" distL="114300" distR="114300" simplePos="0" relativeHeight="251646976" behindDoc="1" locked="0" layoutInCell="0" allowOverlap="1" wp14:anchorId="36C8FFEA" wp14:editId="580E8BF9">
            <wp:simplePos x="0" y="0"/>
            <wp:positionH relativeFrom="column">
              <wp:posOffset>-71755</wp:posOffset>
            </wp:positionH>
            <wp:positionV relativeFrom="paragraph">
              <wp:posOffset>-160655</wp:posOffset>
            </wp:positionV>
            <wp:extent cx="6539230" cy="893953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6"/>
                    <a:srcRect/>
                    <a:stretch>
                      <a:fillRect/>
                    </a:stretch>
                  </pic:blipFill>
                  <pic:spPr bwMode="auto">
                    <a:xfrm>
                      <a:off x="0" y="0"/>
                      <a:ext cx="6539230" cy="8939530"/>
                    </a:xfrm>
                    <a:prstGeom prst="rect">
                      <a:avLst/>
                    </a:prstGeom>
                    <a:noFill/>
                  </pic:spPr>
                </pic:pic>
              </a:graphicData>
            </a:graphic>
          </wp:anchor>
        </w:drawing>
      </w:r>
    </w:p>
    <w:p w14:paraId="4C7D471A" w14:textId="77777777" w:rsidR="000A3700" w:rsidRDefault="000A3700">
      <w:pPr>
        <w:spacing w:line="259" w:lineRule="exact"/>
        <w:rPr>
          <w:sz w:val="20"/>
          <w:szCs w:val="20"/>
        </w:rPr>
      </w:pPr>
    </w:p>
    <w:p w14:paraId="7D1D978B" w14:textId="77777777" w:rsidR="000A3700" w:rsidRDefault="00403E87">
      <w:pPr>
        <w:rPr>
          <w:sz w:val="20"/>
          <w:szCs w:val="20"/>
        </w:rPr>
      </w:pPr>
      <w:r>
        <w:rPr>
          <w:rFonts w:ascii="Arial" w:eastAsia="Arial" w:hAnsi="Arial" w:cs="Arial"/>
          <w:sz w:val="24"/>
          <w:szCs w:val="24"/>
        </w:rPr>
        <w:t>Make an accurate record including what informed the decision for next action.</w:t>
      </w:r>
    </w:p>
    <w:p w14:paraId="734BAD4C" w14:textId="77777777" w:rsidR="000A3700" w:rsidRDefault="000A3700">
      <w:pPr>
        <w:spacing w:line="276" w:lineRule="exact"/>
        <w:rPr>
          <w:sz w:val="20"/>
          <w:szCs w:val="20"/>
        </w:rPr>
      </w:pPr>
    </w:p>
    <w:p w14:paraId="39443BEA" w14:textId="77777777" w:rsidR="000A3700" w:rsidRDefault="00403E87">
      <w:pPr>
        <w:spacing w:line="262" w:lineRule="auto"/>
        <w:jc w:val="both"/>
        <w:rPr>
          <w:sz w:val="20"/>
          <w:szCs w:val="20"/>
        </w:rPr>
      </w:pPr>
      <w:r>
        <w:rPr>
          <w:rFonts w:ascii="Arial" w:eastAsia="Arial" w:hAnsi="Arial" w:cs="Arial"/>
          <w:sz w:val="24"/>
          <w:szCs w:val="24"/>
        </w:rPr>
        <w:t xml:space="preserve">Records are used to inform responses to complaints, evidence in court and are available for </w:t>
      </w:r>
      <w:r>
        <w:rPr>
          <w:rFonts w:ascii="Arial" w:eastAsia="Arial" w:hAnsi="Arial" w:cs="Arial"/>
          <w:sz w:val="24"/>
          <w:szCs w:val="24"/>
        </w:rPr>
        <w:t>the individual adult to read. It is therefore important that they are clear, concise, factual and describe the series of events and outcomes.</w:t>
      </w:r>
    </w:p>
    <w:p w14:paraId="09BB4ADD" w14:textId="77777777" w:rsidR="000A3700" w:rsidRDefault="000A3700">
      <w:pPr>
        <w:spacing w:line="200" w:lineRule="exact"/>
        <w:rPr>
          <w:sz w:val="20"/>
          <w:szCs w:val="20"/>
        </w:rPr>
      </w:pPr>
    </w:p>
    <w:p w14:paraId="7133C55E" w14:textId="77777777" w:rsidR="000A3700" w:rsidRDefault="00403E87">
      <w:pPr>
        <w:rPr>
          <w:sz w:val="20"/>
          <w:szCs w:val="20"/>
        </w:rPr>
      </w:pPr>
      <w:r>
        <w:rPr>
          <w:rFonts w:ascii="Arial" w:eastAsia="Arial" w:hAnsi="Arial" w:cs="Arial"/>
          <w:sz w:val="24"/>
          <w:szCs w:val="24"/>
        </w:rPr>
        <w:t>The safeguarding concern is recorded on the adult's record using Mosaic.</w:t>
      </w:r>
    </w:p>
    <w:p w14:paraId="6A27931E" w14:textId="77777777" w:rsidR="000A3700" w:rsidRDefault="000A3700">
      <w:pPr>
        <w:spacing w:line="200" w:lineRule="exact"/>
        <w:rPr>
          <w:sz w:val="20"/>
          <w:szCs w:val="20"/>
        </w:rPr>
      </w:pPr>
    </w:p>
    <w:p w14:paraId="0B43DC5D" w14:textId="77777777" w:rsidR="000A3700" w:rsidRDefault="000A3700">
      <w:pPr>
        <w:spacing w:line="358" w:lineRule="exact"/>
        <w:rPr>
          <w:sz w:val="20"/>
          <w:szCs w:val="20"/>
        </w:rPr>
      </w:pPr>
    </w:p>
    <w:p w14:paraId="456995EE" w14:textId="77777777" w:rsidR="000A3700" w:rsidRDefault="00403E87">
      <w:pPr>
        <w:rPr>
          <w:sz w:val="20"/>
          <w:szCs w:val="20"/>
        </w:rPr>
      </w:pPr>
      <w:r>
        <w:rPr>
          <w:rFonts w:ascii="Arial" w:eastAsia="Arial" w:hAnsi="Arial" w:cs="Arial"/>
          <w:b/>
          <w:bCs/>
          <w:sz w:val="24"/>
          <w:szCs w:val="24"/>
        </w:rPr>
        <w:t>Key Responsibilities</w:t>
      </w:r>
    </w:p>
    <w:p w14:paraId="7EA9A380" w14:textId="77777777" w:rsidR="000A3700" w:rsidRDefault="000A3700">
      <w:pPr>
        <w:sectPr w:rsidR="000A3700">
          <w:pgSz w:w="11920" w:h="16841"/>
          <w:pgMar w:top="1057" w:right="911" w:bottom="338" w:left="920" w:header="0" w:footer="0" w:gutter="0"/>
          <w:cols w:space="720" w:equalWidth="0">
            <w:col w:w="10080"/>
          </w:cols>
        </w:sectPr>
      </w:pPr>
    </w:p>
    <w:p w14:paraId="4CF24FBF" w14:textId="77777777" w:rsidR="000A3700" w:rsidRDefault="000A3700">
      <w:pPr>
        <w:spacing w:line="200" w:lineRule="exact"/>
        <w:rPr>
          <w:sz w:val="20"/>
          <w:szCs w:val="20"/>
        </w:rPr>
      </w:pPr>
    </w:p>
    <w:p w14:paraId="06EA421C" w14:textId="77777777" w:rsidR="000A3700" w:rsidRDefault="000A3700">
      <w:pPr>
        <w:spacing w:line="200" w:lineRule="exact"/>
        <w:rPr>
          <w:sz w:val="20"/>
          <w:szCs w:val="20"/>
        </w:rPr>
      </w:pPr>
    </w:p>
    <w:p w14:paraId="63F6D8FA" w14:textId="77777777" w:rsidR="000A3700" w:rsidRDefault="000A3700">
      <w:pPr>
        <w:spacing w:line="242" w:lineRule="exact"/>
        <w:rPr>
          <w:sz w:val="20"/>
          <w:szCs w:val="20"/>
        </w:rPr>
      </w:pPr>
    </w:p>
    <w:p w14:paraId="0FEEE07D" w14:textId="77777777" w:rsidR="000A3700" w:rsidRDefault="00403E87">
      <w:pPr>
        <w:spacing w:line="284" w:lineRule="auto"/>
        <w:rPr>
          <w:sz w:val="20"/>
          <w:szCs w:val="20"/>
        </w:rPr>
      </w:pPr>
      <w:r>
        <w:rPr>
          <w:rFonts w:ascii="Arial" w:eastAsia="Arial" w:hAnsi="Arial" w:cs="Arial"/>
          <w:sz w:val="24"/>
          <w:szCs w:val="24"/>
        </w:rPr>
        <w:t>Social care (social worker, CCO, OT) should</w:t>
      </w:r>
    </w:p>
    <w:p w14:paraId="5A26E3F1" w14:textId="77777777" w:rsidR="000A3700" w:rsidRDefault="00403E87">
      <w:pPr>
        <w:spacing w:line="20" w:lineRule="exact"/>
        <w:rPr>
          <w:sz w:val="20"/>
          <w:szCs w:val="20"/>
        </w:rPr>
      </w:pPr>
      <w:r>
        <w:rPr>
          <w:sz w:val="20"/>
          <w:szCs w:val="20"/>
        </w:rPr>
        <w:br w:type="column"/>
      </w:r>
    </w:p>
    <w:p w14:paraId="210367CC" w14:textId="77777777" w:rsidR="000A3700" w:rsidRDefault="000A3700">
      <w:pPr>
        <w:spacing w:line="200" w:lineRule="exact"/>
        <w:rPr>
          <w:sz w:val="20"/>
          <w:szCs w:val="20"/>
        </w:rPr>
      </w:pPr>
    </w:p>
    <w:p w14:paraId="1AB1CF62" w14:textId="77777777" w:rsidR="000A3700" w:rsidRDefault="000A3700">
      <w:pPr>
        <w:spacing w:line="200" w:lineRule="exact"/>
        <w:rPr>
          <w:sz w:val="20"/>
          <w:szCs w:val="20"/>
        </w:rPr>
      </w:pPr>
    </w:p>
    <w:p w14:paraId="326DA703" w14:textId="77777777" w:rsidR="000A3700" w:rsidRDefault="000A3700">
      <w:pPr>
        <w:spacing w:line="239" w:lineRule="exact"/>
        <w:rPr>
          <w:sz w:val="20"/>
          <w:szCs w:val="20"/>
        </w:rPr>
      </w:pPr>
    </w:p>
    <w:p w14:paraId="33ACF1B6" w14:textId="77777777" w:rsidR="000A3700" w:rsidRDefault="00403E87">
      <w:pPr>
        <w:numPr>
          <w:ilvl w:val="0"/>
          <w:numId w:val="50"/>
        </w:numPr>
        <w:tabs>
          <w:tab w:val="left" w:pos="361"/>
        </w:tabs>
        <w:spacing w:line="254" w:lineRule="auto"/>
        <w:ind w:left="361" w:hanging="361"/>
        <w:jc w:val="both"/>
        <w:rPr>
          <w:rFonts w:ascii="Symbol" w:eastAsia="Symbol" w:hAnsi="Symbol" w:cs="Symbol"/>
          <w:sz w:val="24"/>
          <w:szCs w:val="24"/>
        </w:rPr>
      </w:pPr>
      <w:r>
        <w:rPr>
          <w:rFonts w:ascii="Arial" w:eastAsia="Arial" w:hAnsi="Arial" w:cs="Arial"/>
          <w:sz w:val="24"/>
          <w:szCs w:val="24"/>
        </w:rPr>
        <w:t>review the information held on the adult's record to establish the case history in light of past incidents, concerns, patterns, risks</w:t>
      </w:r>
    </w:p>
    <w:p w14:paraId="0CC1A1DF" w14:textId="77777777" w:rsidR="000A3700" w:rsidRDefault="000A3700">
      <w:pPr>
        <w:spacing w:line="226" w:lineRule="exact"/>
        <w:rPr>
          <w:rFonts w:ascii="Symbol" w:eastAsia="Symbol" w:hAnsi="Symbol" w:cs="Symbol"/>
          <w:sz w:val="24"/>
          <w:szCs w:val="24"/>
        </w:rPr>
      </w:pPr>
    </w:p>
    <w:p w14:paraId="7B6B97D0" w14:textId="77777777" w:rsidR="000A3700" w:rsidRDefault="00403E87">
      <w:pPr>
        <w:numPr>
          <w:ilvl w:val="0"/>
          <w:numId w:val="50"/>
        </w:numPr>
        <w:tabs>
          <w:tab w:val="left" w:pos="361"/>
        </w:tabs>
        <w:spacing w:line="252" w:lineRule="auto"/>
        <w:ind w:left="361" w:right="20" w:hanging="361"/>
        <w:jc w:val="both"/>
        <w:rPr>
          <w:rFonts w:ascii="Symbol" w:eastAsia="Symbol" w:hAnsi="Symbol" w:cs="Symbol"/>
          <w:sz w:val="24"/>
          <w:szCs w:val="24"/>
        </w:rPr>
      </w:pPr>
      <w:r>
        <w:rPr>
          <w:rFonts w:ascii="Arial" w:eastAsia="Arial" w:hAnsi="Arial" w:cs="Arial"/>
          <w:sz w:val="24"/>
          <w:szCs w:val="24"/>
        </w:rPr>
        <w:t xml:space="preserve">gather information to inform the </w:t>
      </w:r>
      <w:r>
        <w:rPr>
          <w:rFonts w:ascii="Arial" w:eastAsia="Arial" w:hAnsi="Arial" w:cs="Arial"/>
          <w:sz w:val="24"/>
          <w:szCs w:val="24"/>
        </w:rPr>
        <w:t>assessment and decision including information that held about commissioned Providers by the Commercial team</w:t>
      </w:r>
    </w:p>
    <w:p w14:paraId="69AC026B" w14:textId="77777777" w:rsidR="000A3700" w:rsidRDefault="000A3700">
      <w:pPr>
        <w:spacing w:line="230" w:lineRule="exact"/>
        <w:rPr>
          <w:rFonts w:ascii="Symbol" w:eastAsia="Symbol" w:hAnsi="Symbol" w:cs="Symbol"/>
          <w:sz w:val="24"/>
          <w:szCs w:val="24"/>
        </w:rPr>
      </w:pPr>
    </w:p>
    <w:p w14:paraId="06E5A674" w14:textId="77777777" w:rsidR="000A3700" w:rsidRDefault="00403E87">
      <w:pPr>
        <w:numPr>
          <w:ilvl w:val="0"/>
          <w:numId w:val="50"/>
        </w:numPr>
        <w:tabs>
          <w:tab w:val="left" w:pos="361"/>
        </w:tabs>
        <w:ind w:left="361" w:hanging="361"/>
        <w:rPr>
          <w:rFonts w:ascii="Symbol" w:eastAsia="Symbol" w:hAnsi="Symbol" w:cs="Symbol"/>
          <w:sz w:val="24"/>
          <w:szCs w:val="24"/>
        </w:rPr>
      </w:pPr>
      <w:r>
        <w:rPr>
          <w:rFonts w:ascii="Arial" w:eastAsia="Arial" w:hAnsi="Arial" w:cs="Arial"/>
          <w:sz w:val="24"/>
          <w:szCs w:val="24"/>
        </w:rPr>
        <w:t>complete assessment of risk</w:t>
      </w:r>
    </w:p>
    <w:p w14:paraId="332F72FA" w14:textId="77777777" w:rsidR="000A3700" w:rsidRDefault="000A3700">
      <w:pPr>
        <w:spacing w:line="274" w:lineRule="exact"/>
        <w:rPr>
          <w:rFonts w:ascii="Symbol" w:eastAsia="Symbol" w:hAnsi="Symbol" w:cs="Symbol"/>
          <w:sz w:val="24"/>
          <w:szCs w:val="24"/>
        </w:rPr>
      </w:pPr>
    </w:p>
    <w:p w14:paraId="3E5ABB8F" w14:textId="77777777" w:rsidR="000A3700" w:rsidRDefault="00403E87">
      <w:pPr>
        <w:numPr>
          <w:ilvl w:val="0"/>
          <w:numId w:val="50"/>
        </w:numPr>
        <w:tabs>
          <w:tab w:val="left" w:pos="361"/>
        </w:tabs>
        <w:spacing w:line="267" w:lineRule="auto"/>
        <w:ind w:left="361" w:right="20" w:hanging="361"/>
        <w:rPr>
          <w:rFonts w:ascii="Symbol" w:eastAsia="Symbol" w:hAnsi="Symbol" w:cs="Symbol"/>
          <w:sz w:val="24"/>
          <w:szCs w:val="24"/>
        </w:rPr>
      </w:pPr>
      <w:r>
        <w:rPr>
          <w:rFonts w:ascii="Arial" w:eastAsia="Arial" w:hAnsi="Arial" w:cs="Arial"/>
          <w:sz w:val="24"/>
          <w:szCs w:val="24"/>
        </w:rPr>
        <w:t>share information to assist with assessment and decision making</w:t>
      </w:r>
    </w:p>
    <w:p w14:paraId="39DA3584" w14:textId="77777777" w:rsidR="000A3700" w:rsidRDefault="000A3700">
      <w:pPr>
        <w:spacing w:line="210" w:lineRule="exact"/>
        <w:rPr>
          <w:rFonts w:ascii="Symbol" w:eastAsia="Symbol" w:hAnsi="Symbol" w:cs="Symbol"/>
          <w:sz w:val="24"/>
          <w:szCs w:val="24"/>
        </w:rPr>
      </w:pPr>
    </w:p>
    <w:p w14:paraId="0343D742" w14:textId="77777777" w:rsidR="000A3700" w:rsidRDefault="00403E87">
      <w:pPr>
        <w:numPr>
          <w:ilvl w:val="0"/>
          <w:numId w:val="50"/>
        </w:numPr>
        <w:tabs>
          <w:tab w:val="left" w:pos="361"/>
        </w:tabs>
        <w:ind w:left="361" w:hanging="361"/>
        <w:rPr>
          <w:rFonts w:ascii="Symbol" w:eastAsia="Symbol" w:hAnsi="Symbol" w:cs="Symbol"/>
          <w:sz w:val="24"/>
          <w:szCs w:val="24"/>
        </w:rPr>
      </w:pPr>
      <w:r>
        <w:rPr>
          <w:rFonts w:ascii="Arial" w:eastAsia="Arial" w:hAnsi="Arial" w:cs="Arial"/>
          <w:sz w:val="24"/>
          <w:szCs w:val="24"/>
        </w:rPr>
        <w:t>document action, decision making and next steps</w:t>
      </w:r>
    </w:p>
    <w:p w14:paraId="5CA5AB55" w14:textId="77777777" w:rsidR="000A3700" w:rsidRDefault="000A3700">
      <w:pPr>
        <w:spacing w:line="275" w:lineRule="exact"/>
        <w:rPr>
          <w:rFonts w:ascii="Symbol" w:eastAsia="Symbol" w:hAnsi="Symbol" w:cs="Symbol"/>
          <w:sz w:val="24"/>
          <w:szCs w:val="24"/>
        </w:rPr>
      </w:pPr>
    </w:p>
    <w:p w14:paraId="5AAACA19" w14:textId="77777777" w:rsidR="000A3700" w:rsidRDefault="00403E87">
      <w:pPr>
        <w:numPr>
          <w:ilvl w:val="0"/>
          <w:numId w:val="50"/>
        </w:numPr>
        <w:tabs>
          <w:tab w:val="left" w:pos="361"/>
        </w:tabs>
        <w:spacing w:line="252" w:lineRule="auto"/>
        <w:ind w:left="361" w:right="20" w:hanging="361"/>
        <w:jc w:val="both"/>
        <w:rPr>
          <w:rFonts w:ascii="Symbol" w:eastAsia="Symbol" w:hAnsi="Symbol" w:cs="Symbol"/>
          <w:sz w:val="24"/>
          <w:szCs w:val="24"/>
        </w:rPr>
      </w:pPr>
      <w:r>
        <w:rPr>
          <w:rFonts w:ascii="Arial" w:eastAsia="Arial" w:hAnsi="Arial" w:cs="Arial"/>
          <w:sz w:val="24"/>
          <w:szCs w:val="24"/>
        </w:rPr>
        <w:t>ascertain and document the adult's views and desired outcomes evidencing the reason for not seeking views. The measures that have been put in place to seek views.</w:t>
      </w:r>
    </w:p>
    <w:p w14:paraId="65181957" w14:textId="77777777" w:rsidR="000A3700" w:rsidRDefault="000A3700">
      <w:pPr>
        <w:spacing w:line="230" w:lineRule="exact"/>
        <w:rPr>
          <w:rFonts w:ascii="Symbol" w:eastAsia="Symbol" w:hAnsi="Symbol" w:cs="Symbol"/>
          <w:sz w:val="24"/>
          <w:szCs w:val="24"/>
        </w:rPr>
      </w:pPr>
    </w:p>
    <w:p w14:paraId="68910CE6" w14:textId="77777777" w:rsidR="000A3700" w:rsidRDefault="00403E87">
      <w:pPr>
        <w:numPr>
          <w:ilvl w:val="0"/>
          <w:numId w:val="50"/>
        </w:numPr>
        <w:tabs>
          <w:tab w:val="left" w:pos="361"/>
        </w:tabs>
        <w:spacing w:line="267" w:lineRule="auto"/>
        <w:ind w:left="361" w:right="20" w:hanging="361"/>
        <w:rPr>
          <w:rFonts w:ascii="Symbol" w:eastAsia="Symbol" w:hAnsi="Symbol" w:cs="Symbol"/>
          <w:sz w:val="24"/>
          <w:szCs w:val="24"/>
        </w:rPr>
      </w:pPr>
      <w:r>
        <w:rPr>
          <w:rFonts w:ascii="Arial" w:eastAsia="Arial" w:hAnsi="Arial" w:cs="Arial"/>
          <w:sz w:val="24"/>
          <w:szCs w:val="24"/>
        </w:rPr>
        <w:t>document action taken or required under the Mental Capacity Act and any other legislation</w:t>
      </w:r>
    </w:p>
    <w:p w14:paraId="1FA8BBC8" w14:textId="77777777" w:rsidR="000A3700" w:rsidRDefault="000A3700">
      <w:pPr>
        <w:spacing w:line="210" w:lineRule="exact"/>
        <w:rPr>
          <w:rFonts w:ascii="Symbol" w:eastAsia="Symbol" w:hAnsi="Symbol" w:cs="Symbol"/>
          <w:sz w:val="24"/>
          <w:szCs w:val="24"/>
        </w:rPr>
      </w:pPr>
    </w:p>
    <w:p w14:paraId="2738B489" w14:textId="77777777" w:rsidR="000A3700" w:rsidRDefault="00403E87">
      <w:pPr>
        <w:numPr>
          <w:ilvl w:val="0"/>
          <w:numId w:val="50"/>
        </w:numPr>
        <w:tabs>
          <w:tab w:val="left" w:pos="361"/>
        </w:tabs>
        <w:spacing w:line="253" w:lineRule="auto"/>
        <w:ind w:left="361" w:right="20" w:hanging="361"/>
        <w:jc w:val="both"/>
        <w:rPr>
          <w:rFonts w:ascii="Symbol" w:eastAsia="Symbol" w:hAnsi="Symbol" w:cs="Symbol"/>
          <w:sz w:val="24"/>
          <w:szCs w:val="24"/>
        </w:rPr>
      </w:pPr>
      <w:r>
        <w:rPr>
          <w:rFonts w:ascii="Arial" w:eastAsia="Arial" w:hAnsi="Arial" w:cs="Arial"/>
          <w:sz w:val="24"/>
          <w:szCs w:val="24"/>
        </w:rPr>
        <w:t>document reasons for over-riding the adult at risks choice and the methods used to ensure the adult is fully informed to support them to consent</w:t>
      </w:r>
    </w:p>
    <w:p w14:paraId="4572AD2F" w14:textId="77777777" w:rsidR="000A3700" w:rsidRDefault="000A3700">
      <w:pPr>
        <w:spacing w:line="228" w:lineRule="exact"/>
        <w:rPr>
          <w:rFonts w:ascii="Symbol" w:eastAsia="Symbol" w:hAnsi="Symbol" w:cs="Symbol"/>
          <w:sz w:val="24"/>
          <w:szCs w:val="24"/>
        </w:rPr>
      </w:pPr>
    </w:p>
    <w:p w14:paraId="5B6AAD81" w14:textId="77777777" w:rsidR="000A3700" w:rsidRDefault="00403E87">
      <w:pPr>
        <w:numPr>
          <w:ilvl w:val="0"/>
          <w:numId w:val="50"/>
        </w:numPr>
        <w:tabs>
          <w:tab w:val="left" w:pos="361"/>
        </w:tabs>
        <w:spacing w:line="245" w:lineRule="auto"/>
        <w:ind w:left="361" w:hanging="361"/>
        <w:jc w:val="both"/>
        <w:rPr>
          <w:rFonts w:ascii="Symbol" w:eastAsia="Symbol" w:hAnsi="Symbol" w:cs="Symbol"/>
          <w:sz w:val="24"/>
          <w:szCs w:val="24"/>
        </w:rPr>
      </w:pPr>
      <w:r>
        <w:rPr>
          <w:rFonts w:ascii="Arial" w:eastAsia="Arial" w:hAnsi="Arial" w:cs="Arial"/>
          <w:sz w:val="24"/>
          <w:szCs w:val="24"/>
        </w:rPr>
        <w:t xml:space="preserve">in situations where there is a professional responsibility to share information and raise a safeguarding concern </w:t>
      </w:r>
      <w:r>
        <w:rPr>
          <w:rFonts w:ascii="Arial" w:eastAsia="Arial" w:hAnsi="Arial" w:cs="Arial"/>
          <w:b/>
          <w:bCs/>
          <w:sz w:val="24"/>
          <w:szCs w:val="24"/>
        </w:rPr>
        <w:t xml:space="preserve">ensure the adult is advised about what information will be shared, with whom and the reasons </w:t>
      </w:r>
      <w:r>
        <w:rPr>
          <w:rFonts w:ascii="Arial" w:eastAsia="Arial" w:hAnsi="Arial" w:cs="Arial"/>
          <w:sz w:val="24"/>
          <w:szCs w:val="24"/>
        </w:rPr>
        <w:t>for this.</w:t>
      </w:r>
      <w:r>
        <w:rPr>
          <w:rFonts w:ascii="Arial" w:eastAsia="Arial" w:hAnsi="Arial" w:cs="Arial"/>
          <w:b/>
          <w:bCs/>
          <w:sz w:val="24"/>
          <w:szCs w:val="24"/>
        </w:rPr>
        <w:t xml:space="preserve"> </w:t>
      </w:r>
      <w:r>
        <w:rPr>
          <w:rFonts w:ascii="Arial" w:eastAsia="Arial" w:hAnsi="Arial" w:cs="Arial"/>
          <w:sz w:val="24"/>
          <w:szCs w:val="24"/>
        </w:rPr>
        <w:t>Provide information regarding what will happen once the safeguarding concern has been raised.</w:t>
      </w:r>
    </w:p>
    <w:p w14:paraId="268F0801" w14:textId="77777777" w:rsidR="000A3700" w:rsidRDefault="000A3700">
      <w:pPr>
        <w:spacing w:line="238" w:lineRule="exact"/>
        <w:rPr>
          <w:rFonts w:ascii="Symbol" w:eastAsia="Symbol" w:hAnsi="Symbol" w:cs="Symbol"/>
          <w:sz w:val="24"/>
          <w:szCs w:val="24"/>
        </w:rPr>
      </w:pPr>
    </w:p>
    <w:p w14:paraId="5832D58B" w14:textId="77777777" w:rsidR="000A3700" w:rsidRDefault="00403E87">
      <w:pPr>
        <w:numPr>
          <w:ilvl w:val="0"/>
          <w:numId w:val="50"/>
        </w:numPr>
        <w:tabs>
          <w:tab w:val="left" w:pos="361"/>
        </w:tabs>
        <w:spacing w:line="254" w:lineRule="auto"/>
        <w:ind w:left="361" w:right="20" w:hanging="361"/>
        <w:jc w:val="both"/>
        <w:rPr>
          <w:rFonts w:ascii="Symbol" w:eastAsia="Symbol" w:hAnsi="Symbol" w:cs="Symbol"/>
          <w:sz w:val="24"/>
          <w:szCs w:val="24"/>
        </w:rPr>
      </w:pPr>
      <w:r>
        <w:rPr>
          <w:rFonts w:ascii="Arial" w:eastAsia="Arial" w:hAnsi="Arial" w:cs="Arial"/>
          <w:sz w:val="24"/>
          <w:szCs w:val="24"/>
        </w:rPr>
        <w:t>seek to ensure that the adult (or advocate, carer, family as appropriate) understands the concern, the type of help offered and their responsibilities to consider and act upon</w:t>
      </w:r>
    </w:p>
    <w:p w14:paraId="313724C4" w14:textId="77777777" w:rsidR="000A3700" w:rsidRDefault="000A3700">
      <w:pPr>
        <w:spacing w:line="200" w:lineRule="exact"/>
        <w:rPr>
          <w:sz w:val="20"/>
          <w:szCs w:val="20"/>
        </w:rPr>
      </w:pPr>
    </w:p>
    <w:p w14:paraId="2B8A42EE" w14:textId="77777777" w:rsidR="000A3700" w:rsidRDefault="000A3700">
      <w:pPr>
        <w:sectPr w:rsidR="000A3700">
          <w:type w:val="continuous"/>
          <w:pgSz w:w="11920" w:h="16841"/>
          <w:pgMar w:top="1057" w:right="911" w:bottom="338" w:left="920" w:header="0" w:footer="0" w:gutter="0"/>
          <w:cols w:num="2" w:space="720" w:equalWidth="0">
            <w:col w:w="2800" w:space="659"/>
            <w:col w:w="6621"/>
          </w:cols>
        </w:sectPr>
      </w:pPr>
    </w:p>
    <w:p w14:paraId="72366220" w14:textId="77777777" w:rsidR="000A3700" w:rsidRDefault="000A3700">
      <w:pPr>
        <w:spacing w:line="275" w:lineRule="exact"/>
        <w:rPr>
          <w:sz w:val="20"/>
          <w:szCs w:val="20"/>
        </w:rPr>
      </w:pPr>
    </w:p>
    <w:p w14:paraId="2B5F5246" w14:textId="77777777" w:rsidR="000A3700" w:rsidRDefault="00403E87">
      <w:pPr>
        <w:ind w:left="9800"/>
        <w:rPr>
          <w:sz w:val="20"/>
          <w:szCs w:val="20"/>
        </w:rPr>
      </w:pPr>
      <w:r>
        <w:rPr>
          <w:rFonts w:ascii="Arial" w:eastAsia="Arial" w:hAnsi="Arial" w:cs="Arial"/>
          <w:sz w:val="24"/>
          <w:szCs w:val="24"/>
        </w:rPr>
        <w:t>41</w:t>
      </w:r>
    </w:p>
    <w:p w14:paraId="02E40998" w14:textId="77777777" w:rsidR="000A3700" w:rsidRDefault="000A3700">
      <w:pPr>
        <w:sectPr w:rsidR="000A3700">
          <w:type w:val="continuous"/>
          <w:pgSz w:w="11920" w:h="16841"/>
          <w:pgMar w:top="1057" w:right="911" w:bottom="338" w:left="920" w:header="0" w:footer="0" w:gutter="0"/>
          <w:cols w:space="720" w:equalWidth="0">
            <w:col w:w="10080"/>
          </w:cols>
        </w:sectPr>
      </w:pPr>
    </w:p>
    <w:tbl>
      <w:tblPr>
        <w:tblW w:w="0" w:type="auto"/>
        <w:tblInd w:w="10" w:type="dxa"/>
        <w:tblLayout w:type="fixed"/>
        <w:tblCellMar>
          <w:left w:w="0" w:type="dxa"/>
          <w:right w:w="0" w:type="dxa"/>
        </w:tblCellMar>
        <w:tblLook w:val="04A0" w:firstRow="1" w:lastRow="0" w:firstColumn="1" w:lastColumn="0" w:noHBand="0" w:noVBand="1"/>
      </w:tblPr>
      <w:tblGrid>
        <w:gridCol w:w="1940"/>
        <w:gridCol w:w="1180"/>
        <w:gridCol w:w="700"/>
        <w:gridCol w:w="6500"/>
      </w:tblGrid>
      <w:tr w:rsidR="000A3700" w14:paraId="0C7C5F21" w14:textId="77777777">
        <w:trPr>
          <w:trHeight w:val="336"/>
        </w:trPr>
        <w:tc>
          <w:tcPr>
            <w:tcW w:w="1940" w:type="dxa"/>
            <w:tcBorders>
              <w:top w:val="single" w:sz="8" w:space="0" w:color="auto"/>
              <w:left w:val="single" w:sz="8" w:space="0" w:color="auto"/>
            </w:tcBorders>
            <w:vAlign w:val="bottom"/>
          </w:tcPr>
          <w:p w14:paraId="0150CE9C" w14:textId="77777777" w:rsidR="000A3700" w:rsidRDefault="000A3700">
            <w:pPr>
              <w:rPr>
                <w:sz w:val="24"/>
                <w:szCs w:val="24"/>
              </w:rPr>
            </w:pPr>
            <w:bookmarkStart w:id="40" w:name="page42"/>
            <w:bookmarkEnd w:id="40"/>
          </w:p>
        </w:tc>
        <w:tc>
          <w:tcPr>
            <w:tcW w:w="1180" w:type="dxa"/>
            <w:tcBorders>
              <w:top w:val="single" w:sz="8" w:space="0" w:color="auto"/>
              <w:right w:val="single" w:sz="8" w:space="0" w:color="auto"/>
            </w:tcBorders>
            <w:vAlign w:val="bottom"/>
          </w:tcPr>
          <w:p w14:paraId="1412E79B" w14:textId="77777777" w:rsidR="000A3700" w:rsidRDefault="000A3700">
            <w:pPr>
              <w:rPr>
                <w:sz w:val="24"/>
                <w:szCs w:val="24"/>
              </w:rPr>
            </w:pPr>
          </w:p>
        </w:tc>
        <w:tc>
          <w:tcPr>
            <w:tcW w:w="700" w:type="dxa"/>
            <w:tcBorders>
              <w:top w:val="single" w:sz="8" w:space="0" w:color="auto"/>
            </w:tcBorders>
            <w:vAlign w:val="bottom"/>
          </w:tcPr>
          <w:p w14:paraId="344BE0DF" w14:textId="77777777" w:rsidR="000A3700" w:rsidRDefault="000A3700">
            <w:pPr>
              <w:rPr>
                <w:sz w:val="24"/>
                <w:szCs w:val="24"/>
              </w:rPr>
            </w:pPr>
          </w:p>
        </w:tc>
        <w:tc>
          <w:tcPr>
            <w:tcW w:w="6500" w:type="dxa"/>
            <w:tcBorders>
              <w:top w:val="single" w:sz="8" w:space="0" w:color="auto"/>
              <w:right w:val="single" w:sz="8" w:space="0" w:color="auto"/>
            </w:tcBorders>
            <w:vAlign w:val="bottom"/>
          </w:tcPr>
          <w:p w14:paraId="5DFEA13C" w14:textId="77777777" w:rsidR="000A3700" w:rsidRDefault="00403E87">
            <w:pPr>
              <w:ind w:left="120"/>
              <w:rPr>
                <w:sz w:val="20"/>
                <w:szCs w:val="20"/>
              </w:rPr>
            </w:pPr>
            <w:r>
              <w:rPr>
                <w:rFonts w:ascii="Arial" w:eastAsia="Arial" w:hAnsi="Arial" w:cs="Arial"/>
                <w:sz w:val="24"/>
                <w:szCs w:val="24"/>
              </w:rPr>
              <w:t>options (as available.)</w:t>
            </w:r>
          </w:p>
        </w:tc>
      </w:tr>
      <w:tr w:rsidR="000A3700" w14:paraId="25B8C46F" w14:textId="77777777">
        <w:trPr>
          <w:trHeight w:val="490"/>
        </w:trPr>
        <w:tc>
          <w:tcPr>
            <w:tcW w:w="1940" w:type="dxa"/>
            <w:tcBorders>
              <w:left w:val="single" w:sz="8" w:space="0" w:color="auto"/>
            </w:tcBorders>
            <w:vAlign w:val="bottom"/>
          </w:tcPr>
          <w:p w14:paraId="1A5A30C9" w14:textId="77777777" w:rsidR="000A3700" w:rsidRDefault="000A3700">
            <w:pPr>
              <w:rPr>
                <w:sz w:val="24"/>
                <w:szCs w:val="24"/>
              </w:rPr>
            </w:pPr>
          </w:p>
        </w:tc>
        <w:tc>
          <w:tcPr>
            <w:tcW w:w="1180" w:type="dxa"/>
            <w:tcBorders>
              <w:right w:val="single" w:sz="8" w:space="0" w:color="auto"/>
            </w:tcBorders>
            <w:vAlign w:val="bottom"/>
          </w:tcPr>
          <w:p w14:paraId="110E408D" w14:textId="77777777" w:rsidR="000A3700" w:rsidRDefault="000A3700">
            <w:pPr>
              <w:rPr>
                <w:sz w:val="24"/>
                <w:szCs w:val="24"/>
              </w:rPr>
            </w:pPr>
          </w:p>
        </w:tc>
        <w:tc>
          <w:tcPr>
            <w:tcW w:w="7200" w:type="dxa"/>
            <w:gridSpan w:val="2"/>
            <w:tcBorders>
              <w:right w:val="single" w:sz="8" w:space="0" w:color="auto"/>
            </w:tcBorders>
            <w:vAlign w:val="bottom"/>
          </w:tcPr>
          <w:p w14:paraId="6ACF172B"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when  requesting  and  receiving  advice  from  the</w:t>
            </w:r>
          </w:p>
        </w:tc>
      </w:tr>
      <w:tr w:rsidR="000A3700" w14:paraId="242A1A32" w14:textId="77777777">
        <w:trPr>
          <w:trHeight w:val="276"/>
        </w:trPr>
        <w:tc>
          <w:tcPr>
            <w:tcW w:w="1940" w:type="dxa"/>
            <w:tcBorders>
              <w:left w:val="single" w:sz="8" w:space="0" w:color="auto"/>
            </w:tcBorders>
            <w:vAlign w:val="bottom"/>
          </w:tcPr>
          <w:p w14:paraId="3C549AE2" w14:textId="77777777" w:rsidR="000A3700" w:rsidRDefault="000A3700">
            <w:pPr>
              <w:rPr>
                <w:sz w:val="24"/>
                <w:szCs w:val="24"/>
              </w:rPr>
            </w:pPr>
          </w:p>
        </w:tc>
        <w:tc>
          <w:tcPr>
            <w:tcW w:w="1180" w:type="dxa"/>
            <w:tcBorders>
              <w:right w:val="single" w:sz="8" w:space="0" w:color="auto"/>
            </w:tcBorders>
            <w:vAlign w:val="bottom"/>
          </w:tcPr>
          <w:p w14:paraId="14C6B1A9" w14:textId="77777777" w:rsidR="000A3700" w:rsidRDefault="000A3700">
            <w:pPr>
              <w:rPr>
                <w:sz w:val="24"/>
                <w:szCs w:val="24"/>
              </w:rPr>
            </w:pPr>
          </w:p>
        </w:tc>
        <w:tc>
          <w:tcPr>
            <w:tcW w:w="700" w:type="dxa"/>
            <w:vAlign w:val="bottom"/>
          </w:tcPr>
          <w:p w14:paraId="259A66E7" w14:textId="77777777" w:rsidR="000A3700" w:rsidRDefault="000A3700">
            <w:pPr>
              <w:rPr>
                <w:sz w:val="24"/>
                <w:szCs w:val="24"/>
              </w:rPr>
            </w:pPr>
          </w:p>
        </w:tc>
        <w:tc>
          <w:tcPr>
            <w:tcW w:w="6500" w:type="dxa"/>
            <w:tcBorders>
              <w:right w:val="single" w:sz="8" w:space="0" w:color="auto"/>
            </w:tcBorders>
            <w:vAlign w:val="bottom"/>
          </w:tcPr>
          <w:p w14:paraId="2F6A82D6" w14:textId="77777777" w:rsidR="000A3700" w:rsidRDefault="00403E87">
            <w:pPr>
              <w:ind w:left="120"/>
              <w:rPr>
                <w:sz w:val="20"/>
                <w:szCs w:val="20"/>
              </w:rPr>
            </w:pPr>
            <w:r>
              <w:rPr>
                <w:rFonts w:ascii="Arial" w:eastAsia="Arial" w:hAnsi="Arial" w:cs="Arial"/>
                <w:sz w:val="24"/>
                <w:szCs w:val="24"/>
              </w:rPr>
              <w:t>Safeguarding Team, taking the advice into consideration</w:t>
            </w:r>
          </w:p>
        </w:tc>
      </w:tr>
      <w:tr w:rsidR="000A3700" w14:paraId="1DCEDC0F" w14:textId="77777777">
        <w:trPr>
          <w:trHeight w:val="328"/>
        </w:trPr>
        <w:tc>
          <w:tcPr>
            <w:tcW w:w="1940" w:type="dxa"/>
            <w:tcBorders>
              <w:left w:val="single" w:sz="8" w:space="0" w:color="auto"/>
            </w:tcBorders>
            <w:vAlign w:val="bottom"/>
          </w:tcPr>
          <w:p w14:paraId="7E3BAA74" w14:textId="77777777" w:rsidR="000A3700" w:rsidRDefault="000A3700">
            <w:pPr>
              <w:rPr>
                <w:sz w:val="24"/>
                <w:szCs w:val="24"/>
              </w:rPr>
            </w:pPr>
          </w:p>
        </w:tc>
        <w:tc>
          <w:tcPr>
            <w:tcW w:w="1180" w:type="dxa"/>
            <w:tcBorders>
              <w:right w:val="single" w:sz="8" w:space="0" w:color="auto"/>
            </w:tcBorders>
            <w:vAlign w:val="bottom"/>
          </w:tcPr>
          <w:p w14:paraId="5207307B" w14:textId="77777777" w:rsidR="000A3700" w:rsidRDefault="000A3700">
            <w:pPr>
              <w:rPr>
                <w:sz w:val="24"/>
                <w:szCs w:val="24"/>
              </w:rPr>
            </w:pPr>
          </w:p>
        </w:tc>
        <w:tc>
          <w:tcPr>
            <w:tcW w:w="700" w:type="dxa"/>
            <w:vAlign w:val="bottom"/>
          </w:tcPr>
          <w:p w14:paraId="78DBC0C3" w14:textId="77777777" w:rsidR="000A3700" w:rsidRDefault="000A3700">
            <w:pPr>
              <w:rPr>
                <w:sz w:val="24"/>
                <w:szCs w:val="24"/>
              </w:rPr>
            </w:pPr>
          </w:p>
        </w:tc>
        <w:tc>
          <w:tcPr>
            <w:tcW w:w="6500" w:type="dxa"/>
            <w:tcBorders>
              <w:right w:val="single" w:sz="8" w:space="0" w:color="auto"/>
            </w:tcBorders>
            <w:vAlign w:val="bottom"/>
          </w:tcPr>
          <w:p w14:paraId="217EF021" w14:textId="77777777" w:rsidR="000A3700" w:rsidRDefault="00403E87">
            <w:pPr>
              <w:ind w:left="120"/>
              <w:rPr>
                <w:sz w:val="20"/>
                <w:szCs w:val="20"/>
              </w:rPr>
            </w:pPr>
            <w:r>
              <w:rPr>
                <w:rFonts w:ascii="Arial" w:eastAsia="Arial" w:hAnsi="Arial" w:cs="Arial"/>
                <w:sz w:val="24"/>
                <w:szCs w:val="24"/>
              </w:rPr>
              <w:t>record the decision and resulting action</w:t>
            </w:r>
          </w:p>
        </w:tc>
      </w:tr>
      <w:tr w:rsidR="000A3700" w14:paraId="07BD7E53" w14:textId="77777777">
        <w:trPr>
          <w:trHeight w:val="569"/>
        </w:trPr>
        <w:tc>
          <w:tcPr>
            <w:tcW w:w="1940" w:type="dxa"/>
            <w:tcBorders>
              <w:left w:val="single" w:sz="8" w:space="0" w:color="auto"/>
            </w:tcBorders>
            <w:vAlign w:val="bottom"/>
          </w:tcPr>
          <w:p w14:paraId="23DCFC86" w14:textId="77777777" w:rsidR="000A3700" w:rsidRDefault="000A3700">
            <w:pPr>
              <w:rPr>
                <w:sz w:val="24"/>
                <w:szCs w:val="24"/>
              </w:rPr>
            </w:pPr>
          </w:p>
        </w:tc>
        <w:tc>
          <w:tcPr>
            <w:tcW w:w="1180" w:type="dxa"/>
            <w:tcBorders>
              <w:right w:val="single" w:sz="8" w:space="0" w:color="auto"/>
            </w:tcBorders>
            <w:vAlign w:val="bottom"/>
          </w:tcPr>
          <w:p w14:paraId="6FD068AF" w14:textId="77777777" w:rsidR="000A3700" w:rsidRDefault="000A3700">
            <w:pPr>
              <w:rPr>
                <w:sz w:val="24"/>
                <w:szCs w:val="24"/>
              </w:rPr>
            </w:pPr>
          </w:p>
        </w:tc>
        <w:tc>
          <w:tcPr>
            <w:tcW w:w="7200" w:type="dxa"/>
            <w:gridSpan w:val="2"/>
            <w:tcBorders>
              <w:right w:val="single" w:sz="8" w:space="0" w:color="auto"/>
            </w:tcBorders>
            <w:vAlign w:val="bottom"/>
          </w:tcPr>
          <w:p w14:paraId="294CF0C5"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in an emergency dial 999 for emergency services</w:t>
            </w:r>
          </w:p>
        </w:tc>
      </w:tr>
      <w:tr w:rsidR="000A3700" w14:paraId="22C6819F" w14:textId="77777777">
        <w:trPr>
          <w:trHeight w:val="515"/>
        </w:trPr>
        <w:tc>
          <w:tcPr>
            <w:tcW w:w="1940" w:type="dxa"/>
            <w:tcBorders>
              <w:left w:val="single" w:sz="8" w:space="0" w:color="auto"/>
            </w:tcBorders>
            <w:vAlign w:val="bottom"/>
          </w:tcPr>
          <w:p w14:paraId="0BA3F7F1" w14:textId="77777777" w:rsidR="000A3700" w:rsidRDefault="000A3700">
            <w:pPr>
              <w:rPr>
                <w:sz w:val="24"/>
                <w:szCs w:val="24"/>
              </w:rPr>
            </w:pPr>
          </w:p>
        </w:tc>
        <w:tc>
          <w:tcPr>
            <w:tcW w:w="1180" w:type="dxa"/>
            <w:tcBorders>
              <w:right w:val="single" w:sz="8" w:space="0" w:color="auto"/>
            </w:tcBorders>
            <w:vAlign w:val="bottom"/>
          </w:tcPr>
          <w:p w14:paraId="2C6B9E76" w14:textId="77777777" w:rsidR="000A3700" w:rsidRDefault="000A3700">
            <w:pPr>
              <w:rPr>
                <w:sz w:val="24"/>
                <w:szCs w:val="24"/>
              </w:rPr>
            </w:pPr>
          </w:p>
        </w:tc>
        <w:tc>
          <w:tcPr>
            <w:tcW w:w="700" w:type="dxa"/>
            <w:vAlign w:val="bottom"/>
          </w:tcPr>
          <w:p w14:paraId="37AADA67" w14:textId="77777777" w:rsidR="000A3700" w:rsidRDefault="00403E87">
            <w:pPr>
              <w:ind w:left="460"/>
              <w:rPr>
                <w:sz w:val="20"/>
                <w:szCs w:val="20"/>
              </w:rPr>
            </w:pPr>
            <w:r>
              <w:rPr>
                <w:rFonts w:ascii="Symbol" w:eastAsia="Symbol" w:hAnsi="Symbol" w:cs="Symbol"/>
                <w:sz w:val="24"/>
                <w:szCs w:val="24"/>
              </w:rPr>
              <w:t></w:t>
            </w:r>
          </w:p>
        </w:tc>
        <w:tc>
          <w:tcPr>
            <w:tcW w:w="6500" w:type="dxa"/>
            <w:tcBorders>
              <w:right w:val="single" w:sz="8" w:space="0" w:color="auto"/>
            </w:tcBorders>
            <w:vAlign w:val="bottom"/>
          </w:tcPr>
          <w:p w14:paraId="30896A79" w14:textId="77777777" w:rsidR="000A3700" w:rsidRDefault="00403E87">
            <w:pPr>
              <w:ind w:left="120"/>
              <w:rPr>
                <w:sz w:val="20"/>
                <w:szCs w:val="20"/>
              </w:rPr>
            </w:pPr>
            <w:r>
              <w:rPr>
                <w:rFonts w:ascii="Arial" w:eastAsia="Arial" w:hAnsi="Arial" w:cs="Arial"/>
                <w:sz w:val="24"/>
                <w:szCs w:val="24"/>
              </w:rPr>
              <w:t>feedback  to  the  adult,  carer,  family and Provider as</w:t>
            </w:r>
          </w:p>
        </w:tc>
      </w:tr>
      <w:tr w:rsidR="000A3700" w14:paraId="0C8A6F0B" w14:textId="77777777">
        <w:trPr>
          <w:trHeight w:val="276"/>
        </w:trPr>
        <w:tc>
          <w:tcPr>
            <w:tcW w:w="1940" w:type="dxa"/>
            <w:tcBorders>
              <w:left w:val="single" w:sz="8" w:space="0" w:color="auto"/>
            </w:tcBorders>
            <w:vAlign w:val="bottom"/>
          </w:tcPr>
          <w:p w14:paraId="34676630" w14:textId="77777777" w:rsidR="000A3700" w:rsidRDefault="000A3700">
            <w:pPr>
              <w:rPr>
                <w:sz w:val="24"/>
                <w:szCs w:val="24"/>
              </w:rPr>
            </w:pPr>
          </w:p>
        </w:tc>
        <w:tc>
          <w:tcPr>
            <w:tcW w:w="1180" w:type="dxa"/>
            <w:tcBorders>
              <w:right w:val="single" w:sz="8" w:space="0" w:color="auto"/>
            </w:tcBorders>
            <w:vAlign w:val="bottom"/>
          </w:tcPr>
          <w:p w14:paraId="7DC80677" w14:textId="77777777" w:rsidR="000A3700" w:rsidRDefault="000A3700">
            <w:pPr>
              <w:rPr>
                <w:sz w:val="24"/>
                <w:szCs w:val="24"/>
              </w:rPr>
            </w:pPr>
          </w:p>
        </w:tc>
        <w:tc>
          <w:tcPr>
            <w:tcW w:w="700" w:type="dxa"/>
            <w:vAlign w:val="bottom"/>
          </w:tcPr>
          <w:p w14:paraId="7DAD0AEC" w14:textId="77777777" w:rsidR="000A3700" w:rsidRDefault="000A3700">
            <w:pPr>
              <w:rPr>
                <w:sz w:val="24"/>
                <w:szCs w:val="24"/>
              </w:rPr>
            </w:pPr>
          </w:p>
        </w:tc>
        <w:tc>
          <w:tcPr>
            <w:tcW w:w="6500" w:type="dxa"/>
            <w:tcBorders>
              <w:right w:val="single" w:sz="8" w:space="0" w:color="auto"/>
            </w:tcBorders>
            <w:vAlign w:val="bottom"/>
          </w:tcPr>
          <w:p w14:paraId="7288FE23" w14:textId="77777777" w:rsidR="000A3700" w:rsidRDefault="00403E87">
            <w:pPr>
              <w:ind w:left="120"/>
              <w:rPr>
                <w:sz w:val="20"/>
                <w:szCs w:val="20"/>
              </w:rPr>
            </w:pPr>
            <w:r>
              <w:rPr>
                <w:rFonts w:ascii="Arial" w:eastAsia="Arial" w:hAnsi="Arial" w:cs="Arial"/>
                <w:sz w:val="24"/>
                <w:szCs w:val="24"/>
              </w:rPr>
              <w:t>relevant  about  the  decision  whether  to  raise  a</w:t>
            </w:r>
          </w:p>
        </w:tc>
      </w:tr>
      <w:tr w:rsidR="000A3700" w14:paraId="27EEFD20" w14:textId="77777777">
        <w:trPr>
          <w:trHeight w:val="328"/>
        </w:trPr>
        <w:tc>
          <w:tcPr>
            <w:tcW w:w="1940" w:type="dxa"/>
            <w:tcBorders>
              <w:left w:val="single" w:sz="8" w:space="0" w:color="auto"/>
            </w:tcBorders>
            <w:vAlign w:val="bottom"/>
          </w:tcPr>
          <w:p w14:paraId="35D2A2E2" w14:textId="77777777" w:rsidR="000A3700" w:rsidRDefault="000A3700">
            <w:pPr>
              <w:rPr>
                <w:sz w:val="24"/>
                <w:szCs w:val="24"/>
              </w:rPr>
            </w:pPr>
          </w:p>
        </w:tc>
        <w:tc>
          <w:tcPr>
            <w:tcW w:w="1180" w:type="dxa"/>
            <w:tcBorders>
              <w:right w:val="single" w:sz="8" w:space="0" w:color="auto"/>
            </w:tcBorders>
            <w:vAlign w:val="bottom"/>
          </w:tcPr>
          <w:p w14:paraId="6CBF802E" w14:textId="77777777" w:rsidR="000A3700" w:rsidRDefault="000A3700">
            <w:pPr>
              <w:rPr>
                <w:sz w:val="24"/>
                <w:szCs w:val="24"/>
              </w:rPr>
            </w:pPr>
          </w:p>
        </w:tc>
        <w:tc>
          <w:tcPr>
            <w:tcW w:w="700" w:type="dxa"/>
            <w:vAlign w:val="bottom"/>
          </w:tcPr>
          <w:p w14:paraId="09A55AE0" w14:textId="77777777" w:rsidR="000A3700" w:rsidRDefault="000A3700">
            <w:pPr>
              <w:rPr>
                <w:sz w:val="24"/>
                <w:szCs w:val="24"/>
              </w:rPr>
            </w:pPr>
          </w:p>
        </w:tc>
        <w:tc>
          <w:tcPr>
            <w:tcW w:w="6500" w:type="dxa"/>
            <w:tcBorders>
              <w:right w:val="single" w:sz="8" w:space="0" w:color="auto"/>
            </w:tcBorders>
            <w:vAlign w:val="bottom"/>
          </w:tcPr>
          <w:p w14:paraId="279C0816" w14:textId="77777777" w:rsidR="000A3700" w:rsidRDefault="00403E87">
            <w:pPr>
              <w:ind w:left="120"/>
              <w:rPr>
                <w:sz w:val="20"/>
                <w:szCs w:val="20"/>
              </w:rPr>
            </w:pPr>
            <w:r>
              <w:rPr>
                <w:rFonts w:ascii="Arial" w:eastAsia="Arial" w:hAnsi="Arial" w:cs="Arial"/>
                <w:sz w:val="24"/>
                <w:szCs w:val="24"/>
              </w:rPr>
              <w:t>safeguarding concern or take alternative action</w:t>
            </w:r>
          </w:p>
        </w:tc>
      </w:tr>
      <w:tr w:rsidR="000A3700" w14:paraId="4013B14E" w14:textId="77777777">
        <w:trPr>
          <w:trHeight w:val="569"/>
        </w:trPr>
        <w:tc>
          <w:tcPr>
            <w:tcW w:w="1940" w:type="dxa"/>
            <w:tcBorders>
              <w:left w:val="single" w:sz="8" w:space="0" w:color="auto"/>
            </w:tcBorders>
            <w:vAlign w:val="bottom"/>
          </w:tcPr>
          <w:p w14:paraId="167172E5" w14:textId="77777777" w:rsidR="000A3700" w:rsidRDefault="000A3700">
            <w:pPr>
              <w:rPr>
                <w:sz w:val="24"/>
                <w:szCs w:val="24"/>
              </w:rPr>
            </w:pPr>
          </w:p>
        </w:tc>
        <w:tc>
          <w:tcPr>
            <w:tcW w:w="1180" w:type="dxa"/>
            <w:tcBorders>
              <w:right w:val="single" w:sz="8" w:space="0" w:color="auto"/>
            </w:tcBorders>
            <w:vAlign w:val="bottom"/>
          </w:tcPr>
          <w:p w14:paraId="19516C7F" w14:textId="77777777" w:rsidR="000A3700" w:rsidRDefault="000A3700">
            <w:pPr>
              <w:rPr>
                <w:sz w:val="24"/>
                <w:szCs w:val="24"/>
              </w:rPr>
            </w:pPr>
          </w:p>
        </w:tc>
        <w:tc>
          <w:tcPr>
            <w:tcW w:w="7200" w:type="dxa"/>
            <w:gridSpan w:val="2"/>
            <w:tcBorders>
              <w:right w:val="single" w:sz="8" w:space="0" w:color="auto"/>
            </w:tcBorders>
            <w:vAlign w:val="bottom"/>
          </w:tcPr>
          <w:p w14:paraId="63BC0B8B"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raise the safeguarding concern or take alternative action</w:t>
            </w:r>
          </w:p>
        </w:tc>
      </w:tr>
      <w:tr w:rsidR="000A3700" w14:paraId="202F0278" w14:textId="77777777">
        <w:trPr>
          <w:trHeight w:val="529"/>
        </w:trPr>
        <w:tc>
          <w:tcPr>
            <w:tcW w:w="3120" w:type="dxa"/>
            <w:gridSpan w:val="2"/>
            <w:tcBorders>
              <w:left w:val="single" w:sz="8" w:space="0" w:color="auto"/>
              <w:bottom w:val="single" w:sz="8" w:space="0" w:color="auto"/>
              <w:right w:val="single" w:sz="8" w:space="0" w:color="auto"/>
            </w:tcBorders>
            <w:vAlign w:val="bottom"/>
          </w:tcPr>
          <w:p w14:paraId="4E85E70F" w14:textId="77777777" w:rsidR="000A3700" w:rsidRDefault="000A3700">
            <w:pPr>
              <w:rPr>
                <w:sz w:val="24"/>
                <w:szCs w:val="24"/>
              </w:rPr>
            </w:pPr>
          </w:p>
        </w:tc>
        <w:tc>
          <w:tcPr>
            <w:tcW w:w="700" w:type="dxa"/>
            <w:tcBorders>
              <w:bottom w:val="single" w:sz="8" w:space="0" w:color="auto"/>
            </w:tcBorders>
            <w:vAlign w:val="bottom"/>
          </w:tcPr>
          <w:p w14:paraId="01FE0F9B" w14:textId="77777777" w:rsidR="000A3700" w:rsidRDefault="000A3700">
            <w:pPr>
              <w:rPr>
                <w:sz w:val="24"/>
                <w:szCs w:val="24"/>
              </w:rPr>
            </w:pPr>
          </w:p>
        </w:tc>
        <w:tc>
          <w:tcPr>
            <w:tcW w:w="6500" w:type="dxa"/>
            <w:tcBorders>
              <w:bottom w:val="single" w:sz="8" w:space="0" w:color="auto"/>
              <w:right w:val="single" w:sz="8" w:space="0" w:color="auto"/>
            </w:tcBorders>
            <w:vAlign w:val="bottom"/>
          </w:tcPr>
          <w:p w14:paraId="0AA96908" w14:textId="77777777" w:rsidR="000A3700" w:rsidRDefault="000A3700">
            <w:pPr>
              <w:rPr>
                <w:sz w:val="24"/>
                <w:szCs w:val="24"/>
              </w:rPr>
            </w:pPr>
          </w:p>
        </w:tc>
      </w:tr>
      <w:tr w:rsidR="000A3700" w14:paraId="3EAEEC78" w14:textId="77777777">
        <w:trPr>
          <w:trHeight w:val="530"/>
        </w:trPr>
        <w:tc>
          <w:tcPr>
            <w:tcW w:w="3120" w:type="dxa"/>
            <w:gridSpan w:val="2"/>
            <w:tcBorders>
              <w:left w:val="single" w:sz="8" w:space="0" w:color="auto"/>
              <w:right w:val="single" w:sz="8" w:space="0" w:color="auto"/>
            </w:tcBorders>
            <w:vAlign w:val="bottom"/>
          </w:tcPr>
          <w:p w14:paraId="467E86A8" w14:textId="77777777" w:rsidR="000A3700" w:rsidRDefault="00403E87">
            <w:pPr>
              <w:ind w:left="120"/>
              <w:rPr>
                <w:sz w:val="20"/>
                <w:szCs w:val="20"/>
              </w:rPr>
            </w:pPr>
            <w:r>
              <w:rPr>
                <w:rFonts w:ascii="Arial" w:eastAsia="Arial" w:hAnsi="Arial" w:cs="Arial"/>
                <w:sz w:val="24"/>
                <w:szCs w:val="24"/>
              </w:rPr>
              <w:t>Commercial team should</w:t>
            </w:r>
          </w:p>
        </w:tc>
        <w:tc>
          <w:tcPr>
            <w:tcW w:w="700" w:type="dxa"/>
            <w:vAlign w:val="bottom"/>
          </w:tcPr>
          <w:p w14:paraId="7F00BA26" w14:textId="77777777" w:rsidR="000A3700" w:rsidRDefault="00403E87">
            <w:pPr>
              <w:ind w:left="460"/>
              <w:rPr>
                <w:sz w:val="20"/>
                <w:szCs w:val="20"/>
              </w:rPr>
            </w:pPr>
            <w:r>
              <w:rPr>
                <w:rFonts w:ascii="Symbol" w:eastAsia="Symbol" w:hAnsi="Symbol" w:cs="Symbol"/>
                <w:sz w:val="24"/>
                <w:szCs w:val="24"/>
              </w:rPr>
              <w:t></w:t>
            </w:r>
          </w:p>
        </w:tc>
        <w:tc>
          <w:tcPr>
            <w:tcW w:w="6500" w:type="dxa"/>
            <w:tcBorders>
              <w:right w:val="single" w:sz="8" w:space="0" w:color="auto"/>
            </w:tcBorders>
            <w:vAlign w:val="bottom"/>
          </w:tcPr>
          <w:p w14:paraId="59F24787" w14:textId="77777777" w:rsidR="000A3700" w:rsidRDefault="00403E87">
            <w:pPr>
              <w:ind w:left="120"/>
              <w:rPr>
                <w:sz w:val="20"/>
                <w:szCs w:val="20"/>
              </w:rPr>
            </w:pPr>
            <w:r>
              <w:rPr>
                <w:rFonts w:ascii="Arial" w:eastAsia="Arial" w:hAnsi="Arial" w:cs="Arial"/>
                <w:sz w:val="24"/>
                <w:szCs w:val="24"/>
              </w:rPr>
              <w:t>review the Provider's record, assess and provide analysis</w:t>
            </w:r>
          </w:p>
        </w:tc>
      </w:tr>
      <w:tr w:rsidR="000A3700" w14:paraId="62631996" w14:textId="77777777">
        <w:trPr>
          <w:trHeight w:val="276"/>
        </w:trPr>
        <w:tc>
          <w:tcPr>
            <w:tcW w:w="1940" w:type="dxa"/>
            <w:tcBorders>
              <w:left w:val="single" w:sz="8" w:space="0" w:color="auto"/>
            </w:tcBorders>
            <w:vAlign w:val="bottom"/>
          </w:tcPr>
          <w:p w14:paraId="57B29D0C" w14:textId="77777777" w:rsidR="000A3700" w:rsidRDefault="000A3700">
            <w:pPr>
              <w:rPr>
                <w:sz w:val="24"/>
                <w:szCs w:val="24"/>
              </w:rPr>
            </w:pPr>
          </w:p>
        </w:tc>
        <w:tc>
          <w:tcPr>
            <w:tcW w:w="1180" w:type="dxa"/>
            <w:tcBorders>
              <w:right w:val="single" w:sz="8" w:space="0" w:color="auto"/>
            </w:tcBorders>
            <w:vAlign w:val="bottom"/>
          </w:tcPr>
          <w:p w14:paraId="7A3FACF3" w14:textId="77777777" w:rsidR="000A3700" w:rsidRDefault="000A3700">
            <w:pPr>
              <w:rPr>
                <w:sz w:val="24"/>
                <w:szCs w:val="24"/>
              </w:rPr>
            </w:pPr>
          </w:p>
        </w:tc>
        <w:tc>
          <w:tcPr>
            <w:tcW w:w="700" w:type="dxa"/>
            <w:vAlign w:val="bottom"/>
          </w:tcPr>
          <w:p w14:paraId="77DACD13" w14:textId="77777777" w:rsidR="000A3700" w:rsidRDefault="000A3700">
            <w:pPr>
              <w:rPr>
                <w:sz w:val="24"/>
                <w:szCs w:val="24"/>
              </w:rPr>
            </w:pPr>
          </w:p>
        </w:tc>
        <w:tc>
          <w:tcPr>
            <w:tcW w:w="6500" w:type="dxa"/>
            <w:tcBorders>
              <w:right w:val="single" w:sz="8" w:space="0" w:color="auto"/>
            </w:tcBorders>
            <w:vAlign w:val="bottom"/>
          </w:tcPr>
          <w:p w14:paraId="1FFA5A33" w14:textId="77777777" w:rsidR="000A3700" w:rsidRDefault="00403E87">
            <w:pPr>
              <w:ind w:left="120"/>
              <w:rPr>
                <w:sz w:val="20"/>
                <w:szCs w:val="20"/>
              </w:rPr>
            </w:pPr>
            <w:r>
              <w:rPr>
                <w:rFonts w:ascii="Arial" w:eastAsia="Arial" w:hAnsi="Arial" w:cs="Arial"/>
                <w:sz w:val="24"/>
                <w:szCs w:val="24"/>
              </w:rPr>
              <w:t>of the information in the context of the history of incidents,</w:t>
            </w:r>
          </w:p>
        </w:tc>
      </w:tr>
      <w:tr w:rsidR="000A3700" w14:paraId="0F295079" w14:textId="77777777">
        <w:trPr>
          <w:trHeight w:val="276"/>
        </w:trPr>
        <w:tc>
          <w:tcPr>
            <w:tcW w:w="1940" w:type="dxa"/>
            <w:tcBorders>
              <w:left w:val="single" w:sz="8" w:space="0" w:color="auto"/>
            </w:tcBorders>
            <w:vAlign w:val="bottom"/>
          </w:tcPr>
          <w:p w14:paraId="0ED97F23" w14:textId="77777777" w:rsidR="000A3700" w:rsidRDefault="000A3700">
            <w:pPr>
              <w:rPr>
                <w:sz w:val="24"/>
                <w:szCs w:val="24"/>
              </w:rPr>
            </w:pPr>
          </w:p>
        </w:tc>
        <w:tc>
          <w:tcPr>
            <w:tcW w:w="1180" w:type="dxa"/>
            <w:tcBorders>
              <w:right w:val="single" w:sz="8" w:space="0" w:color="auto"/>
            </w:tcBorders>
            <w:vAlign w:val="bottom"/>
          </w:tcPr>
          <w:p w14:paraId="48EF2DEB" w14:textId="77777777" w:rsidR="000A3700" w:rsidRDefault="000A3700">
            <w:pPr>
              <w:rPr>
                <w:sz w:val="24"/>
                <w:szCs w:val="24"/>
              </w:rPr>
            </w:pPr>
          </w:p>
        </w:tc>
        <w:tc>
          <w:tcPr>
            <w:tcW w:w="700" w:type="dxa"/>
            <w:vAlign w:val="bottom"/>
          </w:tcPr>
          <w:p w14:paraId="1AC15FCC" w14:textId="77777777" w:rsidR="000A3700" w:rsidRDefault="000A3700">
            <w:pPr>
              <w:rPr>
                <w:sz w:val="24"/>
                <w:szCs w:val="24"/>
              </w:rPr>
            </w:pPr>
          </w:p>
        </w:tc>
        <w:tc>
          <w:tcPr>
            <w:tcW w:w="6500" w:type="dxa"/>
            <w:tcBorders>
              <w:right w:val="single" w:sz="8" w:space="0" w:color="auto"/>
            </w:tcBorders>
            <w:vAlign w:val="bottom"/>
          </w:tcPr>
          <w:p w14:paraId="0784DD45" w14:textId="77777777" w:rsidR="000A3700" w:rsidRDefault="00403E87">
            <w:pPr>
              <w:ind w:left="120"/>
              <w:rPr>
                <w:sz w:val="20"/>
                <w:szCs w:val="20"/>
              </w:rPr>
            </w:pPr>
            <w:r>
              <w:rPr>
                <w:rFonts w:ascii="Arial" w:eastAsia="Arial" w:hAnsi="Arial" w:cs="Arial"/>
                <w:sz w:val="24"/>
                <w:szCs w:val="24"/>
              </w:rPr>
              <w:t xml:space="preserve">patterns, concerns, risk </w:t>
            </w:r>
            <w:r>
              <w:rPr>
                <w:rFonts w:ascii="Arial" w:eastAsia="Arial" w:hAnsi="Arial" w:cs="Arial"/>
                <w:sz w:val="24"/>
                <w:szCs w:val="24"/>
              </w:rPr>
              <w:t>matrix, contract monitoring and</w:t>
            </w:r>
          </w:p>
        </w:tc>
      </w:tr>
      <w:tr w:rsidR="000A3700" w14:paraId="3B11A986" w14:textId="77777777">
        <w:trPr>
          <w:trHeight w:val="326"/>
        </w:trPr>
        <w:tc>
          <w:tcPr>
            <w:tcW w:w="1940" w:type="dxa"/>
            <w:tcBorders>
              <w:left w:val="single" w:sz="8" w:space="0" w:color="auto"/>
            </w:tcBorders>
            <w:vAlign w:val="bottom"/>
          </w:tcPr>
          <w:p w14:paraId="3F00F278" w14:textId="77777777" w:rsidR="000A3700" w:rsidRDefault="000A3700">
            <w:pPr>
              <w:rPr>
                <w:sz w:val="24"/>
                <w:szCs w:val="24"/>
              </w:rPr>
            </w:pPr>
          </w:p>
        </w:tc>
        <w:tc>
          <w:tcPr>
            <w:tcW w:w="1180" w:type="dxa"/>
            <w:tcBorders>
              <w:right w:val="single" w:sz="8" w:space="0" w:color="auto"/>
            </w:tcBorders>
            <w:vAlign w:val="bottom"/>
          </w:tcPr>
          <w:p w14:paraId="2262CE7F" w14:textId="77777777" w:rsidR="000A3700" w:rsidRDefault="000A3700">
            <w:pPr>
              <w:rPr>
                <w:sz w:val="24"/>
                <w:szCs w:val="24"/>
              </w:rPr>
            </w:pPr>
          </w:p>
        </w:tc>
        <w:tc>
          <w:tcPr>
            <w:tcW w:w="700" w:type="dxa"/>
            <w:vAlign w:val="bottom"/>
          </w:tcPr>
          <w:p w14:paraId="43989D00" w14:textId="77777777" w:rsidR="000A3700" w:rsidRDefault="000A3700">
            <w:pPr>
              <w:rPr>
                <w:sz w:val="24"/>
                <w:szCs w:val="24"/>
              </w:rPr>
            </w:pPr>
          </w:p>
        </w:tc>
        <w:tc>
          <w:tcPr>
            <w:tcW w:w="6500" w:type="dxa"/>
            <w:tcBorders>
              <w:right w:val="single" w:sz="8" w:space="0" w:color="auto"/>
            </w:tcBorders>
            <w:vAlign w:val="bottom"/>
          </w:tcPr>
          <w:p w14:paraId="50CBF20C" w14:textId="77777777" w:rsidR="000A3700" w:rsidRDefault="00403E87">
            <w:pPr>
              <w:ind w:left="120"/>
              <w:rPr>
                <w:sz w:val="20"/>
                <w:szCs w:val="20"/>
              </w:rPr>
            </w:pPr>
            <w:r>
              <w:rPr>
                <w:rFonts w:ascii="Arial" w:eastAsia="Arial" w:hAnsi="Arial" w:cs="Arial"/>
                <w:sz w:val="24"/>
                <w:szCs w:val="24"/>
              </w:rPr>
              <w:t>poor practice process.</w:t>
            </w:r>
          </w:p>
        </w:tc>
      </w:tr>
      <w:tr w:rsidR="000A3700" w14:paraId="12EBE80F" w14:textId="77777777">
        <w:trPr>
          <w:trHeight w:val="569"/>
        </w:trPr>
        <w:tc>
          <w:tcPr>
            <w:tcW w:w="1940" w:type="dxa"/>
            <w:tcBorders>
              <w:left w:val="single" w:sz="8" w:space="0" w:color="auto"/>
            </w:tcBorders>
            <w:vAlign w:val="bottom"/>
          </w:tcPr>
          <w:p w14:paraId="2FA15A7D" w14:textId="77777777" w:rsidR="000A3700" w:rsidRDefault="000A3700">
            <w:pPr>
              <w:rPr>
                <w:sz w:val="24"/>
                <w:szCs w:val="24"/>
              </w:rPr>
            </w:pPr>
          </w:p>
        </w:tc>
        <w:tc>
          <w:tcPr>
            <w:tcW w:w="1180" w:type="dxa"/>
            <w:tcBorders>
              <w:right w:val="single" w:sz="8" w:space="0" w:color="auto"/>
            </w:tcBorders>
            <w:vAlign w:val="bottom"/>
          </w:tcPr>
          <w:p w14:paraId="5C193AF6" w14:textId="77777777" w:rsidR="000A3700" w:rsidRDefault="000A3700">
            <w:pPr>
              <w:rPr>
                <w:sz w:val="24"/>
                <w:szCs w:val="24"/>
              </w:rPr>
            </w:pPr>
          </w:p>
        </w:tc>
        <w:tc>
          <w:tcPr>
            <w:tcW w:w="7200" w:type="dxa"/>
            <w:gridSpan w:val="2"/>
            <w:tcBorders>
              <w:right w:val="single" w:sz="8" w:space="0" w:color="auto"/>
            </w:tcBorders>
            <w:vAlign w:val="bottom"/>
          </w:tcPr>
          <w:p w14:paraId="4EF7C921"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gather information to inform the assessment and decision</w:t>
            </w:r>
          </w:p>
        </w:tc>
      </w:tr>
      <w:tr w:rsidR="000A3700" w14:paraId="5F26C409" w14:textId="77777777">
        <w:trPr>
          <w:trHeight w:val="517"/>
        </w:trPr>
        <w:tc>
          <w:tcPr>
            <w:tcW w:w="1940" w:type="dxa"/>
            <w:tcBorders>
              <w:left w:val="single" w:sz="8" w:space="0" w:color="auto"/>
            </w:tcBorders>
            <w:vAlign w:val="bottom"/>
          </w:tcPr>
          <w:p w14:paraId="7F323E98" w14:textId="77777777" w:rsidR="000A3700" w:rsidRDefault="000A3700">
            <w:pPr>
              <w:rPr>
                <w:sz w:val="24"/>
                <w:szCs w:val="24"/>
              </w:rPr>
            </w:pPr>
          </w:p>
        </w:tc>
        <w:tc>
          <w:tcPr>
            <w:tcW w:w="1180" w:type="dxa"/>
            <w:tcBorders>
              <w:right w:val="single" w:sz="8" w:space="0" w:color="auto"/>
            </w:tcBorders>
            <w:vAlign w:val="bottom"/>
          </w:tcPr>
          <w:p w14:paraId="4598416F" w14:textId="77777777" w:rsidR="000A3700" w:rsidRDefault="000A3700">
            <w:pPr>
              <w:rPr>
                <w:sz w:val="24"/>
                <w:szCs w:val="24"/>
              </w:rPr>
            </w:pPr>
          </w:p>
        </w:tc>
        <w:tc>
          <w:tcPr>
            <w:tcW w:w="7200" w:type="dxa"/>
            <w:gridSpan w:val="2"/>
            <w:tcBorders>
              <w:right w:val="single" w:sz="8" w:space="0" w:color="auto"/>
            </w:tcBorders>
            <w:vAlign w:val="bottom"/>
          </w:tcPr>
          <w:p w14:paraId="7D130EAB"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share information to assist with assessment and decision</w:t>
            </w:r>
          </w:p>
        </w:tc>
      </w:tr>
      <w:tr w:rsidR="000A3700" w14:paraId="0C6A0A3F" w14:textId="77777777">
        <w:trPr>
          <w:trHeight w:val="326"/>
        </w:trPr>
        <w:tc>
          <w:tcPr>
            <w:tcW w:w="1940" w:type="dxa"/>
            <w:tcBorders>
              <w:left w:val="single" w:sz="8" w:space="0" w:color="auto"/>
            </w:tcBorders>
            <w:vAlign w:val="bottom"/>
          </w:tcPr>
          <w:p w14:paraId="6D3B684E" w14:textId="77777777" w:rsidR="000A3700" w:rsidRDefault="000A3700">
            <w:pPr>
              <w:rPr>
                <w:sz w:val="24"/>
                <w:szCs w:val="24"/>
              </w:rPr>
            </w:pPr>
          </w:p>
        </w:tc>
        <w:tc>
          <w:tcPr>
            <w:tcW w:w="1180" w:type="dxa"/>
            <w:tcBorders>
              <w:right w:val="single" w:sz="8" w:space="0" w:color="auto"/>
            </w:tcBorders>
            <w:vAlign w:val="bottom"/>
          </w:tcPr>
          <w:p w14:paraId="1B1D6CC7" w14:textId="77777777" w:rsidR="000A3700" w:rsidRDefault="000A3700">
            <w:pPr>
              <w:rPr>
                <w:sz w:val="24"/>
                <w:szCs w:val="24"/>
              </w:rPr>
            </w:pPr>
          </w:p>
        </w:tc>
        <w:tc>
          <w:tcPr>
            <w:tcW w:w="700" w:type="dxa"/>
            <w:vAlign w:val="bottom"/>
          </w:tcPr>
          <w:p w14:paraId="52E2CC42" w14:textId="77777777" w:rsidR="000A3700" w:rsidRDefault="000A3700">
            <w:pPr>
              <w:rPr>
                <w:sz w:val="24"/>
                <w:szCs w:val="24"/>
              </w:rPr>
            </w:pPr>
          </w:p>
        </w:tc>
        <w:tc>
          <w:tcPr>
            <w:tcW w:w="6500" w:type="dxa"/>
            <w:tcBorders>
              <w:right w:val="single" w:sz="8" w:space="0" w:color="auto"/>
            </w:tcBorders>
            <w:vAlign w:val="bottom"/>
          </w:tcPr>
          <w:p w14:paraId="61C2E222" w14:textId="77777777" w:rsidR="000A3700" w:rsidRDefault="00403E87">
            <w:pPr>
              <w:ind w:left="120"/>
              <w:rPr>
                <w:sz w:val="20"/>
                <w:szCs w:val="20"/>
              </w:rPr>
            </w:pPr>
            <w:r>
              <w:rPr>
                <w:rFonts w:ascii="Arial" w:eastAsia="Arial" w:hAnsi="Arial" w:cs="Arial"/>
                <w:sz w:val="24"/>
                <w:szCs w:val="24"/>
              </w:rPr>
              <w:t>making</w:t>
            </w:r>
          </w:p>
        </w:tc>
      </w:tr>
      <w:tr w:rsidR="000A3700" w14:paraId="781A1A1B" w14:textId="77777777">
        <w:trPr>
          <w:trHeight w:val="569"/>
        </w:trPr>
        <w:tc>
          <w:tcPr>
            <w:tcW w:w="1940" w:type="dxa"/>
            <w:tcBorders>
              <w:left w:val="single" w:sz="8" w:space="0" w:color="auto"/>
            </w:tcBorders>
            <w:vAlign w:val="bottom"/>
          </w:tcPr>
          <w:p w14:paraId="5B17C8D5" w14:textId="77777777" w:rsidR="000A3700" w:rsidRDefault="000A3700">
            <w:pPr>
              <w:rPr>
                <w:sz w:val="24"/>
                <w:szCs w:val="24"/>
              </w:rPr>
            </w:pPr>
          </w:p>
        </w:tc>
        <w:tc>
          <w:tcPr>
            <w:tcW w:w="1180" w:type="dxa"/>
            <w:tcBorders>
              <w:right w:val="single" w:sz="8" w:space="0" w:color="auto"/>
            </w:tcBorders>
            <w:vAlign w:val="bottom"/>
          </w:tcPr>
          <w:p w14:paraId="3A808B31" w14:textId="77777777" w:rsidR="000A3700" w:rsidRDefault="000A3700">
            <w:pPr>
              <w:rPr>
                <w:sz w:val="24"/>
                <w:szCs w:val="24"/>
              </w:rPr>
            </w:pPr>
          </w:p>
        </w:tc>
        <w:tc>
          <w:tcPr>
            <w:tcW w:w="7200" w:type="dxa"/>
            <w:gridSpan w:val="2"/>
            <w:tcBorders>
              <w:right w:val="single" w:sz="8" w:space="0" w:color="auto"/>
            </w:tcBorders>
            <w:vAlign w:val="bottom"/>
          </w:tcPr>
          <w:p w14:paraId="70689B48"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document action, decision making and next steps</w:t>
            </w:r>
          </w:p>
        </w:tc>
      </w:tr>
      <w:tr w:rsidR="000A3700" w14:paraId="5B322A97" w14:textId="77777777">
        <w:trPr>
          <w:trHeight w:val="520"/>
        </w:trPr>
        <w:tc>
          <w:tcPr>
            <w:tcW w:w="1940" w:type="dxa"/>
            <w:tcBorders>
              <w:left w:val="single" w:sz="8" w:space="0" w:color="auto"/>
            </w:tcBorders>
            <w:vAlign w:val="bottom"/>
          </w:tcPr>
          <w:p w14:paraId="1C686EE1" w14:textId="77777777" w:rsidR="000A3700" w:rsidRDefault="000A3700">
            <w:pPr>
              <w:rPr>
                <w:sz w:val="24"/>
                <w:szCs w:val="24"/>
              </w:rPr>
            </w:pPr>
          </w:p>
        </w:tc>
        <w:tc>
          <w:tcPr>
            <w:tcW w:w="1180" w:type="dxa"/>
            <w:tcBorders>
              <w:right w:val="single" w:sz="8" w:space="0" w:color="auto"/>
            </w:tcBorders>
            <w:vAlign w:val="bottom"/>
          </w:tcPr>
          <w:p w14:paraId="6D7264F5" w14:textId="77777777" w:rsidR="000A3700" w:rsidRDefault="000A3700">
            <w:pPr>
              <w:rPr>
                <w:sz w:val="24"/>
                <w:szCs w:val="24"/>
              </w:rPr>
            </w:pPr>
          </w:p>
        </w:tc>
        <w:tc>
          <w:tcPr>
            <w:tcW w:w="7200" w:type="dxa"/>
            <w:gridSpan w:val="2"/>
            <w:tcBorders>
              <w:right w:val="single" w:sz="8" w:space="0" w:color="auto"/>
            </w:tcBorders>
            <w:vAlign w:val="bottom"/>
          </w:tcPr>
          <w:p w14:paraId="5898062F"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if the conclusion of the Poor Practice Concern meets the</w:t>
            </w:r>
          </w:p>
        </w:tc>
      </w:tr>
      <w:tr w:rsidR="000A3700" w14:paraId="33E1E613" w14:textId="77777777">
        <w:trPr>
          <w:trHeight w:val="276"/>
        </w:trPr>
        <w:tc>
          <w:tcPr>
            <w:tcW w:w="1940" w:type="dxa"/>
            <w:tcBorders>
              <w:left w:val="single" w:sz="8" w:space="0" w:color="auto"/>
            </w:tcBorders>
            <w:vAlign w:val="bottom"/>
          </w:tcPr>
          <w:p w14:paraId="2E98C3D0" w14:textId="77777777" w:rsidR="000A3700" w:rsidRDefault="000A3700">
            <w:pPr>
              <w:rPr>
                <w:sz w:val="24"/>
                <w:szCs w:val="24"/>
              </w:rPr>
            </w:pPr>
          </w:p>
        </w:tc>
        <w:tc>
          <w:tcPr>
            <w:tcW w:w="1180" w:type="dxa"/>
            <w:tcBorders>
              <w:right w:val="single" w:sz="8" w:space="0" w:color="auto"/>
            </w:tcBorders>
            <w:vAlign w:val="bottom"/>
          </w:tcPr>
          <w:p w14:paraId="359CDE0D" w14:textId="77777777" w:rsidR="000A3700" w:rsidRDefault="000A3700">
            <w:pPr>
              <w:rPr>
                <w:sz w:val="24"/>
                <w:szCs w:val="24"/>
              </w:rPr>
            </w:pPr>
          </w:p>
        </w:tc>
        <w:tc>
          <w:tcPr>
            <w:tcW w:w="700" w:type="dxa"/>
            <w:vAlign w:val="bottom"/>
          </w:tcPr>
          <w:p w14:paraId="5DFF6A3E" w14:textId="77777777" w:rsidR="000A3700" w:rsidRDefault="000A3700">
            <w:pPr>
              <w:rPr>
                <w:sz w:val="24"/>
                <w:szCs w:val="24"/>
              </w:rPr>
            </w:pPr>
          </w:p>
        </w:tc>
        <w:tc>
          <w:tcPr>
            <w:tcW w:w="6500" w:type="dxa"/>
            <w:tcBorders>
              <w:right w:val="single" w:sz="8" w:space="0" w:color="auto"/>
            </w:tcBorders>
            <w:vAlign w:val="bottom"/>
          </w:tcPr>
          <w:p w14:paraId="2A9BBE57" w14:textId="77777777" w:rsidR="000A3700" w:rsidRDefault="00403E87">
            <w:pPr>
              <w:ind w:left="120"/>
              <w:rPr>
                <w:sz w:val="20"/>
                <w:szCs w:val="20"/>
              </w:rPr>
            </w:pPr>
            <w:r>
              <w:rPr>
                <w:rFonts w:ascii="Arial" w:eastAsia="Arial" w:hAnsi="Arial" w:cs="Arial"/>
                <w:sz w:val="24"/>
                <w:szCs w:val="24"/>
              </w:rPr>
              <w:t>criteria for safeguarding duties feedback to the Provider</w:t>
            </w:r>
          </w:p>
        </w:tc>
      </w:tr>
      <w:tr w:rsidR="000A3700" w14:paraId="307308C1" w14:textId="77777777">
        <w:trPr>
          <w:trHeight w:val="326"/>
        </w:trPr>
        <w:tc>
          <w:tcPr>
            <w:tcW w:w="1940" w:type="dxa"/>
            <w:tcBorders>
              <w:left w:val="single" w:sz="8" w:space="0" w:color="auto"/>
            </w:tcBorders>
            <w:vAlign w:val="bottom"/>
          </w:tcPr>
          <w:p w14:paraId="7C4431E7" w14:textId="77777777" w:rsidR="000A3700" w:rsidRDefault="000A3700">
            <w:pPr>
              <w:rPr>
                <w:sz w:val="24"/>
                <w:szCs w:val="24"/>
              </w:rPr>
            </w:pPr>
          </w:p>
        </w:tc>
        <w:tc>
          <w:tcPr>
            <w:tcW w:w="1180" w:type="dxa"/>
            <w:tcBorders>
              <w:right w:val="single" w:sz="8" w:space="0" w:color="auto"/>
            </w:tcBorders>
            <w:vAlign w:val="bottom"/>
          </w:tcPr>
          <w:p w14:paraId="5F3B644D" w14:textId="77777777" w:rsidR="000A3700" w:rsidRDefault="000A3700">
            <w:pPr>
              <w:rPr>
                <w:sz w:val="24"/>
                <w:szCs w:val="24"/>
              </w:rPr>
            </w:pPr>
          </w:p>
        </w:tc>
        <w:tc>
          <w:tcPr>
            <w:tcW w:w="700" w:type="dxa"/>
            <w:vAlign w:val="bottom"/>
          </w:tcPr>
          <w:p w14:paraId="0483C1B5" w14:textId="77777777" w:rsidR="000A3700" w:rsidRDefault="000A3700">
            <w:pPr>
              <w:rPr>
                <w:sz w:val="24"/>
                <w:szCs w:val="24"/>
              </w:rPr>
            </w:pPr>
          </w:p>
        </w:tc>
        <w:tc>
          <w:tcPr>
            <w:tcW w:w="6500" w:type="dxa"/>
            <w:tcBorders>
              <w:right w:val="single" w:sz="8" w:space="0" w:color="auto"/>
            </w:tcBorders>
            <w:vAlign w:val="bottom"/>
          </w:tcPr>
          <w:p w14:paraId="4DAAE72A" w14:textId="77777777" w:rsidR="000A3700" w:rsidRDefault="00403E87">
            <w:pPr>
              <w:ind w:left="120"/>
              <w:rPr>
                <w:sz w:val="20"/>
                <w:szCs w:val="20"/>
              </w:rPr>
            </w:pPr>
            <w:r>
              <w:rPr>
                <w:rFonts w:ascii="Arial" w:eastAsia="Arial" w:hAnsi="Arial" w:cs="Arial"/>
                <w:sz w:val="24"/>
                <w:szCs w:val="24"/>
              </w:rPr>
              <w:t>and raise the safeguarding concern</w:t>
            </w:r>
          </w:p>
        </w:tc>
      </w:tr>
      <w:tr w:rsidR="000A3700" w14:paraId="4A8C9B51" w14:textId="77777777">
        <w:trPr>
          <w:trHeight w:val="517"/>
        </w:trPr>
        <w:tc>
          <w:tcPr>
            <w:tcW w:w="1940" w:type="dxa"/>
            <w:tcBorders>
              <w:left w:val="single" w:sz="8" w:space="0" w:color="auto"/>
            </w:tcBorders>
            <w:vAlign w:val="bottom"/>
          </w:tcPr>
          <w:p w14:paraId="4823AD6D" w14:textId="77777777" w:rsidR="000A3700" w:rsidRDefault="000A3700">
            <w:pPr>
              <w:rPr>
                <w:sz w:val="24"/>
                <w:szCs w:val="24"/>
              </w:rPr>
            </w:pPr>
          </w:p>
        </w:tc>
        <w:tc>
          <w:tcPr>
            <w:tcW w:w="1180" w:type="dxa"/>
            <w:tcBorders>
              <w:right w:val="single" w:sz="8" w:space="0" w:color="auto"/>
            </w:tcBorders>
            <w:vAlign w:val="bottom"/>
          </w:tcPr>
          <w:p w14:paraId="1BC11C38" w14:textId="77777777" w:rsidR="000A3700" w:rsidRDefault="000A3700">
            <w:pPr>
              <w:rPr>
                <w:sz w:val="24"/>
                <w:szCs w:val="24"/>
              </w:rPr>
            </w:pPr>
          </w:p>
        </w:tc>
        <w:tc>
          <w:tcPr>
            <w:tcW w:w="700" w:type="dxa"/>
            <w:vAlign w:val="bottom"/>
          </w:tcPr>
          <w:p w14:paraId="5A646037" w14:textId="77777777" w:rsidR="000A3700" w:rsidRDefault="00403E87">
            <w:pPr>
              <w:ind w:left="460"/>
              <w:rPr>
                <w:sz w:val="20"/>
                <w:szCs w:val="20"/>
              </w:rPr>
            </w:pPr>
            <w:r>
              <w:rPr>
                <w:rFonts w:ascii="Symbol" w:eastAsia="Symbol" w:hAnsi="Symbol" w:cs="Symbol"/>
                <w:sz w:val="24"/>
                <w:szCs w:val="24"/>
              </w:rPr>
              <w:t></w:t>
            </w:r>
          </w:p>
        </w:tc>
        <w:tc>
          <w:tcPr>
            <w:tcW w:w="6500" w:type="dxa"/>
            <w:tcBorders>
              <w:right w:val="single" w:sz="8" w:space="0" w:color="auto"/>
            </w:tcBorders>
            <w:vAlign w:val="bottom"/>
          </w:tcPr>
          <w:p w14:paraId="57CC0FF2" w14:textId="77777777" w:rsidR="000A3700" w:rsidRDefault="00403E87">
            <w:pPr>
              <w:ind w:left="120"/>
              <w:rPr>
                <w:sz w:val="20"/>
                <w:szCs w:val="20"/>
              </w:rPr>
            </w:pPr>
            <w:r>
              <w:rPr>
                <w:rFonts w:ascii="Arial" w:eastAsia="Arial" w:hAnsi="Arial" w:cs="Arial"/>
                <w:sz w:val="24"/>
                <w:szCs w:val="24"/>
              </w:rPr>
              <w:t xml:space="preserve">feedback to the </w:t>
            </w:r>
            <w:r>
              <w:rPr>
                <w:rFonts w:ascii="Arial" w:eastAsia="Arial" w:hAnsi="Arial" w:cs="Arial"/>
                <w:sz w:val="24"/>
                <w:szCs w:val="24"/>
              </w:rPr>
              <w:t>professional raising the Poor Practice</w:t>
            </w:r>
          </w:p>
        </w:tc>
      </w:tr>
      <w:tr w:rsidR="000A3700" w14:paraId="604C8D7D" w14:textId="77777777">
        <w:trPr>
          <w:trHeight w:val="326"/>
        </w:trPr>
        <w:tc>
          <w:tcPr>
            <w:tcW w:w="1940" w:type="dxa"/>
            <w:tcBorders>
              <w:left w:val="single" w:sz="8" w:space="0" w:color="auto"/>
            </w:tcBorders>
            <w:vAlign w:val="bottom"/>
          </w:tcPr>
          <w:p w14:paraId="0F2F5B8E" w14:textId="77777777" w:rsidR="000A3700" w:rsidRDefault="000A3700">
            <w:pPr>
              <w:rPr>
                <w:sz w:val="24"/>
                <w:szCs w:val="24"/>
              </w:rPr>
            </w:pPr>
          </w:p>
        </w:tc>
        <w:tc>
          <w:tcPr>
            <w:tcW w:w="1180" w:type="dxa"/>
            <w:tcBorders>
              <w:right w:val="single" w:sz="8" w:space="0" w:color="auto"/>
            </w:tcBorders>
            <w:vAlign w:val="bottom"/>
          </w:tcPr>
          <w:p w14:paraId="26D803FF" w14:textId="77777777" w:rsidR="000A3700" w:rsidRDefault="000A3700">
            <w:pPr>
              <w:rPr>
                <w:sz w:val="24"/>
                <w:szCs w:val="24"/>
              </w:rPr>
            </w:pPr>
          </w:p>
        </w:tc>
        <w:tc>
          <w:tcPr>
            <w:tcW w:w="700" w:type="dxa"/>
            <w:vAlign w:val="bottom"/>
          </w:tcPr>
          <w:p w14:paraId="481E03F6" w14:textId="77777777" w:rsidR="000A3700" w:rsidRDefault="000A3700">
            <w:pPr>
              <w:rPr>
                <w:sz w:val="24"/>
                <w:szCs w:val="24"/>
              </w:rPr>
            </w:pPr>
          </w:p>
        </w:tc>
        <w:tc>
          <w:tcPr>
            <w:tcW w:w="6500" w:type="dxa"/>
            <w:tcBorders>
              <w:right w:val="single" w:sz="8" w:space="0" w:color="auto"/>
            </w:tcBorders>
            <w:vAlign w:val="bottom"/>
          </w:tcPr>
          <w:p w14:paraId="428AC24B" w14:textId="77777777" w:rsidR="000A3700" w:rsidRDefault="00403E87">
            <w:pPr>
              <w:ind w:left="120"/>
              <w:rPr>
                <w:sz w:val="20"/>
                <w:szCs w:val="20"/>
              </w:rPr>
            </w:pPr>
            <w:r>
              <w:rPr>
                <w:rFonts w:ascii="Arial" w:eastAsia="Arial" w:hAnsi="Arial" w:cs="Arial"/>
                <w:sz w:val="24"/>
                <w:szCs w:val="24"/>
              </w:rPr>
              <w:t>Concern</w:t>
            </w:r>
          </w:p>
        </w:tc>
      </w:tr>
      <w:tr w:rsidR="000A3700" w14:paraId="4CDB2CA0" w14:textId="77777777">
        <w:trPr>
          <w:trHeight w:val="255"/>
        </w:trPr>
        <w:tc>
          <w:tcPr>
            <w:tcW w:w="1940" w:type="dxa"/>
            <w:tcBorders>
              <w:left w:val="single" w:sz="8" w:space="0" w:color="auto"/>
              <w:bottom w:val="single" w:sz="8" w:space="0" w:color="auto"/>
            </w:tcBorders>
            <w:vAlign w:val="bottom"/>
          </w:tcPr>
          <w:p w14:paraId="73DCD0DE" w14:textId="77777777" w:rsidR="000A3700" w:rsidRDefault="000A3700"/>
        </w:tc>
        <w:tc>
          <w:tcPr>
            <w:tcW w:w="1180" w:type="dxa"/>
            <w:tcBorders>
              <w:bottom w:val="single" w:sz="8" w:space="0" w:color="auto"/>
              <w:right w:val="single" w:sz="8" w:space="0" w:color="auto"/>
            </w:tcBorders>
            <w:vAlign w:val="bottom"/>
          </w:tcPr>
          <w:p w14:paraId="7945DA64" w14:textId="77777777" w:rsidR="000A3700" w:rsidRDefault="000A3700"/>
        </w:tc>
        <w:tc>
          <w:tcPr>
            <w:tcW w:w="700" w:type="dxa"/>
            <w:tcBorders>
              <w:bottom w:val="single" w:sz="8" w:space="0" w:color="auto"/>
            </w:tcBorders>
            <w:vAlign w:val="bottom"/>
          </w:tcPr>
          <w:p w14:paraId="07D83760" w14:textId="77777777" w:rsidR="000A3700" w:rsidRDefault="000A3700"/>
        </w:tc>
        <w:tc>
          <w:tcPr>
            <w:tcW w:w="6500" w:type="dxa"/>
            <w:tcBorders>
              <w:bottom w:val="single" w:sz="8" w:space="0" w:color="auto"/>
              <w:right w:val="single" w:sz="8" w:space="0" w:color="auto"/>
            </w:tcBorders>
            <w:vAlign w:val="bottom"/>
          </w:tcPr>
          <w:p w14:paraId="0CD119E5" w14:textId="77777777" w:rsidR="000A3700" w:rsidRDefault="000A3700"/>
        </w:tc>
      </w:tr>
      <w:tr w:rsidR="000A3700" w14:paraId="55566BA4" w14:textId="77777777">
        <w:trPr>
          <w:trHeight w:val="239"/>
        </w:trPr>
        <w:tc>
          <w:tcPr>
            <w:tcW w:w="1940" w:type="dxa"/>
            <w:tcBorders>
              <w:left w:val="single" w:sz="8" w:space="0" w:color="auto"/>
            </w:tcBorders>
            <w:vAlign w:val="bottom"/>
          </w:tcPr>
          <w:p w14:paraId="0F4BC614" w14:textId="77777777" w:rsidR="000A3700" w:rsidRDefault="00403E87">
            <w:pPr>
              <w:spacing w:line="240" w:lineRule="exact"/>
              <w:ind w:left="120"/>
              <w:rPr>
                <w:sz w:val="20"/>
                <w:szCs w:val="20"/>
              </w:rPr>
            </w:pPr>
            <w:r>
              <w:rPr>
                <w:rFonts w:ascii="Arial" w:eastAsia="Arial" w:hAnsi="Arial" w:cs="Arial"/>
                <w:sz w:val="24"/>
                <w:szCs w:val="24"/>
              </w:rPr>
              <w:t>Safeguarding</w:t>
            </w:r>
          </w:p>
        </w:tc>
        <w:tc>
          <w:tcPr>
            <w:tcW w:w="1180" w:type="dxa"/>
            <w:tcBorders>
              <w:right w:val="single" w:sz="8" w:space="0" w:color="auto"/>
            </w:tcBorders>
            <w:vAlign w:val="bottom"/>
          </w:tcPr>
          <w:p w14:paraId="68FA9979" w14:textId="77777777" w:rsidR="000A3700" w:rsidRDefault="00403E87">
            <w:pPr>
              <w:spacing w:line="240" w:lineRule="exact"/>
              <w:ind w:left="400"/>
              <w:rPr>
                <w:sz w:val="20"/>
                <w:szCs w:val="20"/>
              </w:rPr>
            </w:pPr>
            <w:r>
              <w:rPr>
                <w:rFonts w:ascii="Arial" w:eastAsia="Arial" w:hAnsi="Arial" w:cs="Arial"/>
                <w:sz w:val="24"/>
                <w:szCs w:val="24"/>
              </w:rPr>
              <w:t>officer</w:t>
            </w:r>
          </w:p>
        </w:tc>
        <w:tc>
          <w:tcPr>
            <w:tcW w:w="700" w:type="dxa"/>
            <w:vAlign w:val="bottom"/>
          </w:tcPr>
          <w:p w14:paraId="70DE973D" w14:textId="77777777" w:rsidR="000A3700" w:rsidRDefault="00403E87">
            <w:pPr>
              <w:spacing w:line="239" w:lineRule="exact"/>
              <w:ind w:left="460"/>
              <w:rPr>
                <w:sz w:val="20"/>
                <w:szCs w:val="20"/>
              </w:rPr>
            </w:pPr>
            <w:r>
              <w:rPr>
                <w:rFonts w:ascii="Symbol" w:eastAsia="Symbol" w:hAnsi="Symbol" w:cs="Symbol"/>
                <w:sz w:val="24"/>
                <w:szCs w:val="24"/>
              </w:rPr>
              <w:t></w:t>
            </w:r>
          </w:p>
        </w:tc>
        <w:tc>
          <w:tcPr>
            <w:tcW w:w="6500" w:type="dxa"/>
            <w:tcBorders>
              <w:right w:val="single" w:sz="8" w:space="0" w:color="auto"/>
            </w:tcBorders>
            <w:vAlign w:val="bottom"/>
          </w:tcPr>
          <w:p w14:paraId="265CE8A9" w14:textId="77777777" w:rsidR="000A3700" w:rsidRDefault="00403E87">
            <w:pPr>
              <w:spacing w:line="240" w:lineRule="exact"/>
              <w:ind w:left="120"/>
              <w:rPr>
                <w:sz w:val="20"/>
                <w:szCs w:val="20"/>
              </w:rPr>
            </w:pPr>
            <w:r>
              <w:rPr>
                <w:rFonts w:ascii="Arial" w:eastAsia="Arial" w:hAnsi="Arial" w:cs="Arial"/>
                <w:sz w:val="24"/>
                <w:szCs w:val="24"/>
              </w:rPr>
              <w:t>document the discussion and any advice given on the</w:t>
            </w:r>
          </w:p>
        </w:tc>
      </w:tr>
      <w:tr w:rsidR="000A3700" w14:paraId="026B836C" w14:textId="77777777">
        <w:trPr>
          <w:trHeight w:val="340"/>
        </w:trPr>
        <w:tc>
          <w:tcPr>
            <w:tcW w:w="1940" w:type="dxa"/>
            <w:tcBorders>
              <w:left w:val="single" w:sz="8" w:space="0" w:color="auto"/>
            </w:tcBorders>
            <w:vAlign w:val="bottom"/>
          </w:tcPr>
          <w:p w14:paraId="6F6C6105" w14:textId="77777777" w:rsidR="000A3700" w:rsidRDefault="00403E87">
            <w:pPr>
              <w:ind w:left="120"/>
              <w:rPr>
                <w:sz w:val="20"/>
                <w:szCs w:val="20"/>
              </w:rPr>
            </w:pPr>
            <w:r>
              <w:rPr>
                <w:rFonts w:ascii="Arial" w:eastAsia="Arial" w:hAnsi="Arial" w:cs="Arial"/>
                <w:sz w:val="24"/>
                <w:szCs w:val="24"/>
              </w:rPr>
              <w:t>should</w:t>
            </w:r>
          </w:p>
        </w:tc>
        <w:tc>
          <w:tcPr>
            <w:tcW w:w="1180" w:type="dxa"/>
            <w:tcBorders>
              <w:right w:val="single" w:sz="8" w:space="0" w:color="auto"/>
            </w:tcBorders>
            <w:vAlign w:val="bottom"/>
          </w:tcPr>
          <w:p w14:paraId="2BD2F2FB" w14:textId="77777777" w:rsidR="000A3700" w:rsidRDefault="000A3700">
            <w:pPr>
              <w:rPr>
                <w:sz w:val="24"/>
                <w:szCs w:val="24"/>
              </w:rPr>
            </w:pPr>
          </w:p>
        </w:tc>
        <w:tc>
          <w:tcPr>
            <w:tcW w:w="700" w:type="dxa"/>
            <w:vAlign w:val="bottom"/>
          </w:tcPr>
          <w:p w14:paraId="56C04BE4" w14:textId="77777777" w:rsidR="000A3700" w:rsidRDefault="000A3700">
            <w:pPr>
              <w:rPr>
                <w:sz w:val="24"/>
                <w:szCs w:val="24"/>
              </w:rPr>
            </w:pPr>
          </w:p>
        </w:tc>
        <w:tc>
          <w:tcPr>
            <w:tcW w:w="6500" w:type="dxa"/>
            <w:tcBorders>
              <w:right w:val="single" w:sz="8" w:space="0" w:color="auto"/>
            </w:tcBorders>
            <w:vAlign w:val="bottom"/>
          </w:tcPr>
          <w:p w14:paraId="2A2C5953" w14:textId="77777777" w:rsidR="000A3700" w:rsidRDefault="00403E87">
            <w:pPr>
              <w:ind w:left="120"/>
              <w:rPr>
                <w:sz w:val="20"/>
                <w:szCs w:val="20"/>
              </w:rPr>
            </w:pPr>
            <w:r>
              <w:rPr>
                <w:rFonts w:ascii="Arial" w:eastAsia="Arial" w:hAnsi="Arial" w:cs="Arial"/>
                <w:sz w:val="24"/>
                <w:szCs w:val="24"/>
              </w:rPr>
              <w:t>adult's record</w:t>
            </w:r>
          </w:p>
        </w:tc>
      </w:tr>
      <w:tr w:rsidR="000A3700" w14:paraId="5DD57D04" w14:textId="77777777">
        <w:trPr>
          <w:trHeight w:val="1066"/>
        </w:trPr>
        <w:tc>
          <w:tcPr>
            <w:tcW w:w="1940" w:type="dxa"/>
            <w:tcBorders>
              <w:left w:val="single" w:sz="8" w:space="0" w:color="auto"/>
              <w:bottom w:val="single" w:sz="8" w:space="0" w:color="auto"/>
            </w:tcBorders>
            <w:vAlign w:val="bottom"/>
          </w:tcPr>
          <w:p w14:paraId="719D7789" w14:textId="77777777" w:rsidR="000A3700" w:rsidRDefault="000A3700">
            <w:pPr>
              <w:rPr>
                <w:sz w:val="24"/>
                <w:szCs w:val="24"/>
              </w:rPr>
            </w:pPr>
          </w:p>
        </w:tc>
        <w:tc>
          <w:tcPr>
            <w:tcW w:w="1180" w:type="dxa"/>
            <w:tcBorders>
              <w:bottom w:val="single" w:sz="8" w:space="0" w:color="auto"/>
              <w:right w:val="single" w:sz="8" w:space="0" w:color="auto"/>
            </w:tcBorders>
            <w:vAlign w:val="bottom"/>
          </w:tcPr>
          <w:p w14:paraId="40FFB08B" w14:textId="77777777" w:rsidR="000A3700" w:rsidRDefault="000A3700">
            <w:pPr>
              <w:rPr>
                <w:sz w:val="24"/>
                <w:szCs w:val="24"/>
              </w:rPr>
            </w:pPr>
          </w:p>
        </w:tc>
        <w:tc>
          <w:tcPr>
            <w:tcW w:w="700" w:type="dxa"/>
            <w:tcBorders>
              <w:bottom w:val="single" w:sz="8" w:space="0" w:color="auto"/>
            </w:tcBorders>
            <w:vAlign w:val="bottom"/>
          </w:tcPr>
          <w:p w14:paraId="2C2492F3" w14:textId="77777777" w:rsidR="000A3700" w:rsidRDefault="000A3700">
            <w:pPr>
              <w:rPr>
                <w:sz w:val="24"/>
                <w:szCs w:val="24"/>
              </w:rPr>
            </w:pPr>
          </w:p>
        </w:tc>
        <w:tc>
          <w:tcPr>
            <w:tcW w:w="6500" w:type="dxa"/>
            <w:tcBorders>
              <w:bottom w:val="single" w:sz="8" w:space="0" w:color="auto"/>
              <w:right w:val="single" w:sz="8" w:space="0" w:color="auto"/>
            </w:tcBorders>
            <w:vAlign w:val="bottom"/>
          </w:tcPr>
          <w:p w14:paraId="12262E93" w14:textId="77777777" w:rsidR="000A3700" w:rsidRDefault="000A3700">
            <w:pPr>
              <w:rPr>
                <w:sz w:val="24"/>
                <w:szCs w:val="24"/>
              </w:rPr>
            </w:pPr>
          </w:p>
        </w:tc>
      </w:tr>
      <w:tr w:rsidR="000A3700" w14:paraId="2584C7E4" w14:textId="77777777">
        <w:trPr>
          <w:trHeight w:val="270"/>
        </w:trPr>
        <w:tc>
          <w:tcPr>
            <w:tcW w:w="1940" w:type="dxa"/>
            <w:tcBorders>
              <w:left w:val="single" w:sz="8" w:space="0" w:color="auto"/>
            </w:tcBorders>
            <w:vAlign w:val="bottom"/>
          </w:tcPr>
          <w:p w14:paraId="6229E475" w14:textId="77777777" w:rsidR="000A3700" w:rsidRDefault="00403E87">
            <w:pPr>
              <w:spacing w:line="271" w:lineRule="exact"/>
              <w:ind w:left="120"/>
              <w:rPr>
                <w:sz w:val="20"/>
                <w:szCs w:val="20"/>
              </w:rPr>
            </w:pPr>
            <w:r>
              <w:rPr>
                <w:rFonts w:ascii="Arial" w:eastAsia="Arial" w:hAnsi="Arial" w:cs="Arial"/>
                <w:sz w:val="24"/>
                <w:szCs w:val="24"/>
              </w:rPr>
              <w:t>Mosaic forms</w:t>
            </w:r>
          </w:p>
        </w:tc>
        <w:tc>
          <w:tcPr>
            <w:tcW w:w="1180" w:type="dxa"/>
            <w:tcBorders>
              <w:right w:val="single" w:sz="8" w:space="0" w:color="auto"/>
            </w:tcBorders>
            <w:vAlign w:val="bottom"/>
          </w:tcPr>
          <w:p w14:paraId="7C2E4CD1" w14:textId="77777777" w:rsidR="000A3700" w:rsidRDefault="000A3700">
            <w:pPr>
              <w:rPr>
                <w:sz w:val="23"/>
                <w:szCs w:val="23"/>
              </w:rPr>
            </w:pPr>
          </w:p>
        </w:tc>
        <w:tc>
          <w:tcPr>
            <w:tcW w:w="700" w:type="dxa"/>
            <w:vAlign w:val="bottom"/>
          </w:tcPr>
          <w:p w14:paraId="1745F8D8" w14:textId="77777777" w:rsidR="000A3700" w:rsidRDefault="00403E87">
            <w:pPr>
              <w:spacing w:line="270" w:lineRule="exact"/>
              <w:ind w:left="460"/>
              <w:rPr>
                <w:sz w:val="20"/>
                <w:szCs w:val="20"/>
              </w:rPr>
            </w:pPr>
            <w:r>
              <w:rPr>
                <w:rFonts w:ascii="Symbol" w:eastAsia="Symbol" w:hAnsi="Symbol" w:cs="Symbol"/>
                <w:sz w:val="24"/>
                <w:szCs w:val="24"/>
              </w:rPr>
              <w:t></w:t>
            </w:r>
          </w:p>
        </w:tc>
        <w:tc>
          <w:tcPr>
            <w:tcW w:w="6500" w:type="dxa"/>
            <w:tcBorders>
              <w:right w:val="single" w:sz="8" w:space="0" w:color="auto"/>
            </w:tcBorders>
            <w:vAlign w:val="bottom"/>
          </w:tcPr>
          <w:p w14:paraId="72684750" w14:textId="77777777" w:rsidR="000A3700" w:rsidRDefault="00403E87">
            <w:pPr>
              <w:spacing w:line="271" w:lineRule="exact"/>
              <w:ind w:left="120"/>
              <w:rPr>
                <w:sz w:val="20"/>
                <w:szCs w:val="20"/>
              </w:rPr>
            </w:pPr>
            <w:r>
              <w:rPr>
                <w:rFonts w:ascii="Arial" w:eastAsia="Arial" w:hAnsi="Arial" w:cs="Arial"/>
                <w:sz w:val="24"/>
                <w:szCs w:val="24"/>
              </w:rPr>
              <w:t>Adult Risk Assessment and Management Plan</w:t>
            </w:r>
          </w:p>
        </w:tc>
      </w:tr>
      <w:tr w:rsidR="000A3700" w14:paraId="7E627FF1" w14:textId="77777777">
        <w:trPr>
          <w:trHeight w:val="305"/>
        </w:trPr>
        <w:tc>
          <w:tcPr>
            <w:tcW w:w="1940" w:type="dxa"/>
            <w:tcBorders>
              <w:left w:val="single" w:sz="8" w:space="0" w:color="auto"/>
              <w:bottom w:val="single" w:sz="8" w:space="0" w:color="auto"/>
            </w:tcBorders>
            <w:vAlign w:val="bottom"/>
          </w:tcPr>
          <w:p w14:paraId="71F54B2B" w14:textId="77777777" w:rsidR="000A3700" w:rsidRDefault="000A3700">
            <w:pPr>
              <w:rPr>
                <w:sz w:val="24"/>
                <w:szCs w:val="24"/>
              </w:rPr>
            </w:pPr>
          </w:p>
        </w:tc>
        <w:tc>
          <w:tcPr>
            <w:tcW w:w="1180" w:type="dxa"/>
            <w:tcBorders>
              <w:bottom w:val="single" w:sz="8" w:space="0" w:color="auto"/>
              <w:right w:val="single" w:sz="8" w:space="0" w:color="auto"/>
            </w:tcBorders>
            <w:vAlign w:val="bottom"/>
          </w:tcPr>
          <w:p w14:paraId="6A51AC8D" w14:textId="77777777" w:rsidR="000A3700" w:rsidRDefault="000A3700">
            <w:pPr>
              <w:rPr>
                <w:sz w:val="24"/>
                <w:szCs w:val="24"/>
              </w:rPr>
            </w:pPr>
          </w:p>
        </w:tc>
        <w:tc>
          <w:tcPr>
            <w:tcW w:w="700" w:type="dxa"/>
            <w:tcBorders>
              <w:bottom w:val="single" w:sz="8" w:space="0" w:color="auto"/>
            </w:tcBorders>
            <w:vAlign w:val="bottom"/>
          </w:tcPr>
          <w:p w14:paraId="5A5587D8" w14:textId="77777777" w:rsidR="000A3700" w:rsidRDefault="00403E87">
            <w:pPr>
              <w:ind w:left="460"/>
              <w:rPr>
                <w:sz w:val="20"/>
                <w:szCs w:val="20"/>
              </w:rPr>
            </w:pPr>
            <w:r>
              <w:rPr>
                <w:rFonts w:ascii="Symbol" w:eastAsia="Symbol" w:hAnsi="Symbol" w:cs="Symbol"/>
                <w:sz w:val="24"/>
                <w:szCs w:val="24"/>
              </w:rPr>
              <w:t></w:t>
            </w:r>
          </w:p>
        </w:tc>
        <w:tc>
          <w:tcPr>
            <w:tcW w:w="6500" w:type="dxa"/>
            <w:tcBorders>
              <w:bottom w:val="single" w:sz="8" w:space="0" w:color="auto"/>
              <w:right w:val="single" w:sz="8" w:space="0" w:color="auto"/>
            </w:tcBorders>
            <w:vAlign w:val="bottom"/>
          </w:tcPr>
          <w:p w14:paraId="1E495585" w14:textId="77777777" w:rsidR="000A3700" w:rsidRDefault="00403E87">
            <w:pPr>
              <w:ind w:left="120"/>
              <w:rPr>
                <w:sz w:val="20"/>
                <w:szCs w:val="20"/>
              </w:rPr>
            </w:pPr>
            <w:r>
              <w:rPr>
                <w:rFonts w:ascii="Arial" w:eastAsia="Arial" w:hAnsi="Arial" w:cs="Arial"/>
                <w:sz w:val="24"/>
                <w:szCs w:val="24"/>
              </w:rPr>
              <w:t xml:space="preserve">Adult Safeguarding </w:t>
            </w:r>
            <w:r>
              <w:rPr>
                <w:rFonts w:ascii="Arial" w:eastAsia="Arial" w:hAnsi="Arial" w:cs="Arial"/>
                <w:sz w:val="24"/>
                <w:szCs w:val="24"/>
              </w:rPr>
              <w:t>Concern</w:t>
            </w:r>
          </w:p>
        </w:tc>
      </w:tr>
    </w:tbl>
    <w:p w14:paraId="23D33C56" w14:textId="77777777" w:rsidR="000A3700" w:rsidRDefault="000A3700">
      <w:pPr>
        <w:spacing w:line="200" w:lineRule="exact"/>
        <w:rPr>
          <w:sz w:val="20"/>
          <w:szCs w:val="20"/>
        </w:rPr>
      </w:pPr>
    </w:p>
    <w:p w14:paraId="79BE656A" w14:textId="77777777" w:rsidR="000A3700" w:rsidRDefault="000A3700">
      <w:pPr>
        <w:spacing w:line="200" w:lineRule="exact"/>
        <w:rPr>
          <w:sz w:val="20"/>
          <w:szCs w:val="20"/>
        </w:rPr>
      </w:pPr>
    </w:p>
    <w:p w14:paraId="184579DD" w14:textId="77777777" w:rsidR="000A3700" w:rsidRDefault="000A3700">
      <w:pPr>
        <w:spacing w:line="200" w:lineRule="exact"/>
        <w:rPr>
          <w:sz w:val="20"/>
          <w:szCs w:val="20"/>
        </w:rPr>
      </w:pPr>
    </w:p>
    <w:p w14:paraId="3C60CB8F" w14:textId="77777777" w:rsidR="000A3700" w:rsidRDefault="000A3700">
      <w:pPr>
        <w:spacing w:line="200" w:lineRule="exact"/>
        <w:rPr>
          <w:sz w:val="20"/>
          <w:szCs w:val="20"/>
        </w:rPr>
      </w:pPr>
    </w:p>
    <w:p w14:paraId="686DF03C" w14:textId="77777777" w:rsidR="000A3700" w:rsidRDefault="000A3700">
      <w:pPr>
        <w:spacing w:line="200" w:lineRule="exact"/>
        <w:rPr>
          <w:sz w:val="20"/>
          <w:szCs w:val="20"/>
        </w:rPr>
      </w:pPr>
    </w:p>
    <w:p w14:paraId="5CA60BFB" w14:textId="77777777" w:rsidR="000A3700" w:rsidRDefault="000A3700">
      <w:pPr>
        <w:spacing w:line="200" w:lineRule="exact"/>
        <w:rPr>
          <w:sz w:val="20"/>
          <w:szCs w:val="20"/>
        </w:rPr>
      </w:pPr>
    </w:p>
    <w:p w14:paraId="69268262" w14:textId="77777777" w:rsidR="000A3700" w:rsidRDefault="000A3700">
      <w:pPr>
        <w:spacing w:line="200" w:lineRule="exact"/>
        <w:rPr>
          <w:sz w:val="20"/>
          <w:szCs w:val="20"/>
        </w:rPr>
      </w:pPr>
    </w:p>
    <w:p w14:paraId="0564E084" w14:textId="77777777" w:rsidR="000A3700" w:rsidRDefault="000A3700">
      <w:pPr>
        <w:spacing w:line="200" w:lineRule="exact"/>
        <w:rPr>
          <w:sz w:val="20"/>
          <w:szCs w:val="20"/>
        </w:rPr>
      </w:pPr>
    </w:p>
    <w:p w14:paraId="0A05E58C" w14:textId="77777777" w:rsidR="000A3700" w:rsidRDefault="000A3700">
      <w:pPr>
        <w:spacing w:line="200" w:lineRule="exact"/>
        <w:rPr>
          <w:sz w:val="20"/>
          <w:szCs w:val="20"/>
        </w:rPr>
      </w:pPr>
    </w:p>
    <w:p w14:paraId="1F43EB2D" w14:textId="77777777" w:rsidR="000A3700" w:rsidRDefault="000A3700">
      <w:pPr>
        <w:spacing w:line="200" w:lineRule="exact"/>
        <w:rPr>
          <w:sz w:val="20"/>
          <w:szCs w:val="20"/>
        </w:rPr>
      </w:pPr>
    </w:p>
    <w:p w14:paraId="0BA1E37C" w14:textId="77777777" w:rsidR="000A3700" w:rsidRDefault="000A3700">
      <w:pPr>
        <w:spacing w:line="200" w:lineRule="exact"/>
        <w:rPr>
          <w:sz w:val="20"/>
          <w:szCs w:val="20"/>
        </w:rPr>
      </w:pPr>
    </w:p>
    <w:p w14:paraId="5CA0C01F" w14:textId="77777777" w:rsidR="000A3700" w:rsidRDefault="000A3700">
      <w:pPr>
        <w:spacing w:line="270" w:lineRule="exact"/>
        <w:rPr>
          <w:sz w:val="20"/>
          <w:szCs w:val="20"/>
        </w:rPr>
      </w:pPr>
    </w:p>
    <w:p w14:paraId="1DF74852" w14:textId="77777777" w:rsidR="000A3700" w:rsidRDefault="00403E87">
      <w:pPr>
        <w:ind w:left="9920"/>
        <w:rPr>
          <w:sz w:val="20"/>
          <w:szCs w:val="20"/>
        </w:rPr>
      </w:pPr>
      <w:r>
        <w:rPr>
          <w:rFonts w:ascii="Arial" w:eastAsia="Arial" w:hAnsi="Arial" w:cs="Arial"/>
          <w:sz w:val="24"/>
          <w:szCs w:val="24"/>
        </w:rPr>
        <w:t>42</w:t>
      </w:r>
    </w:p>
    <w:p w14:paraId="329E2A36" w14:textId="77777777" w:rsidR="000A3700" w:rsidRDefault="000A3700">
      <w:pPr>
        <w:sectPr w:rsidR="000A3700">
          <w:pgSz w:w="11920" w:h="16841"/>
          <w:pgMar w:top="1060" w:right="811" w:bottom="338" w:left="800" w:header="0" w:footer="0" w:gutter="0"/>
          <w:cols w:space="720" w:equalWidth="0">
            <w:col w:w="10300"/>
          </w:cols>
        </w:sectPr>
      </w:pPr>
    </w:p>
    <w:p w14:paraId="78C62AD6" w14:textId="77777777" w:rsidR="000A3700" w:rsidRDefault="00403E87">
      <w:pPr>
        <w:rPr>
          <w:sz w:val="20"/>
          <w:szCs w:val="20"/>
        </w:rPr>
      </w:pPr>
      <w:bookmarkStart w:id="41" w:name="page43"/>
      <w:bookmarkEnd w:id="41"/>
      <w:r>
        <w:rPr>
          <w:rFonts w:ascii="Arial" w:eastAsia="Arial" w:hAnsi="Arial" w:cs="Arial"/>
          <w:b/>
          <w:bCs/>
          <w:sz w:val="26"/>
          <w:szCs w:val="26"/>
        </w:rPr>
        <w:lastRenderedPageBreak/>
        <w:t>Stage 3: Screening of the Safeguarding Concern</w:t>
      </w:r>
    </w:p>
    <w:p w14:paraId="6566500C" w14:textId="77777777" w:rsidR="000A3700" w:rsidRDefault="000A3700">
      <w:pPr>
        <w:spacing w:line="284" w:lineRule="exact"/>
        <w:rPr>
          <w:sz w:val="20"/>
          <w:szCs w:val="20"/>
        </w:rPr>
      </w:pPr>
    </w:p>
    <w:p w14:paraId="2119C363" w14:textId="77777777" w:rsidR="000A3700" w:rsidRDefault="00403E87">
      <w:pPr>
        <w:spacing w:line="320" w:lineRule="auto"/>
        <w:ind w:right="20"/>
        <w:jc w:val="both"/>
        <w:rPr>
          <w:sz w:val="20"/>
          <w:szCs w:val="20"/>
        </w:rPr>
      </w:pPr>
      <w:r>
        <w:rPr>
          <w:rFonts w:ascii="Arial" w:eastAsia="Arial" w:hAnsi="Arial" w:cs="Arial"/>
          <w:sz w:val="24"/>
          <w:szCs w:val="24"/>
        </w:rPr>
        <w:t xml:space="preserve">This section is not relevant to Adult Care teams as the screening by CSC is not required. Instead the Safeguarding Concern will be received by the </w:t>
      </w:r>
      <w:r>
        <w:rPr>
          <w:rFonts w:ascii="Arial" w:eastAsia="Arial" w:hAnsi="Arial" w:cs="Arial"/>
          <w:sz w:val="24"/>
          <w:szCs w:val="24"/>
        </w:rPr>
        <w:t>Safeguarding Team (go to Stage 4.)</w:t>
      </w:r>
    </w:p>
    <w:p w14:paraId="74697D6F" w14:textId="77777777" w:rsidR="000A3700" w:rsidRDefault="000A3700">
      <w:pPr>
        <w:spacing w:line="215" w:lineRule="exact"/>
        <w:rPr>
          <w:sz w:val="20"/>
          <w:szCs w:val="20"/>
        </w:rPr>
      </w:pPr>
    </w:p>
    <w:p w14:paraId="0DFE0EAD" w14:textId="77777777" w:rsidR="000A3700" w:rsidRDefault="00403E87">
      <w:pPr>
        <w:spacing w:line="298" w:lineRule="auto"/>
        <w:jc w:val="both"/>
        <w:rPr>
          <w:sz w:val="20"/>
          <w:szCs w:val="20"/>
        </w:rPr>
      </w:pPr>
      <w:r>
        <w:rPr>
          <w:rFonts w:ascii="Arial" w:eastAsia="Arial" w:hAnsi="Arial" w:cs="Arial"/>
          <w:sz w:val="24"/>
          <w:szCs w:val="24"/>
        </w:rPr>
        <w:t>The Safeguarding Team receives Safeguarding Concerns from sources external to Adult Care. In these circumstances the Safeguarding Concern will be received by the Customer Service Centre.</w:t>
      </w:r>
    </w:p>
    <w:p w14:paraId="6685C65B" w14:textId="77777777" w:rsidR="000A3700" w:rsidRDefault="000A3700">
      <w:pPr>
        <w:spacing w:line="242" w:lineRule="exact"/>
        <w:rPr>
          <w:sz w:val="20"/>
          <w:szCs w:val="20"/>
        </w:rPr>
      </w:pPr>
    </w:p>
    <w:p w14:paraId="35178426" w14:textId="77777777" w:rsidR="000A3700" w:rsidRDefault="00403E87">
      <w:pPr>
        <w:spacing w:line="304" w:lineRule="auto"/>
        <w:jc w:val="both"/>
        <w:rPr>
          <w:sz w:val="20"/>
          <w:szCs w:val="20"/>
        </w:rPr>
      </w:pPr>
      <w:r>
        <w:rPr>
          <w:rFonts w:ascii="Arial" w:eastAsia="Arial" w:hAnsi="Arial" w:cs="Arial"/>
          <w:sz w:val="24"/>
          <w:szCs w:val="24"/>
        </w:rPr>
        <w:t xml:space="preserve">Once the Safeguarding Concern is received by the Customer Service Centre (or following implementation of Mosaic received directly by the Adult Safeguarding Team for some concerns), </w:t>
      </w:r>
      <w:r>
        <w:rPr>
          <w:rFonts w:ascii="Arial" w:eastAsia="Arial" w:hAnsi="Arial" w:cs="Arial"/>
          <w:b/>
          <w:bCs/>
          <w:sz w:val="24"/>
          <w:szCs w:val="24"/>
        </w:rPr>
        <w:t>it should be screened within 24 hours</w:t>
      </w:r>
      <w:r>
        <w:rPr>
          <w:rFonts w:ascii="Arial" w:eastAsia="Arial" w:hAnsi="Arial" w:cs="Arial"/>
          <w:sz w:val="24"/>
          <w:szCs w:val="24"/>
        </w:rPr>
        <w:t>.</w:t>
      </w:r>
    </w:p>
    <w:p w14:paraId="62357FA4" w14:textId="77777777" w:rsidR="000A3700" w:rsidRDefault="000A3700">
      <w:pPr>
        <w:spacing w:line="221" w:lineRule="exact"/>
        <w:rPr>
          <w:sz w:val="20"/>
          <w:szCs w:val="20"/>
        </w:rPr>
      </w:pPr>
    </w:p>
    <w:p w14:paraId="396EAE9D" w14:textId="77777777" w:rsidR="000A3700" w:rsidRDefault="00403E87">
      <w:pPr>
        <w:spacing w:line="276" w:lineRule="auto"/>
        <w:jc w:val="both"/>
        <w:rPr>
          <w:sz w:val="20"/>
          <w:szCs w:val="20"/>
        </w:rPr>
      </w:pPr>
      <w:r>
        <w:rPr>
          <w:rFonts w:ascii="Arial" w:eastAsia="Arial" w:hAnsi="Arial" w:cs="Arial"/>
          <w:sz w:val="24"/>
          <w:szCs w:val="24"/>
        </w:rPr>
        <w:t>This target timescale will be monitored via the Safeguarding Performance Framework reports, which will be considered at the Adult Care Quality and Safeguarding Board.</w:t>
      </w:r>
    </w:p>
    <w:p w14:paraId="662D966C" w14:textId="77777777" w:rsidR="000A3700" w:rsidRDefault="000A3700">
      <w:pPr>
        <w:spacing w:line="2" w:lineRule="exact"/>
        <w:rPr>
          <w:sz w:val="20"/>
          <w:szCs w:val="20"/>
        </w:rPr>
      </w:pPr>
    </w:p>
    <w:p w14:paraId="7DF0A1D2" w14:textId="77777777" w:rsidR="000A3700" w:rsidRDefault="00403E87">
      <w:pPr>
        <w:spacing w:line="297" w:lineRule="auto"/>
        <w:jc w:val="both"/>
        <w:rPr>
          <w:sz w:val="20"/>
          <w:szCs w:val="20"/>
        </w:rPr>
      </w:pPr>
      <w:r>
        <w:rPr>
          <w:rFonts w:ascii="Arial" w:eastAsia="Arial" w:hAnsi="Arial" w:cs="Arial"/>
          <w:sz w:val="24"/>
          <w:szCs w:val="24"/>
        </w:rPr>
        <w:t>The Screening process will again consider the LSAB Guidance (under development), but will also consider the quality of the "Raising a Safeguarding Concern Form". If the quality of the form completion is incomplete or poor quality reporting it may be returned to the referrer.</w:t>
      </w:r>
    </w:p>
    <w:p w14:paraId="137CE768" w14:textId="77777777" w:rsidR="000A3700" w:rsidRDefault="000A3700">
      <w:pPr>
        <w:spacing w:line="245" w:lineRule="exact"/>
        <w:rPr>
          <w:sz w:val="20"/>
          <w:szCs w:val="20"/>
        </w:rPr>
      </w:pPr>
    </w:p>
    <w:p w14:paraId="39C64CD6" w14:textId="77777777" w:rsidR="000A3700" w:rsidRDefault="00403E87">
      <w:pPr>
        <w:spacing w:line="284" w:lineRule="auto"/>
        <w:jc w:val="both"/>
        <w:rPr>
          <w:sz w:val="20"/>
          <w:szCs w:val="20"/>
        </w:rPr>
      </w:pPr>
      <w:r>
        <w:rPr>
          <w:rFonts w:ascii="Arial" w:eastAsia="Arial" w:hAnsi="Arial" w:cs="Arial"/>
          <w:sz w:val="24"/>
          <w:szCs w:val="24"/>
        </w:rPr>
        <w:t>If the criteria have not been met, for a Safeguarding referral, the CSC or Safeguarding Team will contact the practitioner raising the concern to advise the reason and decision for not continuing to an enquiry. The reason and decision will be recorded by the CSC or Safeguarding Team. The referrer's Line Manager will also be informed as this may be helpful to discuss in supervision to aid learning. The practitioner raising the concern will notify the adult and others involved.</w:t>
      </w:r>
    </w:p>
    <w:p w14:paraId="077E6F3C" w14:textId="77777777" w:rsidR="000A3700" w:rsidRDefault="000A3700">
      <w:pPr>
        <w:spacing w:line="261" w:lineRule="exact"/>
        <w:rPr>
          <w:sz w:val="20"/>
          <w:szCs w:val="20"/>
        </w:rPr>
      </w:pPr>
    </w:p>
    <w:p w14:paraId="187DFAD6" w14:textId="77777777" w:rsidR="000A3700" w:rsidRDefault="00403E87">
      <w:pPr>
        <w:spacing w:line="290" w:lineRule="auto"/>
        <w:jc w:val="both"/>
        <w:rPr>
          <w:sz w:val="20"/>
          <w:szCs w:val="20"/>
        </w:rPr>
      </w:pPr>
      <w:r>
        <w:rPr>
          <w:rFonts w:ascii="Arial" w:eastAsia="Arial" w:hAnsi="Arial" w:cs="Arial"/>
          <w:sz w:val="24"/>
          <w:szCs w:val="24"/>
        </w:rPr>
        <w:t>If there is reasonable suspicion of Abuse or Neglect then the CSC or Safeguarding Team will pass the concern on as a formal Referral to the Adult Safeguarding Team. If the concern is being referred to the Adult Safeguarding Team, this should also be completed within the 24 Hours screening timescale target.</w:t>
      </w:r>
    </w:p>
    <w:p w14:paraId="340C9366" w14:textId="77777777" w:rsidR="000A3700" w:rsidRDefault="000A3700">
      <w:pPr>
        <w:spacing w:line="200" w:lineRule="exact"/>
        <w:rPr>
          <w:sz w:val="20"/>
          <w:szCs w:val="20"/>
        </w:rPr>
      </w:pPr>
    </w:p>
    <w:p w14:paraId="617F779C" w14:textId="77777777" w:rsidR="000A3700" w:rsidRDefault="000A3700">
      <w:pPr>
        <w:spacing w:line="200" w:lineRule="exact"/>
        <w:rPr>
          <w:sz w:val="20"/>
          <w:szCs w:val="20"/>
        </w:rPr>
      </w:pPr>
    </w:p>
    <w:p w14:paraId="721C876B" w14:textId="77777777" w:rsidR="000A3700" w:rsidRDefault="000A3700">
      <w:pPr>
        <w:spacing w:line="200" w:lineRule="exact"/>
        <w:rPr>
          <w:sz w:val="20"/>
          <w:szCs w:val="20"/>
        </w:rPr>
      </w:pPr>
    </w:p>
    <w:p w14:paraId="4B83F55A" w14:textId="77777777" w:rsidR="000A3700" w:rsidRDefault="000A3700">
      <w:pPr>
        <w:spacing w:line="200" w:lineRule="exact"/>
        <w:rPr>
          <w:sz w:val="20"/>
          <w:szCs w:val="20"/>
        </w:rPr>
      </w:pPr>
    </w:p>
    <w:p w14:paraId="206863AD" w14:textId="77777777" w:rsidR="000A3700" w:rsidRDefault="000A3700">
      <w:pPr>
        <w:spacing w:line="200" w:lineRule="exact"/>
        <w:rPr>
          <w:sz w:val="20"/>
          <w:szCs w:val="20"/>
        </w:rPr>
      </w:pPr>
    </w:p>
    <w:p w14:paraId="5FC49F7D" w14:textId="77777777" w:rsidR="000A3700" w:rsidRDefault="000A3700">
      <w:pPr>
        <w:spacing w:line="200" w:lineRule="exact"/>
        <w:rPr>
          <w:sz w:val="20"/>
          <w:szCs w:val="20"/>
        </w:rPr>
      </w:pPr>
    </w:p>
    <w:p w14:paraId="15276EBB" w14:textId="77777777" w:rsidR="000A3700" w:rsidRDefault="000A3700">
      <w:pPr>
        <w:spacing w:line="200" w:lineRule="exact"/>
        <w:rPr>
          <w:sz w:val="20"/>
          <w:szCs w:val="20"/>
        </w:rPr>
      </w:pPr>
    </w:p>
    <w:p w14:paraId="24CFBA20" w14:textId="77777777" w:rsidR="000A3700" w:rsidRDefault="000A3700">
      <w:pPr>
        <w:spacing w:line="200" w:lineRule="exact"/>
        <w:rPr>
          <w:sz w:val="20"/>
          <w:szCs w:val="20"/>
        </w:rPr>
      </w:pPr>
    </w:p>
    <w:p w14:paraId="50242E52" w14:textId="77777777" w:rsidR="000A3700" w:rsidRDefault="000A3700">
      <w:pPr>
        <w:spacing w:line="200" w:lineRule="exact"/>
        <w:rPr>
          <w:sz w:val="20"/>
          <w:szCs w:val="20"/>
        </w:rPr>
      </w:pPr>
    </w:p>
    <w:p w14:paraId="1711F1AF" w14:textId="77777777" w:rsidR="000A3700" w:rsidRDefault="000A3700">
      <w:pPr>
        <w:spacing w:line="200" w:lineRule="exact"/>
        <w:rPr>
          <w:sz w:val="20"/>
          <w:szCs w:val="20"/>
        </w:rPr>
      </w:pPr>
    </w:p>
    <w:p w14:paraId="26717DA6" w14:textId="77777777" w:rsidR="000A3700" w:rsidRDefault="000A3700">
      <w:pPr>
        <w:spacing w:line="200" w:lineRule="exact"/>
        <w:rPr>
          <w:sz w:val="20"/>
          <w:szCs w:val="20"/>
        </w:rPr>
      </w:pPr>
    </w:p>
    <w:p w14:paraId="6AEE102F" w14:textId="77777777" w:rsidR="000A3700" w:rsidRDefault="000A3700">
      <w:pPr>
        <w:spacing w:line="200" w:lineRule="exact"/>
        <w:rPr>
          <w:sz w:val="20"/>
          <w:szCs w:val="20"/>
        </w:rPr>
      </w:pPr>
    </w:p>
    <w:p w14:paraId="49EFD4D5" w14:textId="77777777" w:rsidR="000A3700" w:rsidRDefault="000A3700">
      <w:pPr>
        <w:spacing w:line="200" w:lineRule="exact"/>
        <w:rPr>
          <w:sz w:val="20"/>
          <w:szCs w:val="20"/>
        </w:rPr>
      </w:pPr>
    </w:p>
    <w:p w14:paraId="10C4CFAA" w14:textId="77777777" w:rsidR="000A3700" w:rsidRDefault="000A3700">
      <w:pPr>
        <w:spacing w:line="200" w:lineRule="exact"/>
        <w:rPr>
          <w:sz w:val="20"/>
          <w:szCs w:val="20"/>
        </w:rPr>
      </w:pPr>
    </w:p>
    <w:p w14:paraId="695F6FE4" w14:textId="77777777" w:rsidR="000A3700" w:rsidRDefault="000A3700">
      <w:pPr>
        <w:spacing w:line="200" w:lineRule="exact"/>
        <w:rPr>
          <w:sz w:val="20"/>
          <w:szCs w:val="20"/>
        </w:rPr>
      </w:pPr>
    </w:p>
    <w:p w14:paraId="0D547471" w14:textId="77777777" w:rsidR="000A3700" w:rsidRDefault="000A3700">
      <w:pPr>
        <w:spacing w:line="200" w:lineRule="exact"/>
        <w:rPr>
          <w:sz w:val="20"/>
          <w:szCs w:val="20"/>
        </w:rPr>
      </w:pPr>
    </w:p>
    <w:p w14:paraId="7C03DB21" w14:textId="77777777" w:rsidR="000A3700" w:rsidRDefault="000A3700">
      <w:pPr>
        <w:spacing w:line="200" w:lineRule="exact"/>
        <w:rPr>
          <w:sz w:val="20"/>
          <w:szCs w:val="20"/>
        </w:rPr>
      </w:pPr>
    </w:p>
    <w:p w14:paraId="3AFA7727" w14:textId="77777777" w:rsidR="000A3700" w:rsidRDefault="000A3700">
      <w:pPr>
        <w:spacing w:line="200" w:lineRule="exact"/>
        <w:rPr>
          <w:sz w:val="20"/>
          <w:szCs w:val="20"/>
        </w:rPr>
      </w:pPr>
    </w:p>
    <w:p w14:paraId="35B9D7E1" w14:textId="77777777" w:rsidR="000A3700" w:rsidRDefault="000A3700">
      <w:pPr>
        <w:spacing w:line="200" w:lineRule="exact"/>
        <w:rPr>
          <w:sz w:val="20"/>
          <w:szCs w:val="20"/>
        </w:rPr>
      </w:pPr>
    </w:p>
    <w:p w14:paraId="359B9BDF" w14:textId="77777777" w:rsidR="000A3700" w:rsidRDefault="000A3700">
      <w:pPr>
        <w:spacing w:line="200" w:lineRule="exact"/>
        <w:rPr>
          <w:sz w:val="20"/>
          <w:szCs w:val="20"/>
        </w:rPr>
      </w:pPr>
    </w:p>
    <w:p w14:paraId="2DB77847" w14:textId="77777777" w:rsidR="000A3700" w:rsidRDefault="000A3700">
      <w:pPr>
        <w:spacing w:line="200" w:lineRule="exact"/>
        <w:rPr>
          <w:sz w:val="20"/>
          <w:szCs w:val="20"/>
        </w:rPr>
      </w:pPr>
    </w:p>
    <w:p w14:paraId="728E1375" w14:textId="77777777" w:rsidR="000A3700" w:rsidRDefault="000A3700">
      <w:pPr>
        <w:spacing w:line="200" w:lineRule="exact"/>
        <w:rPr>
          <w:sz w:val="20"/>
          <w:szCs w:val="20"/>
        </w:rPr>
      </w:pPr>
    </w:p>
    <w:p w14:paraId="4F8D5D46" w14:textId="77777777" w:rsidR="000A3700" w:rsidRDefault="000A3700">
      <w:pPr>
        <w:spacing w:line="200" w:lineRule="exact"/>
        <w:rPr>
          <w:sz w:val="20"/>
          <w:szCs w:val="20"/>
        </w:rPr>
      </w:pPr>
    </w:p>
    <w:p w14:paraId="7D402450" w14:textId="77777777" w:rsidR="000A3700" w:rsidRDefault="000A3700">
      <w:pPr>
        <w:spacing w:line="200" w:lineRule="exact"/>
        <w:rPr>
          <w:sz w:val="20"/>
          <w:szCs w:val="20"/>
        </w:rPr>
      </w:pPr>
    </w:p>
    <w:p w14:paraId="20BE01C2" w14:textId="77777777" w:rsidR="000A3700" w:rsidRDefault="000A3700">
      <w:pPr>
        <w:spacing w:line="282" w:lineRule="exact"/>
        <w:rPr>
          <w:sz w:val="20"/>
          <w:szCs w:val="20"/>
        </w:rPr>
      </w:pPr>
    </w:p>
    <w:p w14:paraId="34562A25" w14:textId="77777777" w:rsidR="000A3700" w:rsidRDefault="00403E87">
      <w:pPr>
        <w:ind w:left="9800"/>
        <w:rPr>
          <w:sz w:val="20"/>
          <w:szCs w:val="20"/>
        </w:rPr>
      </w:pPr>
      <w:r>
        <w:rPr>
          <w:rFonts w:ascii="Arial" w:eastAsia="Arial" w:hAnsi="Arial" w:cs="Arial"/>
          <w:sz w:val="24"/>
          <w:szCs w:val="24"/>
        </w:rPr>
        <w:t>43</w:t>
      </w:r>
    </w:p>
    <w:p w14:paraId="689BAFE5" w14:textId="77777777" w:rsidR="000A3700" w:rsidRDefault="000A3700">
      <w:pPr>
        <w:sectPr w:rsidR="000A3700">
          <w:pgSz w:w="11920" w:h="16841"/>
          <w:pgMar w:top="1046" w:right="911" w:bottom="338" w:left="920" w:header="0" w:footer="0" w:gutter="0"/>
          <w:cols w:space="720" w:equalWidth="0">
            <w:col w:w="10080"/>
          </w:cols>
        </w:sectPr>
      </w:pPr>
    </w:p>
    <w:p w14:paraId="37B7D7F5" w14:textId="77777777" w:rsidR="000A3700" w:rsidRDefault="00403E87">
      <w:pPr>
        <w:rPr>
          <w:sz w:val="20"/>
          <w:szCs w:val="20"/>
        </w:rPr>
      </w:pPr>
      <w:bookmarkStart w:id="42" w:name="page44"/>
      <w:bookmarkEnd w:id="42"/>
      <w:r>
        <w:rPr>
          <w:rFonts w:ascii="Arial" w:eastAsia="Arial" w:hAnsi="Arial" w:cs="Arial"/>
          <w:b/>
          <w:bCs/>
          <w:sz w:val="26"/>
          <w:szCs w:val="26"/>
        </w:rPr>
        <w:lastRenderedPageBreak/>
        <w:t>Stage 4: Triage of the Safeguarding Concern</w:t>
      </w:r>
    </w:p>
    <w:p w14:paraId="22E49DD5" w14:textId="77777777" w:rsidR="000A3700" w:rsidRDefault="00403E87">
      <w:pPr>
        <w:spacing w:line="20" w:lineRule="exact"/>
        <w:rPr>
          <w:sz w:val="20"/>
          <w:szCs w:val="20"/>
        </w:rPr>
      </w:pPr>
      <w:r>
        <w:rPr>
          <w:noProof/>
          <w:sz w:val="20"/>
          <w:szCs w:val="20"/>
        </w:rPr>
        <w:drawing>
          <wp:anchor distT="0" distB="0" distL="114300" distR="114300" simplePos="0" relativeHeight="251648000" behindDoc="1" locked="0" layoutInCell="0" allowOverlap="1" wp14:anchorId="411CB2BD" wp14:editId="0501C9FD">
            <wp:simplePos x="0" y="0"/>
            <wp:positionH relativeFrom="column">
              <wp:posOffset>-71755</wp:posOffset>
            </wp:positionH>
            <wp:positionV relativeFrom="paragraph">
              <wp:posOffset>-174625</wp:posOffset>
            </wp:positionV>
            <wp:extent cx="6557645" cy="900176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a:srcRect/>
                    <a:stretch>
                      <a:fillRect/>
                    </a:stretch>
                  </pic:blipFill>
                  <pic:spPr bwMode="auto">
                    <a:xfrm>
                      <a:off x="0" y="0"/>
                      <a:ext cx="6557645" cy="9001760"/>
                    </a:xfrm>
                    <a:prstGeom prst="rect">
                      <a:avLst/>
                    </a:prstGeom>
                    <a:noFill/>
                  </pic:spPr>
                </pic:pic>
              </a:graphicData>
            </a:graphic>
          </wp:anchor>
        </w:drawing>
      </w:r>
    </w:p>
    <w:p w14:paraId="3787C753" w14:textId="77777777" w:rsidR="000A3700" w:rsidRDefault="000A3700">
      <w:pPr>
        <w:spacing w:line="302" w:lineRule="exact"/>
        <w:rPr>
          <w:sz w:val="20"/>
          <w:szCs w:val="20"/>
        </w:rPr>
      </w:pPr>
    </w:p>
    <w:p w14:paraId="6EF697E9" w14:textId="77777777" w:rsidR="000A3700" w:rsidRDefault="00403E87">
      <w:pPr>
        <w:spacing w:line="298" w:lineRule="auto"/>
        <w:jc w:val="both"/>
        <w:rPr>
          <w:sz w:val="20"/>
          <w:szCs w:val="20"/>
        </w:rPr>
      </w:pPr>
      <w:r>
        <w:rPr>
          <w:rFonts w:ascii="Arial" w:eastAsia="Arial" w:hAnsi="Arial" w:cs="Arial"/>
          <w:b/>
          <w:bCs/>
          <w:sz w:val="24"/>
          <w:szCs w:val="24"/>
        </w:rPr>
        <w:t xml:space="preserve">Making a </w:t>
      </w:r>
      <w:r>
        <w:rPr>
          <w:rFonts w:ascii="Arial" w:eastAsia="Arial" w:hAnsi="Arial" w:cs="Arial"/>
          <w:b/>
          <w:bCs/>
          <w:sz w:val="24"/>
          <w:szCs w:val="24"/>
        </w:rPr>
        <w:t>decision about the safeguarding concern and if there is reasonable cause to suspect the s42 duty is met.</w:t>
      </w:r>
    </w:p>
    <w:p w14:paraId="052EC0E8" w14:textId="77777777" w:rsidR="000A3700" w:rsidRDefault="000A3700">
      <w:pPr>
        <w:spacing w:line="152" w:lineRule="exact"/>
        <w:rPr>
          <w:sz w:val="20"/>
          <w:szCs w:val="20"/>
        </w:rPr>
      </w:pPr>
    </w:p>
    <w:p w14:paraId="6DAB301D" w14:textId="77777777" w:rsidR="000A3700" w:rsidRDefault="00403E87">
      <w:pPr>
        <w:rPr>
          <w:sz w:val="20"/>
          <w:szCs w:val="20"/>
        </w:rPr>
      </w:pPr>
      <w:r>
        <w:rPr>
          <w:rFonts w:ascii="Arial" w:eastAsia="Arial" w:hAnsi="Arial" w:cs="Arial"/>
          <w:b/>
          <w:bCs/>
          <w:sz w:val="24"/>
          <w:szCs w:val="24"/>
        </w:rPr>
        <w:t>Purpose</w:t>
      </w:r>
    </w:p>
    <w:p w14:paraId="5B61AC57" w14:textId="77777777" w:rsidR="000A3700" w:rsidRDefault="000A3700">
      <w:pPr>
        <w:spacing w:line="280" w:lineRule="exact"/>
        <w:rPr>
          <w:sz w:val="20"/>
          <w:szCs w:val="20"/>
        </w:rPr>
      </w:pPr>
    </w:p>
    <w:p w14:paraId="4D1D5D59" w14:textId="77777777" w:rsidR="000A3700" w:rsidRDefault="00403E87">
      <w:pPr>
        <w:spacing w:line="284" w:lineRule="auto"/>
        <w:jc w:val="both"/>
        <w:rPr>
          <w:sz w:val="20"/>
          <w:szCs w:val="20"/>
        </w:rPr>
      </w:pPr>
      <w:r>
        <w:rPr>
          <w:rFonts w:ascii="Arial" w:eastAsia="Arial" w:hAnsi="Arial" w:cs="Arial"/>
          <w:sz w:val="24"/>
          <w:szCs w:val="24"/>
        </w:rPr>
        <w:t>The decision to proceed with a safeguarding concern under section 42 Care Act 2014 is made by the Safeguarding Adults team in consultation with relevant organisations.</w:t>
      </w:r>
    </w:p>
    <w:p w14:paraId="7A92EDB4" w14:textId="77777777" w:rsidR="000A3700" w:rsidRDefault="000A3700">
      <w:pPr>
        <w:spacing w:line="175" w:lineRule="exact"/>
        <w:rPr>
          <w:sz w:val="20"/>
          <w:szCs w:val="20"/>
        </w:rPr>
      </w:pPr>
    </w:p>
    <w:p w14:paraId="71B61271" w14:textId="77777777" w:rsidR="000A3700" w:rsidRDefault="00403E87">
      <w:pPr>
        <w:spacing w:line="284" w:lineRule="auto"/>
        <w:ind w:right="20"/>
        <w:jc w:val="both"/>
        <w:rPr>
          <w:sz w:val="20"/>
          <w:szCs w:val="20"/>
        </w:rPr>
      </w:pPr>
      <w:r>
        <w:rPr>
          <w:rFonts w:ascii="Arial" w:eastAsia="Arial" w:hAnsi="Arial" w:cs="Arial"/>
          <w:sz w:val="24"/>
          <w:szCs w:val="24"/>
        </w:rPr>
        <w:t>There are many ways of dealing with a s42 enquiry from just having a conversation to a more detailed and thorough investigation.</w:t>
      </w:r>
    </w:p>
    <w:p w14:paraId="70EE6339" w14:textId="77777777" w:rsidR="000A3700" w:rsidRDefault="000A3700">
      <w:pPr>
        <w:spacing w:line="175" w:lineRule="exact"/>
        <w:rPr>
          <w:sz w:val="20"/>
          <w:szCs w:val="20"/>
        </w:rPr>
      </w:pPr>
    </w:p>
    <w:p w14:paraId="04616A63" w14:textId="77777777" w:rsidR="000A3700" w:rsidRDefault="00403E87">
      <w:pPr>
        <w:spacing w:line="284" w:lineRule="auto"/>
        <w:ind w:right="20"/>
        <w:jc w:val="both"/>
        <w:rPr>
          <w:sz w:val="20"/>
          <w:szCs w:val="20"/>
        </w:rPr>
      </w:pPr>
      <w:r>
        <w:rPr>
          <w:rFonts w:ascii="Arial" w:eastAsia="Arial" w:hAnsi="Arial" w:cs="Arial"/>
          <w:sz w:val="24"/>
          <w:szCs w:val="24"/>
        </w:rPr>
        <w:t>At any stage as matters become clearer the enquiry can be brought to a halt with duties ending under s42.</w:t>
      </w:r>
    </w:p>
    <w:p w14:paraId="283B0200" w14:textId="77777777" w:rsidR="000A3700" w:rsidRDefault="000A3700">
      <w:pPr>
        <w:spacing w:line="175" w:lineRule="exact"/>
        <w:rPr>
          <w:sz w:val="20"/>
          <w:szCs w:val="20"/>
        </w:rPr>
      </w:pPr>
    </w:p>
    <w:p w14:paraId="7AC89004" w14:textId="77777777" w:rsidR="000A3700" w:rsidRDefault="00403E87">
      <w:pPr>
        <w:spacing w:line="262" w:lineRule="auto"/>
        <w:ind w:right="20"/>
        <w:jc w:val="both"/>
        <w:rPr>
          <w:sz w:val="20"/>
          <w:szCs w:val="20"/>
        </w:rPr>
      </w:pPr>
      <w:r>
        <w:rPr>
          <w:rFonts w:ascii="Arial" w:eastAsia="Arial" w:hAnsi="Arial" w:cs="Arial"/>
          <w:sz w:val="24"/>
          <w:szCs w:val="24"/>
        </w:rPr>
        <w:t>Triage is the process of gathering, sharing and analysing information with key partners and/or clarifying content of the concern with the person raising the concern, to inform the decision of what further action may be needed.</w:t>
      </w:r>
    </w:p>
    <w:p w14:paraId="7B49D75F" w14:textId="77777777" w:rsidR="000A3700" w:rsidRDefault="000A3700">
      <w:pPr>
        <w:spacing w:line="200" w:lineRule="exact"/>
        <w:rPr>
          <w:sz w:val="20"/>
          <w:szCs w:val="20"/>
        </w:rPr>
      </w:pPr>
    </w:p>
    <w:p w14:paraId="5AD84355" w14:textId="77777777" w:rsidR="000A3700" w:rsidRDefault="00403E87">
      <w:pPr>
        <w:rPr>
          <w:sz w:val="20"/>
          <w:szCs w:val="20"/>
        </w:rPr>
      </w:pPr>
      <w:r>
        <w:rPr>
          <w:rFonts w:ascii="Arial" w:eastAsia="Arial" w:hAnsi="Arial" w:cs="Arial"/>
          <w:sz w:val="24"/>
          <w:szCs w:val="24"/>
        </w:rPr>
        <w:t>The purpose of making checks and gathering more information at this stage is</w:t>
      </w:r>
    </w:p>
    <w:p w14:paraId="359BFC68" w14:textId="77777777" w:rsidR="000A3700" w:rsidRDefault="000A3700">
      <w:pPr>
        <w:spacing w:line="276" w:lineRule="exact"/>
        <w:rPr>
          <w:sz w:val="20"/>
          <w:szCs w:val="20"/>
        </w:rPr>
      </w:pPr>
    </w:p>
    <w:p w14:paraId="3C2EE42B" w14:textId="77777777" w:rsidR="000A3700" w:rsidRDefault="00403E87">
      <w:pPr>
        <w:numPr>
          <w:ilvl w:val="0"/>
          <w:numId w:val="51"/>
        </w:numPr>
        <w:tabs>
          <w:tab w:val="left" w:pos="1080"/>
        </w:tabs>
        <w:ind w:left="1080" w:hanging="721"/>
        <w:rPr>
          <w:rFonts w:ascii="Arial" w:eastAsia="Arial" w:hAnsi="Arial" w:cs="Arial"/>
          <w:sz w:val="24"/>
          <w:szCs w:val="24"/>
        </w:rPr>
      </w:pPr>
      <w:r>
        <w:rPr>
          <w:rFonts w:ascii="Arial" w:eastAsia="Arial" w:hAnsi="Arial" w:cs="Arial"/>
          <w:sz w:val="24"/>
          <w:szCs w:val="24"/>
        </w:rPr>
        <w:t>to ensure the views of the adult have been ascertained and if not that there is a defensible reason for not seeking views when the safeguarding concern was raised</w:t>
      </w:r>
    </w:p>
    <w:p w14:paraId="6DF41CE9" w14:textId="77777777" w:rsidR="000A3700" w:rsidRDefault="00403E87">
      <w:pPr>
        <w:numPr>
          <w:ilvl w:val="0"/>
          <w:numId w:val="51"/>
        </w:numPr>
        <w:tabs>
          <w:tab w:val="left" w:pos="1147"/>
        </w:tabs>
        <w:ind w:left="1080" w:right="20" w:hanging="721"/>
        <w:rPr>
          <w:rFonts w:ascii="Arial" w:eastAsia="Arial" w:hAnsi="Arial" w:cs="Arial"/>
          <w:sz w:val="24"/>
          <w:szCs w:val="24"/>
        </w:rPr>
      </w:pPr>
      <w:r>
        <w:rPr>
          <w:rFonts w:ascii="Arial" w:eastAsia="Arial" w:hAnsi="Arial" w:cs="Arial"/>
          <w:sz w:val="24"/>
          <w:szCs w:val="24"/>
        </w:rPr>
        <w:t>to ascertain if the concern meets the criteria for a statutory enquiry under s42 of the Care Act, or if other action is required to respond to the concern</w:t>
      </w:r>
    </w:p>
    <w:p w14:paraId="490607F0" w14:textId="77777777" w:rsidR="000A3700" w:rsidRDefault="00403E87">
      <w:pPr>
        <w:numPr>
          <w:ilvl w:val="0"/>
          <w:numId w:val="51"/>
        </w:numPr>
        <w:tabs>
          <w:tab w:val="left" w:pos="1080"/>
        </w:tabs>
        <w:ind w:left="1080" w:hanging="721"/>
        <w:rPr>
          <w:rFonts w:ascii="Arial" w:eastAsia="Arial" w:hAnsi="Arial" w:cs="Arial"/>
          <w:sz w:val="24"/>
          <w:szCs w:val="24"/>
        </w:rPr>
      </w:pPr>
      <w:r>
        <w:rPr>
          <w:rFonts w:ascii="Arial" w:eastAsia="Arial" w:hAnsi="Arial" w:cs="Arial"/>
          <w:sz w:val="24"/>
          <w:szCs w:val="24"/>
        </w:rPr>
        <w:t>inform the approach to the enquiry</w:t>
      </w:r>
    </w:p>
    <w:p w14:paraId="076B4E3E" w14:textId="77777777" w:rsidR="000A3700" w:rsidRDefault="00403E87">
      <w:pPr>
        <w:numPr>
          <w:ilvl w:val="0"/>
          <w:numId w:val="51"/>
        </w:numPr>
        <w:tabs>
          <w:tab w:val="left" w:pos="1080"/>
        </w:tabs>
        <w:ind w:left="1080" w:hanging="721"/>
        <w:rPr>
          <w:rFonts w:ascii="Arial" w:eastAsia="Arial" w:hAnsi="Arial" w:cs="Arial"/>
          <w:sz w:val="24"/>
          <w:szCs w:val="24"/>
        </w:rPr>
      </w:pPr>
      <w:r>
        <w:rPr>
          <w:rFonts w:ascii="Arial" w:eastAsia="Arial" w:hAnsi="Arial" w:cs="Arial"/>
          <w:sz w:val="24"/>
          <w:szCs w:val="24"/>
        </w:rPr>
        <w:t>ascertain if there is a need for an immediate protection plan</w:t>
      </w:r>
    </w:p>
    <w:p w14:paraId="3AA56203" w14:textId="77777777" w:rsidR="000A3700" w:rsidRDefault="000A3700">
      <w:pPr>
        <w:sectPr w:rsidR="000A3700">
          <w:pgSz w:w="11920" w:h="16841"/>
          <w:pgMar w:top="1028" w:right="891" w:bottom="338" w:left="920" w:header="0" w:footer="0" w:gutter="0"/>
          <w:cols w:space="720" w:equalWidth="0">
            <w:col w:w="10100"/>
          </w:cols>
        </w:sectPr>
      </w:pPr>
    </w:p>
    <w:p w14:paraId="75ADDD7C" w14:textId="77777777" w:rsidR="000A3700" w:rsidRDefault="000A3700">
      <w:pPr>
        <w:spacing w:line="200" w:lineRule="exact"/>
        <w:rPr>
          <w:sz w:val="20"/>
          <w:szCs w:val="20"/>
        </w:rPr>
      </w:pPr>
    </w:p>
    <w:p w14:paraId="2A16DA6E" w14:textId="77777777" w:rsidR="000A3700" w:rsidRDefault="000A3700">
      <w:pPr>
        <w:spacing w:line="352" w:lineRule="exact"/>
        <w:rPr>
          <w:sz w:val="20"/>
          <w:szCs w:val="20"/>
        </w:rPr>
      </w:pPr>
    </w:p>
    <w:p w14:paraId="49C67584" w14:textId="77777777" w:rsidR="000A3700" w:rsidRDefault="00403E87">
      <w:pPr>
        <w:rPr>
          <w:sz w:val="20"/>
          <w:szCs w:val="20"/>
        </w:rPr>
      </w:pPr>
      <w:r>
        <w:rPr>
          <w:rFonts w:ascii="Arial" w:eastAsia="Arial" w:hAnsi="Arial" w:cs="Arial"/>
          <w:sz w:val="24"/>
          <w:szCs w:val="24"/>
        </w:rPr>
        <w:t xml:space="preserve">The </w:t>
      </w:r>
      <w:r>
        <w:rPr>
          <w:rFonts w:ascii="Arial" w:eastAsia="Arial" w:hAnsi="Arial" w:cs="Arial"/>
          <w:sz w:val="24"/>
          <w:szCs w:val="24"/>
        </w:rPr>
        <w:t>criteria for section 42</w:t>
      </w:r>
    </w:p>
    <w:p w14:paraId="5D9734B3" w14:textId="77777777" w:rsidR="000A3700" w:rsidRDefault="000A3700">
      <w:pPr>
        <w:spacing w:line="200" w:lineRule="exact"/>
        <w:rPr>
          <w:sz w:val="20"/>
          <w:szCs w:val="20"/>
        </w:rPr>
      </w:pPr>
    </w:p>
    <w:p w14:paraId="0CCD9883" w14:textId="77777777" w:rsidR="000A3700" w:rsidRDefault="000A3700">
      <w:pPr>
        <w:spacing w:line="200" w:lineRule="exact"/>
        <w:rPr>
          <w:sz w:val="20"/>
          <w:szCs w:val="20"/>
        </w:rPr>
      </w:pPr>
    </w:p>
    <w:p w14:paraId="46609921" w14:textId="77777777" w:rsidR="000A3700" w:rsidRDefault="000A3700">
      <w:pPr>
        <w:spacing w:line="200" w:lineRule="exact"/>
        <w:rPr>
          <w:sz w:val="20"/>
          <w:szCs w:val="20"/>
        </w:rPr>
      </w:pPr>
    </w:p>
    <w:p w14:paraId="02DF6208" w14:textId="77777777" w:rsidR="000A3700" w:rsidRDefault="000A3700">
      <w:pPr>
        <w:spacing w:line="342" w:lineRule="exact"/>
        <w:rPr>
          <w:sz w:val="20"/>
          <w:szCs w:val="20"/>
        </w:rPr>
      </w:pPr>
    </w:p>
    <w:p w14:paraId="4EC0749E" w14:textId="77777777" w:rsidR="000A3700" w:rsidRDefault="00403E87">
      <w:pPr>
        <w:jc w:val="right"/>
        <w:rPr>
          <w:sz w:val="20"/>
          <w:szCs w:val="20"/>
        </w:rPr>
      </w:pPr>
      <w:r>
        <w:rPr>
          <w:rFonts w:ascii="Arial" w:eastAsia="Arial" w:hAnsi="Arial" w:cs="Arial"/>
          <w:b/>
          <w:bCs/>
          <w:sz w:val="40"/>
          <w:szCs w:val="40"/>
        </w:rPr>
        <w:t>AND</w:t>
      </w:r>
    </w:p>
    <w:p w14:paraId="4846B594" w14:textId="77777777" w:rsidR="000A3700" w:rsidRDefault="000A3700">
      <w:pPr>
        <w:spacing w:line="200" w:lineRule="exact"/>
        <w:rPr>
          <w:sz w:val="20"/>
          <w:szCs w:val="20"/>
        </w:rPr>
      </w:pPr>
    </w:p>
    <w:p w14:paraId="5BB0D9FD" w14:textId="77777777" w:rsidR="000A3700" w:rsidRDefault="000A3700">
      <w:pPr>
        <w:spacing w:line="294" w:lineRule="exact"/>
        <w:rPr>
          <w:sz w:val="20"/>
          <w:szCs w:val="20"/>
        </w:rPr>
      </w:pPr>
    </w:p>
    <w:p w14:paraId="2AA795FA" w14:textId="77777777" w:rsidR="000A3700" w:rsidRDefault="00403E87">
      <w:pPr>
        <w:ind w:left="3440"/>
        <w:rPr>
          <w:sz w:val="20"/>
          <w:szCs w:val="20"/>
        </w:rPr>
      </w:pPr>
      <w:r>
        <w:rPr>
          <w:rFonts w:ascii="Arial" w:eastAsia="Arial" w:hAnsi="Arial" w:cs="Arial"/>
          <w:sz w:val="24"/>
          <w:szCs w:val="24"/>
        </w:rPr>
        <w:t>Person is</w:t>
      </w:r>
    </w:p>
    <w:p w14:paraId="7A317434" w14:textId="77777777" w:rsidR="000A3700" w:rsidRDefault="00403E87">
      <w:pPr>
        <w:ind w:left="3440"/>
        <w:rPr>
          <w:sz w:val="20"/>
          <w:szCs w:val="20"/>
        </w:rPr>
      </w:pPr>
      <w:r>
        <w:rPr>
          <w:rFonts w:ascii="Arial" w:eastAsia="Arial" w:hAnsi="Arial" w:cs="Arial"/>
          <w:sz w:val="24"/>
          <w:szCs w:val="24"/>
        </w:rPr>
        <w:t>experiencing, or</w:t>
      </w:r>
    </w:p>
    <w:p w14:paraId="5643EDAB" w14:textId="77777777" w:rsidR="000A3700" w:rsidRDefault="00403E87">
      <w:pPr>
        <w:spacing w:line="217" w:lineRule="auto"/>
        <w:ind w:left="3440"/>
        <w:rPr>
          <w:sz w:val="20"/>
          <w:szCs w:val="20"/>
        </w:rPr>
      </w:pPr>
      <w:r>
        <w:rPr>
          <w:rFonts w:ascii="Arial" w:eastAsia="Arial" w:hAnsi="Arial" w:cs="Arial"/>
          <w:sz w:val="24"/>
          <w:szCs w:val="24"/>
        </w:rPr>
        <w:t>is at risk of,</w:t>
      </w:r>
    </w:p>
    <w:p w14:paraId="07019FDA" w14:textId="77777777" w:rsidR="000A3700" w:rsidRDefault="00403E87">
      <w:pPr>
        <w:tabs>
          <w:tab w:val="left" w:pos="3420"/>
        </w:tabs>
        <w:ind w:left="2180"/>
        <w:rPr>
          <w:sz w:val="20"/>
          <w:szCs w:val="20"/>
        </w:rPr>
      </w:pPr>
      <w:r>
        <w:rPr>
          <w:rFonts w:ascii="Arial" w:eastAsia="Arial" w:hAnsi="Arial" w:cs="Arial"/>
          <w:b/>
          <w:bCs/>
          <w:sz w:val="35"/>
          <w:szCs w:val="35"/>
        </w:rPr>
        <w:t>AND</w:t>
      </w:r>
      <w:r>
        <w:rPr>
          <w:sz w:val="20"/>
          <w:szCs w:val="20"/>
        </w:rPr>
        <w:tab/>
      </w:r>
      <w:r>
        <w:rPr>
          <w:rFonts w:ascii="Arial" w:eastAsia="Arial" w:hAnsi="Arial" w:cs="Arial"/>
          <w:sz w:val="24"/>
          <w:szCs w:val="24"/>
        </w:rPr>
        <w:t>abuse and</w:t>
      </w:r>
    </w:p>
    <w:p w14:paraId="645E22CB" w14:textId="77777777" w:rsidR="000A3700" w:rsidRDefault="000A3700">
      <w:pPr>
        <w:spacing w:line="1" w:lineRule="exact"/>
        <w:rPr>
          <w:sz w:val="20"/>
          <w:szCs w:val="20"/>
        </w:rPr>
      </w:pPr>
    </w:p>
    <w:p w14:paraId="0A69B338" w14:textId="77777777" w:rsidR="000A3700" w:rsidRDefault="00403E87">
      <w:pPr>
        <w:ind w:left="3440"/>
        <w:rPr>
          <w:sz w:val="20"/>
          <w:szCs w:val="20"/>
        </w:rPr>
      </w:pPr>
      <w:r>
        <w:rPr>
          <w:rFonts w:ascii="Arial" w:eastAsia="Arial" w:hAnsi="Arial" w:cs="Arial"/>
          <w:sz w:val="24"/>
          <w:szCs w:val="24"/>
        </w:rPr>
        <w:t>neglect</w:t>
      </w:r>
    </w:p>
    <w:p w14:paraId="140D2D49" w14:textId="77777777" w:rsidR="000A3700" w:rsidRDefault="000A3700">
      <w:pPr>
        <w:spacing w:line="229" w:lineRule="exact"/>
        <w:rPr>
          <w:sz w:val="20"/>
          <w:szCs w:val="20"/>
        </w:rPr>
      </w:pPr>
    </w:p>
    <w:p w14:paraId="588EF700" w14:textId="77777777" w:rsidR="000A3700" w:rsidRDefault="00403E87">
      <w:pPr>
        <w:ind w:left="140"/>
        <w:rPr>
          <w:sz w:val="20"/>
          <w:szCs w:val="20"/>
        </w:rPr>
      </w:pPr>
      <w:r>
        <w:rPr>
          <w:rFonts w:ascii="Arial" w:eastAsia="Arial" w:hAnsi="Arial" w:cs="Arial"/>
          <w:sz w:val="24"/>
          <w:szCs w:val="24"/>
        </w:rPr>
        <w:t>Person has needs</w:t>
      </w:r>
    </w:p>
    <w:p w14:paraId="7FA69EA7" w14:textId="77777777" w:rsidR="000A3700" w:rsidRDefault="00403E87">
      <w:pPr>
        <w:ind w:left="140"/>
        <w:rPr>
          <w:sz w:val="20"/>
          <w:szCs w:val="20"/>
        </w:rPr>
      </w:pPr>
      <w:r>
        <w:rPr>
          <w:rFonts w:ascii="Arial" w:eastAsia="Arial" w:hAnsi="Arial" w:cs="Arial"/>
          <w:sz w:val="24"/>
          <w:szCs w:val="24"/>
        </w:rPr>
        <w:t>for care and</w:t>
      </w:r>
    </w:p>
    <w:p w14:paraId="36215CD6" w14:textId="77777777" w:rsidR="000A3700" w:rsidRDefault="00403E87">
      <w:pPr>
        <w:ind w:left="140"/>
        <w:rPr>
          <w:sz w:val="20"/>
          <w:szCs w:val="20"/>
        </w:rPr>
      </w:pPr>
      <w:r>
        <w:rPr>
          <w:rFonts w:ascii="Arial" w:eastAsia="Arial" w:hAnsi="Arial" w:cs="Arial"/>
          <w:sz w:val="24"/>
          <w:szCs w:val="24"/>
        </w:rPr>
        <w:t>support</w:t>
      </w:r>
    </w:p>
    <w:p w14:paraId="38F3546F" w14:textId="77777777" w:rsidR="000A3700" w:rsidRDefault="00403E87">
      <w:pPr>
        <w:spacing w:line="20" w:lineRule="exact"/>
        <w:rPr>
          <w:sz w:val="20"/>
          <w:szCs w:val="20"/>
        </w:rPr>
      </w:pPr>
      <w:r>
        <w:rPr>
          <w:sz w:val="20"/>
          <w:szCs w:val="20"/>
        </w:rPr>
        <w:br w:type="column"/>
      </w:r>
    </w:p>
    <w:p w14:paraId="69FB063B" w14:textId="77777777" w:rsidR="000A3700" w:rsidRDefault="000A3700">
      <w:pPr>
        <w:spacing w:line="200" w:lineRule="exact"/>
        <w:rPr>
          <w:sz w:val="20"/>
          <w:szCs w:val="20"/>
        </w:rPr>
      </w:pPr>
    </w:p>
    <w:p w14:paraId="5E2AF274" w14:textId="77777777" w:rsidR="000A3700" w:rsidRDefault="000A3700">
      <w:pPr>
        <w:spacing w:line="200" w:lineRule="exact"/>
        <w:rPr>
          <w:sz w:val="20"/>
          <w:szCs w:val="20"/>
        </w:rPr>
      </w:pPr>
    </w:p>
    <w:p w14:paraId="30A430FF" w14:textId="77777777" w:rsidR="000A3700" w:rsidRDefault="000A3700">
      <w:pPr>
        <w:spacing w:line="200" w:lineRule="exact"/>
        <w:rPr>
          <w:sz w:val="20"/>
          <w:szCs w:val="20"/>
        </w:rPr>
      </w:pPr>
    </w:p>
    <w:p w14:paraId="25F86CD9" w14:textId="77777777" w:rsidR="000A3700" w:rsidRDefault="000A3700">
      <w:pPr>
        <w:spacing w:line="305" w:lineRule="exact"/>
        <w:rPr>
          <w:sz w:val="20"/>
          <w:szCs w:val="20"/>
        </w:rPr>
      </w:pPr>
    </w:p>
    <w:p w14:paraId="46747BE0" w14:textId="77777777" w:rsidR="000A3700" w:rsidRDefault="00403E87">
      <w:pPr>
        <w:spacing w:line="248" w:lineRule="auto"/>
        <w:ind w:right="1400"/>
        <w:rPr>
          <w:sz w:val="20"/>
          <w:szCs w:val="20"/>
        </w:rPr>
      </w:pPr>
      <w:r>
        <w:rPr>
          <w:rFonts w:ascii="Arial" w:eastAsia="Arial" w:hAnsi="Arial" w:cs="Arial"/>
          <w:sz w:val="24"/>
          <w:szCs w:val="24"/>
        </w:rPr>
        <w:t xml:space="preserve">As a result of those needs is unable to protect himself or herself against the abuse or neglect or the risk of </w:t>
      </w:r>
      <w:r>
        <w:rPr>
          <w:rFonts w:ascii="Arial" w:eastAsia="Arial" w:hAnsi="Arial" w:cs="Arial"/>
          <w:sz w:val="24"/>
          <w:szCs w:val="24"/>
        </w:rPr>
        <w:t>it</w:t>
      </w:r>
    </w:p>
    <w:p w14:paraId="7DC11F4E" w14:textId="77777777" w:rsidR="000A3700" w:rsidRDefault="000A3700">
      <w:pPr>
        <w:spacing w:line="2724" w:lineRule="exact"/>
        <w:rPr>
          <w:sz w:val="20"/>
          <w:szCs w:val="20"/>
        </w:rPr>
      </w:pPr>
    </w:p>
    <w:p w14:paraId="74DAF8DB" w14:textId="77777777" w:rsidR="000A3700" w:rsidRDefault="000A3700">
      <w:pPr>
        <w:sectPr w:rsidR="000A3700">
          <w:type w:val="continuous"/>
          <w:pgSz w:w="11920" w:h="16841"/>
          <w:pgMar w:top="1028" w:right="891" w:bottom="338" w:left="920" w:header="0" w:footer="0" w:gutter="0"/>
          <w:cols w:num="2" w:space="720" w:equalWidth="0">
            <w:col w:w="6300" w:space="340"/>
            <w:col w:w="3460"/>
          </w:cols>
        </w:sectPr>
      </w:pPr>
    </w:p>
    <w:p w14:paraId="0F89DDC7" w14:textId="77777777" w:rsidR="000A3700" w:rsidRDefault="000A3700">
      <w:pPr>
        <w:spacing w:line="200" w:lineRule="exact"/>
        <w:rPr>
          <w:sz w:val="20"/>
          <w:szCs w:val="20"/>
        </w:rPr>
      </w:pPr>
    </w:p>
    <w:p w14:paraId="370DC448" w14:textId="77777777" w:rsidR="000A3700" w:rsidRDefault="000A3700">
      <w:pPr>
        <w:spacing w:line="200" w:lineRule="exact"/>
        <w:rPr>
          <w:sz w:val="20"/>
          <w:szCs w:val="20"/>
        </w:rPr>
      </w:pPr>
    </w:p>
    <w:p w14:paraId="262FBF59" w14:textId="77777777" w:rsidR="000A3700" w:rsidRDefault="000A3700">
      <w:pPr>
        <w:spacing w:line="312" w:lineRule="exact"/>
        <w:rPr>
          <w:sz w:val="20"/>
          <w:szCs w:val="20"/>
        </w:rPr>
      </w:pPr>
    </w:p>
    <w:p w14:paraId="10CC6DDC" w14:textId="77777777" w:rsidR="000A3700" w:rsidRDefault="00403E87">
      <w:pPr>
        <w:rPr>
          <w:sz w:val="20"/>
          <w:szCs w:val="20"/>
        </w:rPr>
      </w:pPr>
      <w:r>
        <w:rPr>
          <w:rFonts w:ascii="Arial" w:eastAsia="Arial" w:hAnsi="Arial" w:cs="Arial"/>
          <w:sz w:val="24"/>
          <w:szCs w:val="24"/>
        </w:rPr>
        <w:t>Where the local authority must make enquiries, or cause others to do so, there should be an</w:t>
      </w:r>
    </w:p>
    <w:p w14:paraId="0D9F5110" w14:textId="77777777" w:rsidR="000A3700" w:rsidRDefault="000A3700">
      <w:pPr>
        <w:spacing w:line="200" w:lineRule="exact"/>
        <w:rPr>
          <w:sz w:val="20"/>
          <w:szCs w:val="20"/>
        </w:rPr>
      </w:pPr>
    </w:p>
    <w:p w14:paraId="33F598DF" w14:textId="77777777" w:rsidR="000A3700" w:rsidRDefault="000A3700">
      <w:pPr>
        <w:spacing w:line="273" w:lineRule="exact"/>
        <w:rPr>
          <w:sz w:val="20"/>
          <w:szCs w:val="20"/>
        </w:rPr>
      </w:pPr>
    </w:p>
    <w:p w14:paraId="6FF6767B" w14:textId="77777777" w:rsidR="000A3700" w:rsidRDefault="00403E87">
      <w:pPr>
        <w:ind w:left="9800"/>
        <w:rPr>
          <w:sz w:val="20"/>
          <w:szCs w:val="20"/>
        </w:rPr>
      </w:pPr>
      <w:r>
        <w:rPr>
          <w:rFonts w:ascii="Arial" w:eastAsia="Arial" w:hAnsi="Arial" w:cs="Arial"/>
          <w:sz w:val="24"/>
          <w:szCs w:val="24"/>
        </w:rPr>
        <w:t>44</w:t>
      </w:r>
    </w:p>
    <w:p w14:paraId="5D2C33DC" w14:textId="77777777" w:rsidR="000A3700" w:rsidRDefault="000A3700">
      <w:pPr>
        <w:sectPr w:rsidR="000A3700">
          <w:type w:val="continuous"/>
          <w:pgSz w:w="11920" w:h="16841"/>
          <w:pgMar w:top="1028" w:right="891" w:bottom="338" w:left="920" w:header="0" w:footer="0" w:gutter="0"/>
          <w:cols w:space="720" w:equalWidth="0">
            <w:col w:w="10100"/>
          </w:cols>
        </w:sectPr>
      </w:pPr>
    </w:p>
    <w:p w14:paraId="03CE5D69" w14:textId="77777777" w:rsidR="000A3700" w:rsidRDefault="00403E87">
      <w:pPr>
        <w:spacing w:line="230" w:lineRule="auto"/>
        <w:jc w:val="both"/>
        <w:rPr>
          <w:sz w:val="20"/>
          <w:szCs w:val="20"/>
        </w:rPr>
      </w:pPr>
      <w:bookmarkStart w:id="43" w:name="page45"/>
      <w:bookmarkEnd w:id="43"/>
      <w:r>
        <w:rPr>
          <w:rFonts w:ascii="Arial" w:eastAsia="Arial" w:hAnsi="Arial" w:cs="Arial"/>
          <w:sz w:val="24"/>
          <w:szCs w:val="24"/>
        </w:rPr>
        <w:lastRenderedPageBreak/>
        <w:t xml:space="preserve">initial strategy discussion led by the safeguarding officer. </w:t>
      </w:r>
      <w:r>
        <w:rPr>
          <w:rFonts w:ascii="Arial" w:eastAsia="Arial" w:hAnsi="Arial" w:cs="Arial"/>
        </w:rPr>
        <w:t>The safeguarding officer, will, on the</w:t>
      </w:r>
      <w:r>
        <w:rPr>
          <w:rFonts w:ascii="Arial" w:eastAsia="Arial" w:hAnsi="Arial" w:cs="Arial"/>
          <w:sz w:val="24"/>
          <w:szCs w:val="24"/>
        </w:rPr>
        <w:t xml:space="preserve"> </w:t>
      </w:r>
      <w:r>
        <w:rPr>
          <w:rFonts w:ascii="Arial" w:eastAsia="Arial" w:hAnsi="Arial" w:cs="Arial"/>
        </w:rPr>
        <w:t>facts of the case, determine who needs to be involved in that initial strategy discussion and how</w:t>
      </w:r>
    </w:p>
    <w:p w14:paraId="1EE23A7F" w14:textId="77777777" w:rsidR="000A3700" w:rsidRDefault="00403E87">
      <w:pPr>
        <w:spacing w:line="20" w:lineRule="exact"/>
        <w:rPr>
          <w:sz w:val="20"/>
          <w:szCs w:val="20"/>
        </w:rPr>
      </w:pPr>
      <w:r>
        <w:rPr>
          <w:noProof/>
          <w:sz w:val="20"/>
          <w:szCs w:val="20"/>
        </w:rPr>
        <w:drawing>
          <wp:anchor distT="0" distB="0" distL="114300" distR="114300" simplePos="0" relativeHeight="251649024" behindDoc="1" locked="0" layoutInCell="0" allowOverlap="1" wp14:anchorId="30AEB3C5" wp14:editId="393363A2">
            <wp:simplePos x="0" y="0"/>
            <wp:positionH relativeFrom="column">
              <wp:posOffset>-71755</wp:posOffset>
            </wp:positionH>
            <wp:positionV relativeFrom="paragraph">
              <wp:posOffset>-323215</wp:posOffset>
            </wp:positionV>
            <wp:extent cx="6557645" cy="90551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8"/>
                    <a:srcRect/>
                    <a:stretch>
                      <a:fillRect/>
                    </a:stretch>
                  </pic:blipFill>
                  <pic:spPr bwMode="auto">
                    <a:xfrm>
                      <a:off x="0" y="0"/>
                      <a:ext cx="6557645" cy="9055100"/>
                    </a:xfrm>
                    <a:prstGeom prst="rect">
                      <a:avLst/>
                    </a:prstGeom>
                    <a:noFill/>
                  </pic:spPr>
                </pic:pic>
              </a:graphicData>
            </a:graphic>
          </wp:anchor>
        </w:drawing>
      </w:r>
    </w:p>
    <w:p w14:paraId="67EADA33" w14:textId="77777777" w:rsidR="000A3700" w:rsidRDefault="00403E87">
      <w:pPr>
        <w:spacing w:line="262" w:lineRule="auto"/>
        <w:jc w:val="both"/>
        <w:rPr>
          <w:sz w:val="20"/>
          <w:szCs w:val="20"/>
        </w:rPr>
      </w:pPr>
      <w:r>
        <w:rPr>
          <w:rFonts w:ascii="Arial" w:eastAsia="Arial" w:hAnsi="Arial" w:cs="Arial"/>
        </w:rPr>
        <w:t xml:space="preserve">(telephone or meeting) that strategy discussion should take place. </w:t>
      </w:r>
      <w:r>
        <w:rPr>
          <w:rFonts w:ascii="Arial" w:eastAsia="Arial" w:hAnsi="Arial" w:cs="Arial"/>
          <w:sz w:val="24"/>
          <w:szCs w:val="24"/>
        </w:rPr>
        <w:t>The purpose of the discussion is</w:t>
      </w:r>
      <w:r>
        <w:rPr>
          <w:rFonts w:ascii="Arial" w:eastAsia="Arial" w:hAnsi="Arial" w:cs="Arial"/>
        </w:rPr>
        <w:t xml:space="preserve"> </w:t>
      </w:r>
      <w:r>
        <w:rPr>
          <w:rFonts w:ascii="Arial" w:eastAsia="Arial" w:hAnsi="Arial" w:cs="Arial"/>
          <w:sz w:val="24"/>
          <w:szCs w:val="24"/>
        </w:rPr>
        <w:t>to gather and share information and make decisions about whether the criteria for a s42 enquiry is met and if so agree the approach.</w:t>
      </w:r>
    </w:p>
    <w:p w14:paraId="37C1BBFB" w14:textId="77777777" w:rsidR="000A3700" w:rsidRDefault="000A3700">
      <w:pPr>
        <w:spacing w:line="201" w:lineRule="exact"/>
        <w:rPr>
          <w:sz w:val="20"/>
          <w:szCs w:val="20"/>
        </w:rPr>
      </w:pPr>
    </w:p>
    <w:p w14:paraId="1E5563C7" w14:textId="77777777" w:rsidR="000A3700" w:rsidRDefault="00403E87">
      <w:pPr>
        <w:rPr>
          <w:sz w:val="20"/>
          <w:szCs w:val="20"/>
        </w:rPr>
      </w:pPr>
      <w:r>
        <w:rPr>
          <w:rFonts w:ascii="Arial" w:eastAsia="Arial" w:hAnsi="Arial" w:cs="Arial"/>
          <w:sz w:val="24"/>
          <w:szCs w:val="24"/>
        </w:rPr>
        <w:t>Non statutory safeguarding enquiries</w:t>
      </w:r>
    </w:p>
    <w:p w14:paraId="4CE189BB" w14:textId="77777777" w:rsidR="000A3700" w:rsidRDefault="00403E87">
      <w:pPr>
        <w:spacing w:line="284" w:lineRule="auto"/>
        <w:ind w:right="20"/>
        <w:jc w:val="both"/>
        <w:rPr>
          <w:sz w:val="20"/>
          <w:szCs w:val="20"/>
        </w:rPr>
      </w:pPr>
      <w:r>
        <w:rPr>
          <w:rFonts w:ascii="Arial" w:eastAsia="Arial" w:hAnsi="Arial" w:cs="Arial"/>
          <w:sz w:val="24"/>
          <w:szCs w:val="24"/>
        </w:rPr>
        <w:t xml:space="preserve">Councils are NOT required by law to carry out enquiries for those individuals who do not fit the criteria; however they may do so at </w:t>
      </w:r>
      <w:r>
        <w:rPr>
          <w:rFonts w:ascii="Arial" w:eastAsia="Arial" w:hAnsi="Arial" w:cs="Arial"/>
          <w:sz w:val="24"/>
          <w:szCs w:val="24"/>
        </w:rPr>
        <w:t>their own discretion.</w:t>
      </w:r>
    </w:p>
    <w:p w14:paraId="036DACDE" w14:textId="77777777" w:rsidR="000A3700" w:rsidRDefault="000A3700">
      <w:pPr>
        <w:spacing w:line="172" w:lineRule="exact"/>
        <w:rPr>
          <w:sz w:val="20"/>
          <w:szCs w:val="20"/>
        </w:rPr>
      </w:pPr>
    </w:p>
    <w:p w14:paraId="218D83A3" w14:textId="77777777" w:rsidR="000A3700" w:rsidRDefault="00403E87">
      <w:pPr>
        <w:rPr>
          <w:sz w:val="20"/>
          <w:szCs w:val="20"/>
        </w:rPr>
      </w:pPr>
      <w:r>
        <w:rPr>
          <w:rFonts w:ascii="Arial" w:eastAsia="Arial" w:hAnsi="Arial" w:cs="Arial"/>
          <w:sz w:val="24"/>
          <w:szCs w:val="24"/>
        </w:rPr>
        <w:t>Enquiry under s42</w:t>
      </w:r>
    </w:p>
    <w:p w14:paraId="4CFFC687" w14:textId="77777777" w:rsidR="000A3700" w:rsidRDefault="000A3700">
      <w:pPr>
        <w:spacing w:line="276" w:lineRule="exact"/>
        <w:rPr>
          <w:sz w:val="20"/>
          <w:szCs w:val="20"/>
        </w:rPr>
      </w:pPr>
    </w:p>
    <w:p w14:paraId="0B6FF95F" w14:textId="77777777" w:rsidR="000A3700" w:rsidRDefault="00403E87">
      <w:pPr>
        <w:rPr>
          <w:sz w:val="20"/>
          <w:szCs w:val="20"/>
        </w:rPr>
      </w:pPr>
      <w:r>
        <w:rPr>
          <w:rFonts w:ascii="Arial" w:eastAsia="Arial" w:hAnsi="Arial" w:cs="Arial"/>
          <w:sz w:val="24"/>
          <w:szCs w:val="24"/>
        </w:rPr>
        <w:t>An initial strategy discussion is held to</w:t>
      </w:r>
    </w:p>
    <w:p w14:paraId="61BE5A32" w14:textId="77777777" w:rsidR="000A3700" w:rsidRDefault="000A3700">
      <w:pPr>
        <w:spacing w:line="293" w:lineRule="exact"/>
        <w:rPr>
          <w:sz w:val="20"/>
          <w:szCs w:val="20"/>
        </w:rPr>
      </w:pPr>
    </w:p>
    <w:p w14:paraId="5E972234" w14:textId="77777777" w:rsidR="000A3700" w:rsidRDefault="00403E87">
      <w:pPr>
        <w:numPr>
          <w:ilvl w:val="0"/>
          <w:numId w:val="52"/>
        </w:numPr>
        <w:tabs>
          <w:tab w:val="left" w:pos="720"/>
        </w:tabs>
        <w:ind w:left="720" w:hanging="361"/>
        <w:rPr>
          <w:rFonts w:ascii="Symbol" w:eastAsia="Symbol" w:hAnsi="Symbol" w:cs="Symbol"/>
          <w:sz w:val="24"/>
          <w:szCs w:val="24"/>
        </w:rPr>
      </w:pPr>
      <w:r>
        <w:rPr>
          <w:rFonts w:ascii="Arial" w:eastAsia="Arial" w:hAnsi="Arial" w:cs="Arial"/>
          <w:sz w:val="24"/>
          <w:szCs w:val="24"/>
        </w:rPr>
        <w:t>Consider the initial information about the adults circumstances</w:t>
      </w:r>
    </w:p>
    <w:p w14:paraId="67081043" w14:textId="77777777" w:rsidR="000A3700" w:rsidRDefault="000A3700">
      <w:pPr>
        <w:spacing w:line="253" w:lineRule="exact"/>
        <w:rPr>
          <w:rFonts w:ascii="Symbol" w:eastAsia="Symbol" w:hAnsi="Symbol" w:cs="Symbol"/>
          <w:sz w:val="24"/>
          <w:szCs w:val="24"/>
        </w:rPr>
      </w:pPr>
    </w:p>
    <w:p w14:paraId="3B64BF58" w14:textId="77777777" w:rsidR="000A3700" w:rsidRDefault="00403E87">
      <w:pPr>
        <w:numPr>
          <w:ilvl w:val="0"/>
          <w:numId w:val="52"/>
        </w:numPr>
        <w:tabs>
          <w:tab w:val="left" w:pos="720"/>
        </w:tabs>
        <w:spacing w:line="267" w:lineRule="auto"/>
        <w:ind w:left="720" w:right="20" w:hanging="361"/>
        <w:rPr>
          <w:rFonts w:ascii="Symbol" w:eastAsia="Symbol" w:hAnsi="Symbol" w:cs="Symbol"/>
          <w:sz w:val="24"/>
          <w:szCs w:val="24"/>
        </w:rPr>
      </w:pPr>
      <w:r>
        <w:rPr>
          <w:rFonts w:ascii="Arial" w:eastAsia="Arial" w:hAnsi="Arial" w:cs="Arial"/>
          <w:sz w:val="24"/>
          <w:szCs w:val="24"/>
        </w:rPr>
        <w:t>evidence the safeguarding duties to continue enquiries under section 42 or task to another appropriate pathway</w:t>
      </w:r>
    </w:p>
    <w:p w14:paraId="230D671E" w14:textId="77777777" w:rsidR="000A3700" w:rsidRDefault="000A3700">
      <w:pPr>
        <w:spacing w:line="208" w:lineRule="exact"/>
        <w:rPr>
          <w:rFonts w:ascii="Symbol" w:eastAsia="Symbol" w:hAnsi="Symbol" w:cs="Symbol"/>
          <w:sz w:val="24"/>
          <w:szCs w:val="24"/>
        </w:rPr>
      </w:pPr>
    </w:p>
    <w:p w14:paraId="54399CB3" w14:textId="77777777" w:rsidR="000A3700" w:rsidRDefault="00403E87">
      <w:pPr>
        <w:numPr>
          <w:ilvl w:val="0"/>
          <w:numId w:val="52"/>
        </w:numPr>
        <w:tabs>
          <w:tab w:val="left" w:pos="720"/>
        </w:tabs>
        <w:spacing w:line="267" w:lineRule="auto"/>
        <w:ind w:left="720" w:hanging="361"/>
        <w:rPr>
          <w:rFonts w:ascii="Symbol" w:eastAsia="Symbol" w:hAnsi="Symbol" w:cs="Symbol"/>
          <w:sz w:val="24"/>
          <w:szCs w:val="24"/>
        </w:rPr>
      </w:pPr>
      <w:r>
        <w:rPr>
          <w:rFonts w:ascii="Arial" w:eastAsia="Arial" w:hAnsi="Arial" w:cs="Arial"/>
          <w:sz w:val="24"/>
          <w:szCs w:val="24"/>
        </w:rPr>
        <w:t>to share information including the analysis of the assessment that concluded that a safeguarding concern should be raised</w:t>
      </w:r>
    </w:p>
    <w:p w14:paraId="413D5EB6" w14:textId="77777777" w:rsidR="000A3700" w:rsidRDefault="000A3700">
      <w:pPr>
        <w:spacing w:line="210" w:lineRule="exact"/>
        <w:rPr>
          <w:rFonts w:ascii="Symbol" w:eastAsia="Symbol" w:hAnsi="Symbol" w:cs="Symbol"/>
          <w:sz w:val="24"/>
          <w:szCs w:val="24"/>
        </w:rPr>
      </w:pPr>
    </w:p>
    <w:p w14:paraId="6A67443B" w14:textId="77777777" w:rsidR="000A3700" w:rsidRDefault="00403E87">
      <w:pPr>
        <w:numPr>
          <w:ilvl w:val="0"/>
          <w:numId w:val="52"/>
        </w:numPr>
        <w:tabs>
          <w:tab w:val="left" w:pos="720"/>
        </w:tabs>
        <w:spacing w:line="267" w:lineRule="auto"/>
        <w:ind w:left="720" w:right="20" w:hanging="361"/>
        <w:rPr>
          <w:rFonts w:ascii="Symbol" w:eastAsia="Symbol" w:hAnsi="Symbol" w:cs="Symbol"/>
          <w:sz w:val="24"/>
          <w:szCs w:val="24"/>
        </w:rPr>
      </w:pPr>
      <w:r>
        <w:rPr>
          <w:rFonts w:ascii="Arial" w:eastAsia="Arial" w:hAnsi="Arial" w:cs="Arial"/>
          <w:sz w:val="24"/>
          <w:szCs w:val="24"/>
        </w:rPr>
        <w:t>to evidence what has been taken into consideration, including taking alternative action, to inform the decision to raise a safeguarding concern (s42 Care Act 2014)</w:t>
      </w:r>
    </w:p>
    <w:p w14:paraId="16B17CA7" w14:textId="77777777" w:rsidR="000A3700" w:rsidRDefault="000A3700">
      <w:pPr>
        <w:spacing w:line="210" w:lineRule="exact"/>
        <w:rPr>
          <w:rFonts w:ascii="Symbol" w:eastAsia="Symbol" w:hAnsi="Symbol" w:cs="Symbol"/>
          <w:sz w:val="24"/>
          <w:szCs w:val="24"/>
        </w:rPr>
      </w:pPr>
    </w:p>
    <w:p w14:paraId="3207D7C1" w14:textId="77777777" w:rsidR="000A3700" w:rsidRDefault="00403E87">
      <w:pPr>
        <w:numPr>
          <w:ilvl w:val="0"/>
          <w:numId w:val="52"/>
        </w:numPr>
        <w:tabs>
          <w:tab w:val="left" w:pos="720"/>
        </w:tabs>
        <w:spacing w:line="265" w:lineRule="auto"/>
        <w:ind w:left="720" w:hanging="361"/>
        <w:rPr>
          <w:rFonts w:ascii="Symbol" w:eastAsia="Symbol" w:hAnsi="Symbol" w:cs="Symbol"/>
          <w:sz w:val="24"/>
          <w:szCs w:val="24"/>
        </w:rPr>
      </w:pPr>
      <w:r>
        <w:rPr>
          <w:rFonts w:ascii="Arial" w:eastAsia="Arial" w:hAnsi="Arial" w:cs="Arial"/>
          <w:sz w:val="24"/>
          <w:szCs w:val="24"/>
        </w:rPr>
        <w:t>to ascertain, (if this has not already occurred), whether the adult concerned has capacity to make decisions about their safety and circumstances</w:t>
      </w:r>
    </w:p>
    <w:p w14:paraId="71ECCCB8" w14:textId="77777777" w:rsidR="000A3700" w:rsidRDefault="000A3700">
      <w:pPr>
        <w:spacing w:line="213" w:lineRule="exact"/>
        <w:rPr>
          <w:rFonts w:ascii="Symbol" w:eastAsia="Symbol" w:hAnsi="Symbol" w:cs="Symbol"/>
          <w:sz w:val="24"/>
          <w:szCs w:val="24"/>
        </w:rPr>
      </w:pPr>
    </w:p>
    <w:p w14:paraId="2476A53C" w14:textId="77777777" w:rsidR="000A3700" w:rsidRDefault="00403E87">
      <w:pPr>
        <w:numPr>
          <w:ilvl w:val="0"/>
          <w:numId w:val="52"/>
        </w:numPr>
        <w:tabs>
          <w:tab w:val="left" w:pos="720"/>
        </w:tabs>
        <w:spacing w:line="267" w:lineRule="auto"/>
        <w:ind w:left="720" w:hanging="361"/>
        <w:rPr>
          <w:rFonts w:ascii="Symbol" w:eastAsia="Symbol" w:hAnsi="Symbol" w:cs="Symbol"/>
          <w:sz w:val="24"/>
          <w:szCs w:val="24"/>
        </w:rPr>
      </w:pPr>
      <w:r>
        <w:rPr>
          <w:rFonts w:ascii="Arial" w:eastAsia="Arial" w:hAnsi="Arial" w:cs="Arial"/>
          <w:sz w:val="24"/>
          <w:szCs w:val="24"/>
        </w:rPr>
        <w:t xml:space="preserve">Where the adult lacks capacity to give their consent to </w:t>
      </w:r>
      <w:r>
        <w:rPr>
          <w:rFonts w:ascii="Arial" w:eastAsia="Arial" w:hAnsi="Arial" w:cs="Arial"/>
          <w:sz w:val="24"/>
          <w:szCs w:val="24"/>
        </w:rPr>
        <w:t>undertake a safeguarding enquiry, a best interests decision should be made</w:t>
      </w:r>
    </w:p>
    <w:p w14:paraId="76ADA1F8" w14:textId="77777777" w:rsidR="000A3700" w:rsidRDefault="000A3700">
      <w:pPr>
        <w:spacing w:line="211" w:lineRule="exact"/>
        <w:rPr>
          <w:rFonts w:ascii="Symbol" w:eastAsia="Symbol" w:hAnsi="Symbol" w:cs="Symbol"/>
          <w:sz w:val="24"/>
          <w:szCs w:val="24"/>
        </w:rPr>
      </w:pPr>
    </w:p>
    <w:p w14:paraId="7E2BA99E" w14:textId="77777777" w:rsidR="000A3700" w:rsidRDefault="00403E87">
      <w:pPr>
        <w:numPr>
          <w:ilvl w:val="0"/>
          <w:numId w:val="52"/>
        </w:numPr>
        <w:tabs>
          <w:tab w:val="left" w:pos="720"/>
        </w:tabs>
        <w:spacing w:line="253" w:lineRule="auto"/>
        <w:ind w:left="720" w:right="20" w:hanging="361"/>
        <w:jc w:val="both"/>
        <w:rPr>
          <w:rFonts w:ascii="Symbol" w:eastAsia="Symbol" w:hAnsi="Symbol" w:cs="Symbol"/>
          <w:sz w:val="24"/>
          <w:szCs w:val="24"/>
        </w:rPr>
      </w:pPr>
      <w:r>
        <w:rPr>
          <w:rFonts w:ascii="Arial" w:eastAsia="Arial" w:hAnsi="Arial" w:cs="Arial"/>
          <w:sz w:val="24"/>
          <w:szCs w:val="24"/>
        </w:rPr>
        <w:t>To ascertain if the adult's views and desired outcomes have already been sought or ensure that their views are being sought and documented or where they are not recorded that there is a justifiable reason for not doing so</w:t>
      </w:r>
    </w:p>
    <w:p w14:paraId="6C16FC6B" w14:textId="77777777" w:rsidR="000A3700" w:rsidRDefault="000A3700">
      <w:pPr>
        <w:spacing w:line="228" w:lineRule="exact"/>
        <w:rPr>
          <w:rFonts w:ascii="Symbol" w:eastAsia="Symbol" w:hAnsi="Symbol" w:cs="Symbol"/>
          <w:sz w:val="24"/>
          <w:szCs w:val="24"/>
        </w:rPr>
      </w:pPr>
    </w:p>
    <w:p w14:paraId="48DE95F9" w14:textId="77777777" w:rsidR="000A3700" w:rsidRDefault="00403E87">
      <w:pPr>
        <w:numPr>
          <w:ilvl w:val="0"/>
          <w:numId w:val="52"/>
        </w:numPr>
        <w:tabs>
          <w:tab w:val="left" w:pos="720"/>
        </w:tabs>
        <w:spacing w:line="267" w:lineRule="auto"/>
        <w:ind w:left="720" w:right="20" w:hanging="361"/>
        <w:rPr>
          <w:rFonts w:ascii="Symbol" w:eastAsia="Symbol" w:hAnsi="Symbol" w:cs="Symbol"/>
          <w:sz w:val="24"/>
          <w:szCs w:val="24"/>
        </w:rPr>
      </w:pPr>
      <w:r>
        <w:rPr>
          <w:rFonts w:ascii="Arial" w:eastAsia="Arial" w:hAnsi="Arial" w:cs="Arial"/>
          <w:sz w:val="24"/>
          <w:szCs w:val="24"/>
        </w:rPr>
        <w:t>to discuss if further clarification is required from the person who reported the concern, to understand what is being said</w:t>
      </w:r>
    </w:p>
    <w:p w14:paraId="1E2C4A19" w14:textId="77777777" w:rsidR="000A3700" w:rsidRDefault="000A3700">
      <w:pPr>
        <w:spacing w:line="210" w:lineRule="exact"/>
        <w:rPr>
          <w:rFonts w:ascii="Symbol" w:eastAsia="Symbol" w:hAnsi="Symbol" w:cs="Symbol"/>
          <w:sz w:val="24"/>
          <w:szCs w:val="24"/>
        </w:rPr>
      </w:pPr>
    </w:p>
    <w:p w14:paraId="2423765A" w14:textId="77777777" w:rsidR="000A3700" w:rsidRDefault="00403E87">
      <w:pPr>
        <w:numPr>
          <w:ilvl w:val="0"/>
          <w:numId w:val="52"/>
        </w:numPr>
        <w:tabs>
          <w:tab w:val="left" w:pos="720"/>
        </w:tabs>
        <w:spacing w:line="265" w:lineRule="auto"/>
        <w:ind w:left="720" w:right="20" w:hanging="361"/>
        <w:rPr>
          <w:rFonts w:ascii="Symbol" w:eastAsia="Symbol" w:hAnsi="Symbol" w:cs="Symbol"/>
          <w:sz w:val="24"/>
          <w:szCs w:val="24"/>
        </w:rPr>
      </w:pPr>
      <w:r>
        <w:rPr>
          <w:rFonts w:ascii="Arial" w:eastAsia="Arial" w:hAnsi="Arial" w:cs="Arial"/>
          <w:sz w:val="24"/>
          <w:szCs w:val="24"/>
        </w:rPr>
        <w:t>to discuss if there are others' including children are at risk and, where necessary, make a referral to Children's Services</w:t>
      </w:r>
    </w:p>
    <w:p w14:paraId="7F80294B" w14:textId="77777777" w:rsidR="000A3700" w:rsidRDefault="000A3700">
      <w:pPr>
        <w:spacing w:line="213" w:lineRule="exact"/>
        <w:rPr>
          <w:rFonts w:ascii="Symbol" w:eastAsia="Symbol" w:hAnsi="Symbol" w:cs="Symbol"/>
          <w:sz w:val="24"/>
          <w:szCs w:val="24"/>
        </w:rPr>
      </w:pPr>
    </w:p>
    <w:p w14:paraId="72BD10D6" w14:textId="77777777" w:rsidR="000A3700" w:rsidRDefault="00403E87">
      <w:pPr>
        <w:numPr>
          <w:ilvl w:val="0"/>
          <w:numId w:val="52"/>
        </w:numPr>
        <w:tabs>
          <w:tab w:val="left" w:pos="720"/>
        </w:tabs>
        <w:spacing w:line="267" w:lineRule="auto"/>
        <w:ind w:left="720" w:hanging="361"/>
        <w:rPr>
          <w:rFonts w:ascii="Symbol" w:eastAsia="Symbol" w:hAnsi="Symbol" w:cs="Symbol"/>
          <w:sz w:val="24"/>
          <w:szCs w:val="24"/>
        </w:rPr>
      </w:pPr>
      <w:r>
        <w:rPr>
          <w:rFonts w:ascii="Arial" w:eastAsia="Arial" w:hAnsi="Arial" w:cs="Arial"/>
          <w:sz w:val="24"/>
          <w:szCs w:val="24"/>
        </w:rPr>
        <w:t>to clarify evidence of consent or the reason for not seeking consent or over- riding wishes</w:t>
      </w:r>
    </w:p>
    <w:p w14:paraId="5A3BE5D7" w14:textId="77777777" w:rsidR="000A3700" w:rsidRDefault="000A3700">
      <w:pPr>
        <w:spacing w:line="211" w:lineRule="exact"/>
        <w:rPr>
          <w:rFonts w:ascii="Symbol" w:eastAsia="Symbol" w:hAnsi="Symbol" w:cs="Symbol"/>
          <w:sz w:val="24"/>
          <w:szCs w:val="24"/>
        </w:rPr>
      </w:pPr>
    </w:p>
    <w:p w14:paraId="46ED4BF0" w14:textId="77777777" w:rsidR="000A3700" w:rsidRDefault="00403E87">
      <w:pPr>
        <w:numPr>
          <w:ilvl w:val="0"/>
          <w:numId w:val="52"/>
        </w:numPr>
        <w:tabs>
          <w:tab w:val="left" w:pos="720"/>
        </w:tabs>
        <w:spacing w:line="267" w:lineRule="auto"/>
        <w:ind w:left="720" w:right="20" w:hanging="361"/>
        <w:rPr>
          <w:rFonts w:ascii="Symbol" w:eastAsia="Symbol" w:hAnsi="Symbol" w:cs="Symbol"/>
          <w:sz w:val="24"/>
          <w:szCs w:val="24"/>
        </w:rPr>
      </w:pPr>
      <w:r>
        <w:rPr>
          <w:rFonts w:ascii="Arial" w:eastAsia="Arial" w:hAnsi="Arial" w:cs="Arial"/>
          <w:sz w:val="24"/>
          <w:szCs w:val="24"/>
        </w:rPr>
        <w:t>to discuss how mental capacity has been determined and any impact on the Adult's circumstances and professionals response</w:t>
      </w:r>
    </w:p>
    <w:p w14:paraId="18870012" w14:textId="77777777" w:rsidR="000A3700" w:rsidRDefault="000A3700">
      <w:pPr>
        <w:spacing w:line="210" w:lineRule="exact"/>
        <w:rPr>
          <w:rFonts w:ascii="Symbol" w:eastAsia="Symbol" w:hAnsi="Symbol" w:cs="Symbol"/>
          <w:sz w:val="24"/>
          <w:szCs w:val="24"/>
        </w:rPr>
      </w:pPr>
    </w:p>
    <w:p w14:paraId="0E1A69C4" w14:textId="77777777" w:rsidR="000A3700" w:rsidRDefault="00403E87">
      <w:pPr>
        <w:numPr>
          <w:ilvl w:val="0"/>
          <w:numId w:val="52"/>
        </w:numPr>
        <w:tabs>
          <w:tab w:val="left" w:pos="720"/>
        </w:tabs>
        <w:ind w:left="720" w:hanging="361"/>
        <w:rPr>
          <w:rFonts w:ascii="Symbol" w:eastAsia="Symbol" w:hAnsi="Symbol" w:cs="Symbol"/>
          <w:sz w:val="24"/>
          <w:szCs w:val="24"/>
        </w:rPr>
      </w:pPr>
      <w:r>
        <w:rPr>
          <w:rFonts w:ascii="Arial" w:eastAsia="Arial" w:hAnsi="Arial" w:cs="Arial"/>
          <w:sz w:val="24"/>
          <w:szCs w:val="24"/>
        </w:rPr>
        <w:t xml:space="preserve">to </w:t>
      </w:r>
      <w:r>
        <w:rPr>
          <w:rFonts w:ascii="Arial" w:eastAsia="Arial" w:hAnsi="Arial" w:cs="Arial"/>
          <w:sz w:val="24"/>
          <w:szCs w:val="24"/>
        </w:rPr>
        <w:t>discuss if an advocate or representative is required</w:t>
      </w:r>
    </w:p>
    <w:p w14:paraId="265832A9" w14:textId="77777777" w:rsidR="000A3700" w:rsidRDefault="000A3700">
      <w:pPr>
        <w:spacing w:line="272" w:lineRule="exact"/>
        <w:rPr>
          <w:rFonts w:ascii="Symbol" w:eastAsia="Symbol" w:hAnsi="Symbol" w:cs="Symbol"/>
          <w:sz w:val="24"/>
          <w:szCs w:val="24"/>
        </w:rPr>
      </w:pPr>
    </w:p>
    <w:p w14:paraId="209C488D" w14:textId="77777777" w:rsidR="000A3700" w:rsidRDefault="00403E87">
      <w:pPr>
        <w:numPr>
          <w:ilvl w:val="0"/>
          <w:numId w:val="52"/>
        </w:numPr>
        <w:tabs>
          <w:tab w:val="left" w:pos="720"/>
        </w:tabs>
        <w:spacing w:line="269" w:lineRule="auto"/>
        <w:ind w:left="720" w:hanging="361"/>
        <w:rPr>
          <w:rFonts w:ascii="Symbol" w:eastAsia="Symbol" w:hAnsi="Symbol" w:cs="Symbol"/>
          <w:sz w:val="24"/>
          <w:szCs w:val="24"/>
        </w:rPr>
      </w:pPr>
      <w:r>
        <w:rPr>
          <w:rFonts w:ascii="Arial" w:eastAsia="Arial" w:hAnsi="Arial" w:cs="Arial"/>
          <w:sz w:val="24"/>
          <w:szCs w:val="24"/>
        </w:rPr>
        <w:t>to consider the specific needs and circumstances of the Adult and the person who may be causing harm and implications this may have</w:t>
      </w:r>
    </w:p>
    <w:p w14:paraId="269803D2" w14:textId="77777777" w:rsidR="000A3700" w:rsidRDefault="000A3700">
      <w:pPr>
        <w:spacing w:line="273" w:lineRule="exact"/>
        <w:rPr>
          <w:sz w:val="20"/>
          <w:szCs w:val="20"/>
        </w:rPr>
      </w:pPr>
    </w:p>
    <w:p w14:paraId="30D7446A" w14:textId="77777777" w:rsidR="000A3700" w:rsidRDefault="00403E87">
      <w:pPr>
        <w:ind w:left="9800"/>
        <w:rPr>
          <w:sz w:val="20"/>
          <w:szCs w:val="20"/>
        </w:rPr>
      </w:pPr>
      <w:r>
        <w:rPr>
          <w:rFonts w:ascii="Arial" w:eastAsia="Arial" w:hAnsi="Arial" w:cs="Arial"/>
          <w:sz w:val="24"/>
          <w:szCs w:val="24"/>
        </w:rPr>
        <w:t>45</w:t>
      </w:r>
    </w:p>
    <w:p w14:paraId="4D686808" w14:textId="77777777" w:rsidR="000A3700" w:rsidRDefault="000A3700">
      <w:pPr>
        <w:sectPr w:rsidR="000A3700">
          <w:pgSz w:w="11920" w:h="16841"/>
          <w:pgMar w:top="1061" w:right="891" w:bottom="338" w:left="920" w:header="0" w:footer="0" w:gutter="0"/>
          <w:cols w:space="720" w:equalWidth="0">
            <w:col w:w="10100"/>
          </w:cols>
        </w:sectPr>
      </w:pPr>
    </w:p>
    <w:p w14:paraId="396BC65C" w14:textId="77777777" w:rsidR="000A3700" w:rsidRDefault="00403E87">
      <w:pPr>
        <w:numPr>
          <w:ilvl w:val="0"/>
          <w:numId w:val="53"/>
        </w:numPr>
        <w:tabs>
          <w:tab w:val="left" w:pos="720"/>
        </w:tabs>
        <w:spacing w:line="269" w:lineRule="auto"/>
        <w:ind w:left="720" w:hanging="361"/>
        <w:rPr>
          <w:rFonts w:ascii="Symbol" w:eastAsia="Symbol" w:hAnsi="Symbol" w:cs="Symbol"/>
          <w:sz w:val="24"/>
          <w:szCs w:val="24"/>
        </w:rPr>
      </w:pPr>
      <w:bookmarkStart w:id="44" w:name="page46"/>
      <w:bookmarkEnd w:id="44"/>
      <w:r>
        <w:rPr>
          <w:rFonts w:ascii="Arial" w:eastAsia="Arial" w:hAnsi="Arial" w:cs="Arial"/>
          <w:noProof/>
          <w:sz w:val="24"/>
          <w:szCs w:val="24"/>
        </w:rPr>
        <w:lastRenderedPageBreak/>
        <w:drawing>
          <wp:anchor distT="0" distB="0" distL="114300" distR="114300" simplePos="0" relativeHeight="251650048" behindDoc="1" locked="0" layoutInCell="0" allowOverlap="1" wp14:anchorId="03821A3E" wp14:editId="31356E94">
            <wp:simplePos x="0" y="0"/>
            <wp:positionH relativeFrom="page">
              <wp:posOffset>511810</wp:posOffset>
            </wp:positionH>
            <wp:positionV relativeFrom="page">
              <wp:posOffset>685800</wp:posOffset>
            </wp:positionV>
            <wp:extent cx="6557645" cy="897318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9"/>
                    <a:srcRect/>
                    <a:stretch>
                      <a:fillRect/>
                    </a:stretch>
                  </pic:blipFill>
                  <pic:spPr bwMode="auto">
                    <a:xfrm>
                      <a:off x="0" y="0"/>
                      <a:ext cx="6557645" cy="8973185"/>
                    </a:xfrm>
                    <a:prstGeom prst="rect">
                      <a:avLst/>
                    </a:prstGeom>
                    <a:noFill/>
                  </pic:spPr>
                </pic:pic>
              </a:graphicData>
            </a:graphic>
          </wp:anchor>
        </w:drawing>
      </w:r>
      <w:r>
        <w:rPr>
          <w:rFonts w:ascii="Arial" w:eastAsia="Arial" w:hAnsi="Arial" w:cs="Arial"/>
          <w:sz w:val="24"/>
          <w:szCs w:val="24"/>
        </w:rPr>
        <w:t>ensure the Adult is safe, that medical attention has been sought if required, emergency services are involved if necessary</w:t>
      </w:r>
    </w:p>
    <w:p w14:paraId="76A58DE3" w14:textId="77777777" w:rsidR="000A3700" w:rsidRDefault="000A3700">
      <w:pPr>
        <w:spacing w:line="206" w:lineRule="exact"/>
        <w:rPr>
          <w:rFonts w:ascii="Symbol" w:eastAsia="Symbol" w:hAnsi="Symbol" w:cs="Symbol"/>
          <w:sz w:val="24"/>
          <w:szCs w:val="24"/>
        </w:rPr>
      </w:pPr>
    </w:p>
    <w:p w14:paraId="48412ED5" w14:textId="77777777" w:rsidR="000A3700" w:rsidRDefault="00403E87">
      <w:pPr>
        <w:numPr>
          <w:ilvl w:val="0"/>
          <w:numId w:val="53"/>
        </w:numPr>
        <w:tabs>
          <w:tab w:val="left" w:pos="720"/>
        </w:tabs>
        <w:spacing w:line="269" w:lineRule="auto"/>
        <w:ind w:left="720" w:right="20" w:hanging="361"/>
        <w:rPr>
          <w:rFonts w:ascii="Symbol" w:eastAsia="Symbol" w:hAnsi="Symbol" w:cs="Symbol"/>
          <w:sz w:val="24"/>
          <w:szCs w:val="24"/>
        </w:rPr>
      </w:pPr>
      <w:r>
        <w:rPr>
          <w:rFonts w:ascii="Arial" w:eastAsia="Arial" w:hAnsi="Arial" w:cs="Arial"/>
          <w:sz w:val="24"/>
          <w:szCs w:val="24"/>
        </w:rPr>
        <w:t>discuss need for immediate Police involvement if necessary and a criminal investigation may be required</w:t>
      </w:r>
    </w:p>
    <w:p w14:paraId="07AE747A" w14:textId="77777777" w:rsidR="000A3700" w:rsidRDefault="000A3700">
      <w:pPr>
        <w:spacing w:line="205" w:lineRule="exact"/>
        <w:rPr>
          <w:rFonts w:ascii="Symbol" w:eastAsia="Symbol" w:hAnsi="Symbol" w:cs="Symbol"/>
          <w:sz w:val="24"/>
          <w:szCs w:val="24"/>
        </w:rPr>
      </w:pPr>
    </w:p>
    <w:p w14:paraId="4AB730A8" w14:textId="77777777" w:rsidR="000A3700" w:rsidRDefault="00403E87">
      <w:pPr>
        <w:numPr>
          <w:ilvl w:val="0"/>
          <w:numId w:val="53"/>
        </w:numPr>
        <w:tabs>
          <w:tab w:val="left" w:pos="720"/>
        </w:tabs>
        <w:ind w:left="720" w:hanging="361"/>
        <w:rPr>
          <w:rFonts w:ascii="Symbol" w:eastAsia="Symbol" w:hAnsi="Symbol" w:cs="Symbol"/>
          <w:sz w:val="24"/>
          <w:szCs w:val="24"/>
        </w:rPr>
      </w:pPr>
      <w:r>
        <w:rPr>
          <w:rFonts w:ascii="Arial" w:eastAsia="Arial" w:hAnsi="Arial" w:cs="Arial"/>
          <w:sz w:val="24"/>
          <w:szCs w:val="24"/>
        </w:rPr>
        <w:t>discuss the need for immediate actions to protect the Adult from further abuse</w:t>
      </w:r>
    </w:p>
    <w:p w14:paraId="70D269AE" w14:textId="77777777" w:rsidR="000A3700" w:rsidRDefault="000A3700">
      <w:pPr>
        <w:spacing w:line="272" w:lineRule="exact"/>
        <w:rPr>
          <w:rFonts w:ascii="Symbol" w:eastAsia="Symbol" w:hAnsi="Symbol" w:cs="Symbol"/>
          <w:sz w:val="24"/>
          <w:szCs w:val="24"/>
        </w:rPr>
      </w:pPr>
    </w:p>
    <w:p w14:paraId="532D3172" w14:textId="77777777" w:rsidR="000A3700" w:rsidRDefault="00403E87">
      <w:pPr>
        <w:numPr>
          <w:ilvl w:val="0"/>
          <w:numId w:val="53"/>
        </w:numPr>
        <w:tabs>
          <w:tab w:val="left" w:pos="720"/>
        </w:tabs>
        <w:spacing w:line="269" w:lineRule="auto"/>
        <w:ind w:left="720" w:hanging="361"/>
        <w:rPr>
          <w:rFonts w:ascii="Symbol" w:eastAsia="Symbol" w:hAnsi="Symbol" w:cs="Symbol"/>
          <w:sz w:val="24"/>
          <w:szCs w:val="24"/>
        </w:rPr>
      </w:pPr>
      <w:r>
        <w:rPr>
          <w:rFonts w:ascii="Arial" w:eastAsia="Arial" w:hAnsi="Arial" w:cs="Arial"/>
          <w:sz w:val="24"/>
          <w:szCs w:val="24"/>
        </w:rPr>
        <w:t>to ascertain if the abuse or neglect has occurred within a provider service, to check if there are any current concerns about quality standards or recent relevant concerns</w:t>
      </w:r>
    </w:p>
    <w:p w14:paraId="07CEB85C" w14:textId="77777777" w:rsidR="000A3700" w:rsidRDefault="000A3700">
      <w:pPr>
        <w:spacing w:line="205" w:lineRule="exact"/>
        <w:rPr>
          <w:rFonts w:ascii="Symbol" w:eastAsia="Symbol" w:hAnsi="Symbol" w:cs="Symbol"/>
          <w:sz w:val="24"/>
          <w:szCs w:val="24"/>
        </w:rPr>
      </w:pPr>
    </w:p>
    <w:p w14:paraId="20836203" w14:textId="77777777" w:rsidR="000A3700" w:rsidRDefault="00403E87">
      <w:pPr>
        <w:numPr>
          <w:ilvl w:val="0"/>
          <w:numId w:val="53"/>
        </w:numPr>
        <w:tabs>
          <w:tab w:val="left" w:pos="720"/>
        </w:tabs>
        <w:spacing w:line="269" w:lineRule="auto"/>
        <w:ind w:left="720" w:hanging="361"/>
        <w:rPr>
          <w:rFonts w:ascii="Symbol" w:eastAsia="Symbol" w:hAnsi="Symbol" w:cs="Symbol"/>
          <w:sz w:val="24"/>
          <w:szCs w:val="24"/>
        </w:rPr>
      </w:pPr>
      <w:r>
        <w:rPr>
          <w:rFonts w:ascii="Arial" w:eastAsia="Arial" w:hAnsi="Arial" w:cs="Arial"/>
          <w:sz w:val="24"/>
          <w:szCs w:val="24"/>
        </w:rPr>
        <w:t xml:space="preserve">to identify which organisation funds the care and inform and </w:t>
      </w:r>
      <w:r>
        <w:rPr>
          <w:rFonts w:ascii="Arial" w:eastAsia="Arial" w:hAnsi="Arial" w:cs="Arial"/>
          <w:sz w:val="24"/>
          <w:szCs w:val="24"/>
        </w:rPr>
        <w:t>involve them in this strategy phase</w:t>
      </w:r>
    </w:p>
    <w:p w14:paraId="6B53D698" w14:textId="77777777" w:rsidR="000A3700" w:rsidRDefault="000A3700">
      <w:pPr>
        <w:spacing w:line="205" w:lineRule="exact"/>
        <w:rPr>
          <w:rFonts w:ascii="Symbol" w:eastAsia="Symbol" w:hAnsi="Symbol" w:cs="Symbol"/>
          <w:sz w:val="24"/>
          <w:szCs w:val="24"/>
        </w:rPr>
      </w:pPr>
    </w:p>
    <w:p w14:paraId="0A5C6654" w14:textId="77777777" w:rsidR="000A3700" w:rsidRDefault="00403E87">
      <w:pPr>
        <w:numPr>
          <w:ilvl w:val="0"/>
          <w:numId w:val="53"/>
        </w:numPr>
        <w:tabs>
          <w:tab w:val="left" w:pos="720"/>
        </w:tabs>
        <w:ind w:left="720" w:hanging="361"/>
        <w:rPr>
          <w:rFonts w:ascii="Symbol" w:eastAsia="Symbol" w:hAnsi="Symbol" w:cs="Symbol"/>
          <w:sz w:val="24"/>
          <w:szCs w:val="24"/>
        </w:rPr>
      </w:pPr>
      <w:r>
        <w:rPr>
          <w:rFonts w:ascii="Arial" w:eastAsia="Arial" w:hAnsi="Arial" w:cs="Arial"/>
          <w:sz w:val="24"/>
          <w:szCs w:val="24"/>
        </w:rPr>
        <w:t>to risk assess the broader context and consider potential risks to others</w:t>
      </w:r>
    </w:p>
    <w:p w14:paraId="15CE6794" w14:textId="77777777" w:rsidR="000A3700" w:rsidRDefault="000A3700">
      <w:pPr>
        <w:spacing w:line="272" w:lineRule="exact"/>
        <w:rPr>
          <w:rFonts w:ascii="Symbol" w:eastAsia="Symbol" w:hAnsi="Symbol" w:cs="Symbol"/>
          <w:sz w:val="24"/>
          <w:szCs w:val="24"/>
        </w:rPr>
      </w:pPr>
    </w:p>
    <w:p w14:paraId="2A68620C" w14:textId="77777777" w:rsidR="000A3700" w:rsidRDefault="00403E87">
      <w:pPr>
        <w:numPr>
          <w:ilvl w:val="0"/>
          <w:numId w:val="53"/>
        </w:numPr>
        <w:tabs>
          <w:tab w:val="left" w:pos="720"/>
        </w:tabs>
        <w:spacing w:line="269" w:lineRule="auto"/>
        <w:ind w:left="720" w:right="20" w:hanging="361"/>
        <w:rPr>
          <w:rFonts w:ascii="Symbol" w:eastAsia="Symbol" w:hAnsi="Symbol" w:cs="Symbol"/>
          <w:sz w:val="24"/>
          <w:szCs w:val="24"/>
        </w:rPr>
      </w:pPr>
      <w:r>
        <w:rPr>
          <w:rFonts w:ascii="Arial" w:eastAsia="Arial" w:hAnsi="Arial" w:cs="Arial"/>
          <w:sz w:val="24"/>
          <w:szCs w:val="24"/>
        </w:rPr>
        <w:t>to decide what information is shared with others including the person reporting the concern, family, carer etc</w:t>
      </w:r>
    </w:p>
    <w:p w14:paraId="01863291" w14:textId="77777777" w:rsidR="000A3700" w:rsidRDefault="000A3700">
      <w:pPr>
        <w:spacing w:line="205" w:lineRule="exact"/>
        <w:rPr>
          <w:rFonts w:ascii="Symbol" w:eastAsia="Symbol" w:hAnsi="Symbol" w:cs="Symbol"/>
          <w:sz w:val="24"/>
          <w:szCs w:val="24"/>
        </w:rPr>
      </w:pPr>
    </w:p>
    <w:p w14:paraId="144E8DBD" w14:textId="77777777" w:rsidR="000A3700" w:rsidRDefault="00403E87">
      <w:pPr>
        <w:numPr>
          <w:ilvl w:val="0"/>
          <w:numId w:val="53"/>
        </w:numPr>
        <w:tabs>
          <w:tab w:val="left" w:pos="720"/>
        </w:tabs>
        <w:ind w:left="720" w:hanging="361"/>
        <w:rPr>
          <w:rFonts w:ascii="Symbol" w:eastAsia="Symbol" w:hAnsi="Symbol" w:cs="Symbol"/>
          <w:sz w:val="24"/>
          <w:szCs w:val="24"/>
        </w:rPr>
      </w:pPr>
      <w:r>
        <w:rPr>
          <w:rFonts w:ascii="Arial" w:eastAsia="Arial" w:hAnsi="Arial" w:cs="Arial"/>
          <w:sz w:val="24"/>
          <w:szCs w:val="24"/>
        </w:rPr>
        <w:t>set out the aims and objectives of the enquiry</w:t>
      </w:r>
    </w:p>
    <w:p w14:paraId="24A053D2" w14:textId="77777777" w:rsidR="000A3700" w:rsidRDefault="000A3700">
      <w:pPr>
        <w:spacing w:line="274" w:lineRule="exact"/>
        <w:rPr>
          <w:rFonts w:ascii="Symbol" w:eastAsia="Symbol" w:hAnsi="Symbol" w:cs="Symbol"/>
          <w:sz w:val="24"/>
          <w:szCs w:val="24"/>
        </w:rPr>
      </w:pPr>
    </w:p>
    <w:p w14:paraId="35BC5B32" w14:textId="77777777" w:rsidR="000A3700" w:rsidRDefault="00403E87">
      <w:pPr>
        <w:numPr>
          <w:ilvl w:val="0"/>
          <w:numId w:val="53"/>
        </w:numPr>
        <w:tabs>
          <w:tab w:val="left" w:pos="720"/>
        </w:tabs>
        <w:spacing w:line="267" w:lineRule="auto"/>
        <w:ind w:left="720" w:right="20" w:hanging="361"/>
        <w:rPr>
          <w:rFonts w:ascii="Symbol" w:eastAsia="Symbol" w:hAnsi="Symbol" w:cs="Symbol"/>
          <w:sz w:val="24"/>
          <w:szCs w:val="24"/>
        </w:rPr>
      </w:pPr>
      <w:r>
        <w:rPr>
          <w:rFonts w:ascii="Arial" w:eastAsia="Arial" w:hAnsi="Arial" w:cs="Arial"/>
          <w:sz w:val="24"/>
          <w:szCs w:val="24"/>
        </w:rPr>
        <w:t>if the criteria for a safeguarding enquiry is met determine the approach , deciding who is best placed to carry out the enquiry</w:t>
      </w:r>
    </w:p>
    <w:p w14:paraId="16035C54" w14:textId="77777777" w:rsidR="000A3700" w:rsidRDefault="000A3700">
      <w:pPr>
        <w:spacing w:line="210" w:lineRule="exact"/>
        <w:rPr>
          <w:rFonts w:ascii="Symbol" w:eastAsia="Symbol" w:hAnsi="Symbol" w:cs="Symbol"/>
          <w:sz w:val="24"/>
          <w:szCs w:val="24"/>
        </w:rPr>
      </w:pPr>
    </w:p>
    <w:p w14:paraId="19F9C581" w14:textId="77777777" w:rsidR="000A3700" w:rsidRDefault="00403E87">
      <w:pPr>
        <w:numPr>
          <w:ilvl w:val="0"/>
          <w:numId w:val="53"/>
        </w:numPr>
        <w:tabs>
          <w:tab w:val="left" w:pos="720"/>
        </w:tabs>
        <w:ind w:left="720" w:hanging="361"/>
        <w:rPr>
          <w:rFonts w:ascii="Symbol" w:eastAsia="Symbol" w:hAnsi="Symbol" w:cs="Symbol"/>
          <w:sz w:val="24"/>
          <w:szCs w:val="24"/>
        </w:rPr>
      </w:pPr>
      <w:r>
        <w:rPr>
          <w:rFonts w:ascii="Arial" w:eastAsia="Arial" w:hAnsi="Arial" w:cs="Arial"/>
          <w:sz w:val="24"/>
          <w:szCs w:val="24"/>
        </w:rPr>
        <w:t>decide if a multi-agency strategy meeting should be held</w:t>
      </w:r>
    </w:p>
    <w:p w14:paraId="1E1AA82D" w14:textId="77777777" w:rsidR="000A3700" w:rsidRDefault="000A3700">
      <w:pPr>
        <w:spacing w:line="272" w:lineRule="exact"/>
        <w:rPr>
          <w:rFonts w:ascii="Symbol" w:eastAsia="Symbol" w:hAnsi="Symbol" w:cs="Symbol"/>
          <w:sz w:val="24"/>
          <w:szCs w:val="24"/>
        </w:rPr>
      </w:pPr>
    </w:p>
    <w:p w14:paraId="7FB296AB" w14:textId="77777777" w:rsidR="000A3700" w:rsidRDefault="00403E87">
      <w:pPr>
        <w:numPr>
          <w:ilvl w:val="0"/>
          <w:numId w:val="53"/>
        </w:numPr>
        <w:tabs>
          <w:tab w:val="left" w:pos="720"/>
        </w:tabs>
        <w:ind w:left="720" w:hanging="361"/>
        <w:rPr>
          <w:rFonts w:ascii="Symbol" w:eastAsia="Symbol" w:hAnsi="Symbol" w:cs="Symbol"/>
          <w:sz w:val="24"/>
          <w:szCs w:val="24"/>
        </w:rPr>
      </w:pPr>
      <w:r>
        <w:rPr>
          <w:rFonts w:ascii="Arial" w:eastAsia="Arial" w:hAnsi="Arial" w:cs="Arial"/>
          <w:sz w:val="24"/>
          <w:szCs w:val="24"/>
        </w:rPr>
        <w:t>allocate a safeguarding Level to inform the approach</w:t>
      </w:r>
    </w:p>
    <w:p w14:paraId="014B138A" w14:textId="77777777" w:rsidR="000A3700" w:rsidRDefault="000A3700">
      <w:pPr>
        <w:spacing w:line="275" w:lineRule="exact"/>
        <w:rPr>
          <w:rFonts w:ascii="Symbol" w:eastAsia="Symbol" w:hAnsi="Symbol" w:cs="Symbol"/>
          <w:sz w:val="24"/>
          <w:szCs w:val="24"/>
        </w:rPr>
      </w:pPr>
    </w:p>
    <w:p w14:paraId="38393A86" w14:textId="77777777" w:rsidR="000A3700" w:rsidRDefault="00403E87">
      <w:pPr>
        <w:numPr>
          <w:ilvl w:val="0"/>
          <w:numId w:val="53"/>
        </w:numPr>
        <w:tabs>
          <w:tab w:val="left" w:pos="720"/>
        </w:tabs>
        <w:ind w:left="720" w:hanging="361"/>
        <w:rPr>
          <w:rFonts w:ascii="Symbol" w:eastAsia="Symbol" w:hAnsi="Symbol" w:cs="Symbol"/>
          <w:sz w:val="24"/>
          <w:szCs w:val="24"/>
        </w:rPr>
      </w:pPr>
      <w:r>
        <w:rPr>
          <w:rFonts w:ascii="Arial" w:eastAsia="Arial" w:hAnsi="Arial" w:cs="Arial"/>
          <w:sz w:val="24"/>
          <w:szCs w:val="24"/>
        </w:rPr>
        <w:t>allocate a lead safeguarding officer if progressing under s42</w:t>
      </w:r>
    </w:p>
    <w:p w14:paraId="0686F2A9" w14:textId="77777777" w:rsidR="000A3700" w:rsidRDefault="000A3700">
      <w:pPr>
        <w:spacing w:line="274" w:lineRule="exact"/>
        <w:rPr>
          <w:rFonts w:ascii="Symbol" w:eastAsia="Symbol" w:hAnsi="Symbol" w:cs="Symbol"/>
          <w:sz w:val="24"/>
          <w:szCs w:val="24"/>
        </w:rPr>
      </w:pPr>
    </w:p>
    <w:p w14:paraId="02180362" w14:textId="77777777" w:rsidR="000A3700" w:rsidRDefault="00403E87">
      <w:pPr>
        <w:numPr>
          <w:ilvl w:val="0"/>
          <w:numId w:val="53"/>
        </w:numPr>
        <w:tabs>
          <w:tab w:val="left" w:pos="720"/>
        </w:tabs>
        <w:ind w:left="720" w:hanging="361"/>
        <w:rPr>
          <w:rFonts w:ascii="Symbol" w:eastAsia="Symbol" w:hAnsi="Symbol" w:cs="Symbol"/>
          <w:sz w:val="24"/>
          <w:szCs w:val="24"/>
        </w:rPr>
      </w:pPr>
      <w:r>
        <w:rPr>
          <w:rFonts w:ascii="Arial" w:eastAsia="Arial" w:hAnsi="Arial" w:cs="Arial"/>
          <w:sz w:val="24"/>
          <w:szCs w:val="24"/>
        </w:rPr>
        <w:t>identify and evaluate risk to staff (Health &amp; Safety)</w:t>
      </w:r>
    </w:p>
    <w:p w14:paraId="6E466CBD" w14:textId="77777777" w:rsidR="000A3700" w:rsidRDefault="000A3700">
      <w:pPr>
        <w:spacing w:line="264" w:lineRule="exact"/>
        <w:rPr>
          <w:sz w:val="20"/>
          <w:szCs w:val="20"/>
        </w:rPr>
      </w:pPr>
    </w:p>
    <w:p w14:paraId="1EC679F6" w14:textId="77777777" w:rsidR="000A3700" w:rsidRDefault="00403E87">
      <w:pPr>
        <w:rPr>
          <w:sz w:val="20"/>
          <w:szCs w:val="20"/>
        </w:rPr>
      </w:pPr>
      <w:r>
        <w:rPr>
          <w:rFonts w:ascii="Arial" w:eastAsia="Arial" w:hAnsi="Arial" w:cs="Arial"/>
          <w:b/>
          <w:bCs/>
          <w:sz w:val="24"/>
          <w:szCs w:val="24"/>
        </w:rPr>
        <w:t>Key areas to consider</w:t>
      </w:r>
    </w:p>
    <w:p w14:paraId="3F41A11E" w14:textId="77777777" w:rsidR="000A3700" w:rsidRDefault="000A3700">
      <w:pPr>
        <w:spacing w:line="289" w:lineRule="exact"/>
        <w:rPr>
          <w:sz w:val="20"/>
          <w:szCs w:val="20"/>
        </w:rPr>
      </w:pPr>
    </w:p>
    <w:p w14:paraId="53CED211" w14:textId="77777777" w:rsidR="000A3700" w:rsidRDefault="00403E87">
      <w:pPr>
        <w:rPr>
          <w:sz w:val="20"/>
          <w:szCs w:val="20"/>
        </w:rPr>
      </w:pPr>
      <w:r>
        <w:rPr>
          <w:rFonts w:ascii="Arial" w:eastAsia="Arial" w:hAnsi="Arial" w:cs="Arial"/>
          <w:sz w:val="24"/>
          <w:szCs w:val="24"/>
        </w:rPr>
        <w:t>The criteria for a safeguarding enquiry under s.42 of the Care Act 2014 apply to an adult who:</w:t>
      </w:r>
    </w:p>
    <w:p w14:paraId="405DABAB" w14:textId="77777777" w:rsidR="000A3700" w:rsidRDefault="000A3700">
      <w:pPr>
        <w:spacing w:line="17" w:lineRule="exact"/>
        <w:rPr>
          <w:sz w:val="20"/>
          <w:szCs w:val="20"/>
        </w:rPr>
      </w:pPr>
    </w:p>
    <w:p w14:paraId="648FA2A0" w14:textId="77777777" w:rsidR="000A3700" w:rsidRDefault="00403E87">
      <w:pPr>
        <w:numPr>
          <w:ilvl w:val="0"/>
          <w:numId w:val="54"/>
        </w:numPr>
        <w:tabs>
          <w:tab w:val="left" w:pos="720"/>
        </w:tabs>
        <w:spacing w:line="238" w:lineRule="auto"/>
        <w:ind w:left="720" w:hanging="361"/>
        <w:rPr>
          <w:rFonts w:ascii="Symbol" w:eastAsia="Symbol" w:hAnsi="Symbol" w:cs="Symbol"/>
          <w:sz w:val="24"/>
          <w:szCs w:val="24"/>
        </w:rPr>
      </w:pPr>
      <w:r>
        <w:rPr>
          <w:rFonts w:ascii="Arial" w:eastAsia="Arial" w:hAnsi="Arial" w:cs="Arial"/>
          <w:sz w:val="24"/>
          <w:szCs w:val="24"/>
        </w:rPr>
        <w:t xml:space="preserve">has needs for </w:t>
      </w:r>
      <w:r>
        <w:rPr>
          <w:rFonts w:ascii="Arial" w:eastAsia="Arial" w:hAnsi="Arial" w:cs="Arial"/>
          <w:sz w:val="24"/>
          <w:szCs w:val="24"/>
        </w:rPr>
        <w:t>care and support (whether or not the local authority is meeting any of those needs); AND</w:t>
      </w:r>
    </w:p>
    <w:p w14:paraId="755EB65A" w14:textId="77777777" w:rsidR="000A3700" w:rsidRDefault="000A3700">
      <w:pPr>
        <w:spacing w:line="1" w:lineRule="exact"/>
        <w:rPr>
          <w:rFonts w:ascii="Symbol" w:eastAsia="Symbol" w:hAnsi="Symbol" w:cs="Symbol"/>
          <w:sz w:val="24"/>
          <w:szCs w:val="24"/>
        </w:rPr>
      </w:pPr>
    </w:p>
    <w:p w14:paraId="4D869FEB" w14:textId="77777777" w:rsidR="000A3700" w:rsidRDefault="00403E87">
      <w:pPr>
        <w:numPr>
          <w:ilvl w:val="0"/>
          <w:numId w:val="54"/>
        </w:numPr>
        <w:tabs>
          <w:tab w:val="left" w:pos="720"/>
        </w:tabs>
        <w:spacing w:line="239" w:lineRule="auto"/>
        <w:ind w:left="720" w:hanging="361"/>
        <w:rPr>
          <w:rFonts w:ascii="Symbol" w:eastAsia="Symbol" w:hAnsi="Symbol" w:cs="Symbol"/>
          <w:sz w:val="24"/>
          <w:szCs w:val="24"/>
        </w:rPr>
      </w:pPr>
      <w:r>
        <w:rPr>
          <w:rFonts w:ascii="Arial" w:eastAsia="Arial" w:hAnsi="Arial" w:cs="Arial"/>
          <w:sz w:val="24"/>
          <w:szCs w:val="24"/>
        </w:rPr>
        <w:t>is experiencing, or at risk of, abuse or neglect; AND</w:t>
      </w:r>
    </w:p>
    <w:p w14:paraId="40B1D2B6" w14:textId="77777777" w:rsidR="000A3700" w:rsidRDefault="00403E87">
      <w:pPr>
        <w:numPr>
          <w:ilvl w:val="0"/>
          <w:numId w:val="54"/>
        </w:numPr>
        <w:tabs>
          <w:tab w:val="left" w:pos="720"/>
        </w:tabs>
        <w:spacing w:line="267" w:lineRule="auto"/>
        <w:ind w:left="720" w:right="20" w:hanging="361"/>
        <w:rPr>
          <w:rFonts w:ascii="Symbol" w:eastAsia="Symbol" w:hAnsi="Symbol" w:cs="Symbol"/>
          <w:sz w:val="24"/>
          <w:szCs w:val="24"/>
        </w:rPr>
      </w:pPr>
      <w:r>
        <w:rPr>
          <w:rFonts w:ascii="Arial" w:eastAsia="Arial" w:hAnsi="Arial" w:cs="Arial"/>
          <w:sz w:val="24"/>
          <w:szCs w:val="24"/>
        </w:rPr>
        <w:t>as a result of those care and support needs is unable to protect themselves from either the risk of, or the experience of abuse or neglect</w:t>
      </w:r>
    </w:p>
    <w:p w14:paraId="00ED6FE1" w14:textId="77777777" w:rsidR="000A3700" w:rsidRDefault="000A3700">
      <w:pPr>
        <w:spacing w:line="194" w:lineRule="exact"/>
        <w:rPr>
          <w:sz w:val="20"/>
          <w:szCs w:val="20"/>
        </w:rPr>
      </w:pPr>
    </w:p>
    <w:p w14:paraId="2FE9C376" w14:textId="77777777" w:rsidR="000A3700" w:rsidRDefault="00403E87">
      <w:pPr>
        <w:spacing w:line="283" w:lineRule="auto"/>
        <w:ind w:right="20"/>
        <w:rPr>
          <w:sz w:val="20"/>
          <w:szCs w:val="20"/>
        </w:rPr>
      </w:pPr>
      <w:r>
        <w:rPr>
          <w:rFonts w:ascii="Arial" w:eastAsia="Arial" w:hAnsi="Arial" w:cs="Arial"/>
          <w:sz w:val="24"/>
          <w:szCs w:val="24"/>
        </w:rPr>
        <w:t>During this stage checks are made with person raising the concern, internal information sources and partner agencies in order to</w:t>
      </w:r>
    </w:p>
    <w:p w14:paraId="35FC4C9A" w14:textId="77777777" w:rsidR="000A3700" w:rsidRDefault="000A3700">
      <w:pPr>
        <w:spacing w:line="195" w:lineRule="exact"/>
        <w:rPr>
          <w:sz w:val="20"/>
          <w:szCs w:val="20"/>
        </w:rPr>
      </w:pPr>
    </w:p>
    <w:p w14:paraId="2B1380E8" w14:textId="77777777" w:rsidR="000A3700" w:rsidRDefault="00403E87">
      <w:pPr>
        <w:numPr>
          <w:ilvl w:val="0"/>
          <w:numId w:val="55"/>
        </w:numPr>
        <w:tabs>
          <w:tab w:val="left" w:pos="720"/>
        </w:tabs>
        <w:spacing w:line="254" w:lineRule="auto"/>
        <w:ind w:left="720" w:right="20" w:hanging="361"/>
        <w:jc w:val="both"/>
        <w:rPr>
          <w:rFonts w:ascii="Symbol" w:eastAsia="Symbol" w:hAnsi="Symbol" w:cs="Symbol"/>
          <w:sz w:val="24"/>
          <w:szCs w:val="24"/>
        </w:rPr>
      </w:pPr>
      <w:r>
        <w:rPr>
          <w:rFonts w:ascii="Arial" w:eastAsia="Arial" w:hAnsi="Arial" w:cs="Arial"/>
          <w:sz w:val="24"/>
          <w:szCs w:val="24"/>
        </w:rPr>
        <w:t xml:space="preserve">Clarify basic facts, including who is involved in the concern. These are collected and/or </w:t>
      </w:r>
      <w:r>
        <w:rPr>
          <w:rFonts w:ascii="Arial" w:eastAsia="Arial" w:hAnsi="Arial" w:cs="Arial"/>
          <w:sz w:val="24"/>
          <w:szCs w:val="24"/>
        </w:rPr>
        <w:t>clarified to enable decisions to be made about the level of risk, whether the s42 enquiry criteria are met, and the process to be followed.</w:t>
      </w:r>
    </w:p>
    <w:p w14:paraId="2645150E" w14:textId="77777777" w:rsidR="000A3700" w:rsidRDefault="000A3700">
      <w:pPr>
        <w:spacing w:line="225" w:lineRule="exact"/>
        <w:rPr>
          <w:rFonts w:ascii="Symbol" w:eastAsia="Symbol" w:hAnsi="Symbol" w:cs="Symbol"/>
          <w:sz w:val="24"/>
          <w:szCs w:val="24"/>
        </w:rPr>
      </w:pPr>
    </w:p>
    <w:p w14:paraId="43458C95" w14:textId="77777777" w:rsidR="000A3700" w:rsidRDefault="00403E87">
      <w:pPr>
        <w:numPr>
          <w:ilvl w:val="0"/>
          <w:numId w:val="55"/>
        </w:numPr>
        <w:tabs>
          <w:tab w:val="left" w:pos="720"/>
        </w:tabs>
        <w:ind w:left="720" w:hanging="361"/>
        <w:rPr>
          <w:rFonts w:ascii="Symbol" w:eastAsia="Symbol" w:hAnsi="Symbol" w:cs="Symbol"/>
          <w:sz w:val="24"/>
          <w:szCs w:val="24"/>
        </w:rPr>
      </w:pPr>
      <w:r>
        <w:rPr>
          <w:rFonts w:ascii="Arial" w:eastAsia="Arial" w:hAnsi="Arial" w:cs="Arial"/>
          <w:sz w:val="24"/>
          <w:szCs w:val="24"/>
        </w:rPr>
        <w:t>If the concern relates to a potential crime there should be early liaison with the police to</w:t>
      </w:r>
    </w:p>
    <w:p w14:paraId="5E2F0971" w14:textId="77777777" w:rsidR="000A3700" w:rsidRDefault="000A3700">
      <w:pPr>
        <w:spacing w:line="200" w:lineRule="exact"/>
        <w:rPr>
          <w:sz w:val="20"/>
          <w:szCs w:val="20"/>
        </w:rPr>
      </w:pPr>
    </w:p>
    <w:p w14:paraId="4D8A21AC" w14:textId="77777777" w:rsidR="000A3700" w:rsidRDefault="000A3700">
      <w:pPr>
        <w:spacing w:line="269" w:lineRule="exact"/>
        <w:rPr>
          <w:sz w:val="20"/>
          <w:szCs w:val="20"/>
        </w:rPr>
      </w:pPr>
    </w:p>
    <w:p w14:paraId="473A935C" w14:textId="77777777" w:rsidR="000A3700" w:rsidRDefault="00403E87">
      <w:pPr>
        <w:ind w:left="9800"/>
        <w:rPr>
          <w:sz w:val="20"/>
          <w:szCs w:val="20"/>
        </w:rPr>
      </w:pPr>
      <w:r>
        <w:rPr>
          <w:rFonts w:ascii="Arial" w:eastAsia="Arial" w:hAnsi="Arial" w:cs="Arial"/>
          <w:sz w:val="24"/>
          <w:szCs w:val="24"/>
        </w:rPr>
        <w:t>46</w:t>
      </w:r>
    </w:p>
    <w:p w14:paraId="2D33FC07" w14:textId="77777777" w:rsidR="000A3700" w:rsidRDefault="000A3700">
      <w:pPr>
        <w:sectPr w:rsidR="000A3700">
          <w:pgSz w:w="11920" w:h="16841"/>
          <w:pgMar w:top="1353" w:right="891" w:bottom="338" w:left="920" w:header="0" w:footer="0" w:gutter="0"/>
          <w:cols w:space="720" w:equalWidth="0">
            <w:col w:w="10100"/>
          </w:cols>
        </w:sectPr>
      </w:pPr>
    </w:p>
    <w:p w14:paraId="3E585696" w14:textId="77777777" w:rsidR="000A3700" w:rsidRDefault="00403E87">
      <w:pPr>
        <w:spacing w:line="262" w:lineRule="auto"/>
        <w:ind w:left="720"/>
        <w:jc w:val="both"/>
        <w:rPr>
          <w:sz w:val="20"/>
          <w:szCs w:val="20"/>
        </w:rPr>
      </w:pPr>
      <w:bookmarkStart w:id="45" w:name="page47"/>
      <w:bookmarkEnd w:id="45"/>
      <w:r>
        <w:rPr>
          <w:rFonts w:ascii="Arial" w:eastAsia="Arial" w:hAnsi="Arial" w:cs="Arial"/>
          <w:sz w:val="24"/>
          <w:szCs w:val="24"/>
        </w:rPr>
        <w:lastRenderedPageBreak/>
        <w:t>agree next steps, and to avoid contamination of evidence. Irrespective of whether there is or will be or is a criminal prosecution the local authority still has a responsibility under s42 to undertake enquiries</w:t>
      </w:r>
    </w:p>
    <w:p w14:paraId="5DFE7B40" w14:textId="77777777" w:rsidR="000A3700" w:rsidRDefault="00403E87">
      <w:pPr>
        <w:spacing w:line="20" w:lineRule="exact"/>
        <w:rPr>
          <w:sz w:val="20"/>
          <w:szCs w:val="20"/>
        </w:rPr>
      </w:pPr>
      <w:r>
        <w:rPr>
          <w:noProof/>
          <w:sz w:val="20"/>
          <w:szCs w:val="20"/>
        </w:rPr>
        <w:drawing>
          <wp:anchor distT="0" distB="0" distL="114300" distR="114300" simplePos="0" relativeHeight="251651072" behindDoc="1" locked="0" layoutInCell="0" allowOverlap="1" wp14:anchorId="69DFE420" wp14:editId="4D3FA0F3">
            <wp:simplePos x="0" y="0"/>
            <wp:positionH relativeFrom="column">
              <wp:posOffset>-71755</wp:posOffset>
            </wp:positionH>
            <wp:positionV relativeFrom="paragraph">
              <wp:posOffset>-561340</wp:posOffset>
            </wp:positionV>
            <wp:extent cx="6557645" cy="900366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0"/>
                    <a:srcRect/>
                    <a:stretch>
                      <a:fillRect/>
                    </a:stretch>
                  </pic:blipFill>
                  <pic:spPr bwMode="auto">
                    <a:xfrm>
                      <a:off x="0" y="0"/>
                      <a:ext cx="6557645" cy="9003665"/>
                    </a:xfrm>
                    <a:prstGeom prst="rect">
                      <a:avLst/>
                    </a:prstGeom>
                    <a:noFill/>
                  </pic:spPr>
                </pic:pic>
              </a:graphicData>
            </a:graphic>
          </wp:anchor>
        </w:drawing>
      </w:r>
    </w:p>
    <w:p w14:paraId="06CB4063" w14:textId="77777777" w:rsidR="000A3700" w:rsidRDefault="000A3700">
      <w:pPr>
        <w:spacing w:line="197" w:lineRule="exact"/>
        <w:rPr>
          <w:sz w:val="20"/>
          <w:szCs w:val="20"/>
        </w:rPr>
      </w:pPr>
    </w:p>
    <w:p w14:paraId="3E71CC4A" w14:textId="77777777" w:rsidR="000A3700" w:rsidRDefault="00403E87">
      <w:pPr>
        <w:numPr>
          <w:ilvl w:val="0"/>
          <w:numId w:val="56"/>
        </w:numPr>
        <w:tabs>
          <w:tab w:val="left" w:pos="720"/>
        </w:tabs>
        <w:spacing w:line="254" w:lineRule="auto"/>
        <w:ind w:left="720" w:right="1100" w:hanging="361"/>
        <w:rPr>
          <w:rFonts w:ascii="Symbol" w:eastAsia="Symbol" w:hAnsi="Symbol" w:cs="Symbol"/>
          <w:sz w:val="24"/>
          <w:szCs w:val="24"/>
        </w:rPr>
      </w:pPr>
      <w:r>
        <w:rPr>
          <w:rFonts w:ascii="Arial" w:eastAsia="Arial" w:hAnsi="Arial" w:cs="Arial"/>
          <w:sz w:val="24"/>
          <w:szCs w:val="24"/>
        </w:rPr>
        <w:t>Previous contacts and history should be checked for both the adult and the person alleged to have caused harm, including any information about possible risks to workers visiting</w:t>
      </w:r>
    </w:p>
    <w:p w14:paraId="2EB700CF" w14:textId="77777777" w:rsidR="000A3700" w:rsidRDefault="000A3700">
      <w:pPr>
        <w:spacing w:line="225" w:lineRule="exact"/>
        <w:rPr>
          <w:rFonts w:ascii="Symbol" w:eastAsia="Symbol" w:hAnsi="Symbol" w:cs="Symbol"/>
          <w:sz w:val="24"/>
          <w:szCs w:val="24"/>
        </w:rPr>
      </w:pPr>
    </w:p>
    <w:p w14:paraId="3DA6DB71" w14:textId="77777777" w:rsidR="000A3700" w:rsidRDefault="00403E87">
      <w:pPr>
        <w:numPr>
          <w:ilvl w:val="0"/>
          <w:numId w:val="56"/>
        </w:numPr>
        <w:tabs>
          <w:tab w:val="left" w:pos="720"/>
        </w:tabs>
        <w:ind w:left="720" w:hanging="361"/>
        <w:rPr>
          <w:rFonts w:ascii="Symbol" w:eastAsia="Symbol" w:hAnsi="Symbol" w:cs="Symbol"/>
          <w:sz w:val="24"/>
          <w:szCs w:val="24"/>
        </w:rPr>
      </w:pPr>
      <w:r>
        <w:rPr>
          <w:rFonts w:ascii="Arial" w:eastAsia="Arial" w:hAnsi="Arial" w:cs="Arial"/>
          <w:sz w:val="24"/>
          <w:szCs w:val="24"/>
        </w:rPr>
        <w:t>Set out the aims and objectives of the enquiry</w:t>
      </w:r>
    </w:p>
    <w:p w14:paraId="453D5A83" w14:textId="77777777" w:rsidR="000A3700" w:rsidRDefault="000A3700">
      <w:pPr>
        <w:spacing w:line="258" w:lineRule="exact"/>
        <w:rPr>
          <w:sz w:val="20"/>
          <w:szCs w:val="20"/>
        </w:rPr>
      </w:pPr>
    </w:p>
    <w:p w14:paraId="5DC632F9" w14:textId="77777777" w:rsidR="000A3700" w:rsidRDefault="00403E87">
      <w:pPr>
        <w:spacing w:line="262" w:lineRule="auto"/>
        <w:ind w:right="20"/>
        <w:jc w:val="both"/>
        <w:rPr>
          <w:sz w:val="20"/>
          <w:szCs w:val="20"/>
        </w:rPr>
      </w:pPr>
      <w:r>
        <w:rPr>
          <w:rFonts w:ascii="Arial" w:eastAsia="Arial" w:hAnsi="Arial" w:cs="Arial"/>
          <w:sz w:val="24"/>
          <w:szCs w:val="24"/>
        </w:rPr>
        <w:t xml:space="preserve">The views of the adult will inform what </w:t>
      </w:r>
      <w:r>
        <w:rPr>
          <w:rFonts w:ascii="Arial" w:eastAsia="Arial" w:hAnsi="Arial" w:cs="Arial"/>
          <w:sz w:val="24"/>
          <w:szCs w:val="24"/>
        </w:rPr>
        <w:t>happens next and need to be taken into consideration if they are to be over-ridden because of significant risk of harm to others, a crime has been committed, or there are other factors e.g. coercion or intimidation.</w:t>
      </w:r>
    </w:p>
    <w:p w14:paraId="179E5D11" w14:textId="77777777" w:rsidR="000A3700" w:rsidRDefault="000A3700">
      <w:pPr>
        <w:spacing w:line="196" w:lineRule="exact"/>
        <w:rPr>
          <w:sz w:val="20"/>
          <w:szCs w:val="20"/>
        </w:rPr>
      </w:pPr>
    </w:p>
    <w:p w14:paraId="31650A27" w14:textId="77777777" w:rsidR="000A3700" w:rsidRDefault="00403E87">
      <w:pPr>
        <w:rPr>
          <w:sz w:val="20"/>
          <w:szCs w:val="20"/>
        </w:rPr>
      </w:pPr>
      <w:r>
        <w:rPr>
          <w:rFonts w:ascii="Arial" w:eastAsia="Arial" w:hAnsi="Arial" w:cs="Arial"/>
          <w:b/>
          <w:bCs/>
          <w:sz w:val="24"/>
          <w:szCs w:val="24"/>
        </w:rPr>
        <w:t>Safeguarding Levels</w:t>
      </w:r>
    </w:p>
    <w:p w14:paraId="0C433DC2" w14:textId="77777777" w:rsidR="000A3700" w:rsidRDefault="000A3700">
      <w:pPr>
        <w:spacing w:line="278" w:lineRule="exact"/>
        <w:rPr>
          <w:sz w:val="20"/>
          <w:szCs w:val="20"/>
        </w:rPr>
      </w:pPr>
    </w:p>
    <w:p w14:paraId="0AA4E8D0" w14:textId="77777777" w:rsidR="000A3700" w:rsidRDefault="00403E87">
      <w:pPr>
        <w:spacing w:line="284" w:lineRule="auto"/>
        <w:jc w:val="both"/>
        <w:rPr>
          <w:sz w:val="20"/>
          <w:szCs w:val="20"/>
        </w:rPr>
      </w:pPr>
      <w:r>
        <w:rPr>
          <w:rFonts w:ascii="Arial" w:eastAsia="Arial" w:hAnsi="Arial" w:cs="Arial"/>
          <w:sz w:val="24"/>
          <w:szCs w:val="24"/>
        </w:rPr>
        <w:t>A level is allocated based on the information available at the time of triage. It is used to inform the approach to the concern based on the level of known risk at the time.</w:t>
      </w:r>
    </w:p>
    <w:p w14:paraId="738422EA" w14:textId="77777777" w:rsidR="000A3700" w:rsidRDefault="000A3700">
      <w:pPr>
        <w:spacing w:line="175" w:lineRule="exact"/>
        <w:rPr>
          <w:sz w:val="20"/>
          <w:szCs w:val="20"/>
        </w:rPr>
      </w:pPr>
    </w:p>
    <w:p w14:paraId="2F3C636B" w14:textId="77777777" w:rsidR="000A3700" w:rsidRDefault="00403E87">
      <w:pPr>
        <w:rPr>
          <w:sz w:val="20"/>
          <w:szCs w:val="20"/>
        </w:rPr>
      </w:pPr>
      <w:r>
        <w:rPr>
          <w:rFonts w:ascii="Arial" w:eastAsia="Arial" w:hAnsi="Arial" w:cs="Arial"/>
          <w:sz w:val="24"/>
          <w:szCs w:val="24"/>
        </w:rPr>
        <w:t>Level 0: no harm, low risk – criteria not met for an enquiry</w:t>
      </w:r>
    </w:p>
    <w:p w14:paraId="3ABED5D1" w14:textId="77777777" w:rsidR="000A3700" w:rsidRDefault="00403E87">
      <w:pPr>
        <w:rPr>
          <w:sz w:val="20"/>
          <w:szCs w:val="20"/>
        </w:rPr>
      </w:pPr>
      <w:r>
        <w:rPr>
          <w:rFonts w:ascii="Arial" w:eastAsia="Arial" w:hAnsi="Arial" w:cs="Arial"/>
          <w:sz w:val="24"/>
          <w:szCs w:val="24"/>
        </w:rPr>
        <w:t>Level 1: Low Risk – little harm caused</w:t>
      </w:r>
    </w:p>
    <w:p w14:paraId="461D7384" w14:textId="77777777" w:rsidR="000A3700" w:rsidRDefault="00403E87">
      <w:pPr>
        <w:jc w:val="both"/>
        <w:rPr>
          <w:sz w:val="20"/>
          <w:szCs w:val="20"/>
        </w:rPr>
      </w:pPr>
      <w:r>
        <w:rPr>
          <w:rFonts w:ascii="Arial" w:eastAsia="Arial" w:hAnsi="Arial" w:cs="Arial"/>
          <w:sz w:val="24"/>
          <w:szCs w:val="24"/>
        </w:rPr>
        <w:t>Level 2: Medium Risk – harm may have occurred and possible joint investigation with the police</w:t>
      </w:r>
    </w:p>
    <w:p w14:paraId="72E55874" w14:textId="77777777" w:rsidR="000A3700" w:rsidRDefault="00403E87">
      <w:pPr>
        <w:rPr>
          <w:sz w:val="20"/>
          <w:szCs w:val="20"/>
        </w:rPr>
      </w:pPr>
      <w:r>
        <w:rPr>
          <w:rFonts w:ascii="Arial" w:eastAsia="Arial" w:hAnsi="Arial" w:cs="Arial"/>
          <w:sz w:val="24"/>
          <w:szCs w:val="24"/>
        </w:rPr>
        <w:t>Level 3: High Risk – serious harm caused, high suspicion of a crime</w:t>
      </w:r>
    </w:p>
    <w:p w14:paraId="637F619C" w14:textId="77777777" w:rsidR="000A3700" w:rsidRDefault="000A3700">
      <w:pPr>
        <w:spacing w:line="276" w:lineRule="exact"/>
        <w:rPr>
          <w:sz w:val="20"/>
          <w:szCs w:val="20"/>
        </w:rPr>
      </w:pPr>
    </w:p>
    <w:p w14:paraId="28D08719" w14:textId="77777777" w:rsidR="000A3700" w:rsidRDefault="00403E87">
      <w:pPr>
        <w:spacing w:line="261" w:lineRule="auto"/>
        <w:ind w:right="20"/>
        <w:jc w:val="both"/>
        <w:rPr>
          <w:sz w:val="20"/>
          <w:szCs w:val="20"/>
        </w:rPr>
      </w:pPr>
      <w:r>
        <w:rPr>
          <w:rFonts w:ascii="Arial" w:eastAsia="Arial" w:hAnsi="Arial" w:cs="Arial"/>
          <w:sz w:val="24"/>
          <w:szCs w:val="24"/>
        </w:rPr>
        <w:t>The information in the concern must be reviewed within 24 hours. A Level should be allocated based upon the information presented and available from the initial strategy discussion as soon as possible and no longer than 48 hours of receiving the concern.</w:t>
      </w:r>
    </w:p>
    <w:p w14:paraId="62DB935C" w14:textId="77777777" w:rsidR="000A3700" w:rsidRDefault="000A3700">
      <w:pPr>
        <w:spacing w:line="200" w:lineRule="exact"/>
        <w:rPr>
          <w:sz w:val="20"/>
          <w:szCs w:val="20"/>
        </w:rPr>
      </w:pPr>
    </w:p>
    <w:p w14:paraId="1CB122FD" w14:textId="77777777" w:rsidR="000A3700" w:rsidRDefault="00403E87">
      <w:pPr>
        <w:rPr>
          <w:sz w:val="20"/>
          <w:szCs w:val="20"/>
        </w:rPr>
      </w:pPr>
      <w:r>
        <w:rPr>
          <w:rFonts w:ascii="Arial" w:eastAsia="Arial" w:hAnsi="Arial" w:cs="Arial"/>
          <w:b/>
          <w:bCs/>
          <w:sz w:val="24"/>
          <w:szCs w:val="24"/>
        </w:rPr>
        <w:t>Section 42 criteria met</w:t>
      </w:r>
    </w:p>
    <w:p w14:paraId="52981355" w14:textId="77777777" w:rsidR="000A3700" w:rsidRDefault="000A3700">
      <w:pPr>
        <w:spacing w:line="4" w:lineRule="exact"/>
        <w:rPr>
          <w:sz w:val="20"/>
          <w:szCs w:val="20"/>
        </w:rPr>
      </w:pPr>
    </w:p>
    <w:p w14:paraId="2F2A9266" w14:textId="77777777" w:rsidR="000A3700" w:rsidRDefault="00403E87">
      <w:pPr>
        <w:spacing w:line="254" w:lineRule="auto"/>
        <w:jc w:val="both"/>
        <w:rPr>
          <w:sz w:val="20"/>
          <w:szCs w:val="20"/>
        </w:rPr>
      </w:pPr>
      <w:r>
        <w:rPr>
          <w:rFonts w:ascii="Arial" w:eastAsia="Arial" w:hAnsi="Arial" w:cs="Arial"/>
          <w:sz w:val="24"/>
          <w:szCs w:val="24"/>
        </w:rPr>
        <w:t>If the criteria for a safeguarding enquiry are met, the local authority has a duty to make enquiries or cause an enquiry to be made. If through the information received and / or identified through initial checks indicates that the adult affected meets the criteria for an enquiry then this should proceed under the safeguarding procedures.</w:t>
      </w:r>
    </w:p>
    <w:p w14:paraId="0F3F29D3" w14:textId="77777777" w:rsidR="000A3700" w:rsidRDefault="000A3700">
      <w:pPr>
        <w:spacing w:line="212" w:lineRule="exact"/>
        <w:rPr>
          <w:sz w:val="20"/>
          <w:szCs w:val="20"/>
        </w:rPr>
      </w:pPr>
    </w:p>
    <w:p w14:paraId="0534442B" w14:textId="77777777" w:rsidR="000A3700" w:rsidRDefault="00403E87">
      <w:pPr>
        <w:rPr>
          <w:sz w:val="20"/>
          <w:szCs w:val="20"/>
        </w:rPr>
      </w:pPr>
      <w:r>
        <w:rPr>
          <w:rFonts w:ascii="Arial" w:eastAsia="Arial" w:hAnsi="Arial" w:cs="Arial"/>
          <w:sz w:val="24"/>
          <w:szCs w:val="24"/>
        </w:rPr>
        <w:t>The enquiry begins with an initial strategy discussion.</w:t>
      </w:r>
    </w:p>
    <w:p w14:paraId="4127E828" w14:textId="77777777" w:rsidR="000A3700" w:rsidRDefault="000A3700">
      <w:pPr>
        <w:spacing w:line="276" w:lineRule="exact"/>
        <w:rPr>
          <w:sz w:val="20"/>
          <w:szCs w:val="20"/>
        </w:rPr>
      </w:pPr>
    </w:p>
    <w:p w14:paraId="33022BC3" w14:textId="77777777" w:rsidR="000A3700" w:rsidRDefault="00403E87">
      <w:pPr>
        <w:rPr>
          <w:sz w:val="20"/>
          <w:szCs w:val="20"/>
        </w:rPr>
      </w:pPr>
      <w:r>
        <w:rPr>
          <w:rFonts w:ascii="Arial" w:eastAsia="Arial" w:hAnsi="Arial" w:cs="Arial"/>
          <w:sz w:val="24"/>
          <w:szCs w:val="24"/>
        </w:rPr>
        <w:t>Alternative action or no further action and not continuing under s42</w:t>
      </w:r>
    </w:p>
    <w:p w14:paraId="75559A86" w14:textId="77777777" w:rsidR="000A3700" w:rsidRDefault="00403E87">
      <w:pPr>
        <w:spacing w:line="248" w:lineRule="auto"/>
        <w:jc w:val="both"/>
        <w:rPr>
          <w:sz w:val="20"/>
          <w:szCs w:val="20"/>
        </w:rPr>
      </w:pPr>
      <w:r>
        <w:rPr>
          <w:rFonts w:ascii="Arial" w:eastAsia="Arial" w:hAnsi="Arial" w:cs="Arial"/>
          <w:sz w:val="24"/>
          <w:szCs w:val="24"/>
        </w:rPr>
        <w:t xml:space="preserve">If the concern raised is not about abuse or neglect, then appropriate signposting should take place. If the </w:t>
      </w:r>
      <w:r>
        <w:rPr>
          <w:rFonts w:ascii="Arial" w:eastAsia="Arial" w:hAnsi="Arial" w:cs="Arial"/>
          <w:sz w:val="24"/>
          <w:szCs w:val="24"/>
        </w:rPr>
        <w:t>concern relates to service quality (poor practice) of a provider service, the relevant Commissioning Team needs to be informed and the por practice concern procedure followed. On some occasions a safeguarding enquiry made need to run alongside work undertaken by the Commissioning/contracting team to ensure that the individual is appropriately safeguarded and any concerns of poor practice may be addressed.</w:t>
      </w:r>
    </w:p>
    <w:p w14:paraId="7015F9D8" w14:textId="77777777" w:rsidR="000A3700" w:rsidRDefault="000A3700">
      <w:pPr>
        <w:spacing w:line="222" w:lineRule="exact"/>
        <w:rPr>
          <w:sz w:val="20"/>
          <w:szCs w:val="20"/>
        </w:rPr>
      </w:pPr>
    </w:p>
    <w:p w14:paraId="161EB45B" w14:textId="77777777" w:rsidR="000A3700" w:rsidRDefault="00403E87">
      <w:pPr>
        <w:rPr>
          <w:sz w:val="20"/>
          <w:szCs w:val="20"/>
        </w:rPr>
      </w:pPr>
      <w:r>
        <w:rPr>
          <w:rFonts w:ascii="Arial" w:eastAsia="Arial" w:hAnsi="Arial" w:cs="Arial"/>
          <w:sz w:val="24"/>
          <w:szCs w:val="24"/>
        </w:rPr>
        <w:t>If enquiries are not to continue under s42 this may be due to</w:t>
      </w:r>
    </w:p>
    <w:p w14:paraId="32F9B54A" w14:textId="77777777" w:rsidR="000A3700" w:rsidRDefault="000A3700">
      <w:pPr>
        <w:spacing w:line="16" w:lineRule="exact"/>
        <w:rPr>
          <w:sz w:val="20"/>
          <w:szCs w:val="20"/>
        </w:rPr>
      </w:pPr>
    </w:p>
    <w:p w14:paraId="30ACB47F" w14:textId="77777777" w:rsidR="000A3700" w:rsidRDefault="00403E87">
      <w:pPr>
        <w:numPr>
          <w:ilvl w:val="0"/>
          <w:numId w:val="57"/>
        </w:numPr>
        <w:tabs>
          <w:tab w:val="left" w:pos="720"/>
        </w:tabs>
        <w:ind w:left="720" w:hanging="361"/>
        <w:rPr>
          <w:rFonts w:ascii="Symbol" w:eastAsia="Symbol" w:hAnsi="Symbol" w:cs="Symbol"/>
          <w:sz w:val="24"/>
          <w:szCs w:val="24"/>
        </w:rPr>
      </w:pPr>
      <w:r>
        <w:rPr>
          <w:rFonts w:ascii="Arial" w:eastAsia="Arial" w:hAnsi="Arial" w:cs="Arial"/>
          <w:sz w:val="24"/>
          <w:szCs w:val="24"/>
        </w:rPr>
        <w:t>the issues have been resolved</w:t>
      </w:r>
    </w:p>
    <w:p w14:paraId="6C953317" w14:textId="77777777" w:rsidR="000A3700" w:rsidRDefault="00403E87">
      <w:pPr>
        <w:numPr>
          <w:ilvl w:val="0"/>
          <w:numId w:val="57"/>
        </w:numPr>
        <w:tabs>
          <w:tab w:val="left" w:pos="720"/>
        </w:tabs>
        <w:spacing w:line="239" w:lineRule="auto"/>
        <w:ind w:left="720" w:hanging="361"/>
        <w:rPr>
          <w:rFonts w:ascii="Symbol" w:eastAsia="Symbol" w:hAnsi="Symbol" w:cs="Symbol"/>
          <w:sz w:val="24"/>
          <w:szCs w:val="24"/>
        </w:rPr>
      </w:pPr>
      <w:r>
        <w:rPr>
          <w:rFonts w:ascii="Arial" w:eastAsia="Arial" w:hAnsi="Arial" w:cs="Arial"/>
          <w:sz w:val="24"/>
          <w:szCs w:val="24"/>
        </w:rPr>
        <w:t>the adult has declined further action</w:t>
      </w:r>
    </w:p>
    <w:p w14:paraId="32D5FA15" w14:textId="77777777" w:rsidR="000A3700" w:rsidRDefault="00403E87">
      <w:pPr>
        <w:numPr>
          <w:ilvl w:val="0"/>
          <w:numId w:val="57"/>
        </w:numPr>
        <w:tabs>
          <w:tab w:val="left" w:pos="720"/>
        </w:tabs>
        <w:spacing w:line="252" w:lineRule="auto"/>
        <w:ind w:left="720" w:hanging="361"/>
        <w:jc w:val="both"/>
        <w:rPr>
          <w:rFonts w:ascii="Symbol" w:eastAsia="Symbol" w:hAnsi="Symbol" w:cs="Symbol"/>
          <w:sz w:val="24"/>
          <w:szCs w:val="24"/>
        </w:rPr>
      </w:pPr>
      <w:r>
        <w:rPr>
          <w:rFonts w:ascii="Arial" w:eastAsia="Arial" w:hAnsi="Arial" w:cs="Arial"/>
          <w:sz w:val="24"/>
          <w:szCs w:val="24"/>
        </w:rPr>
        <w:t>no further enquiries required into the abuse but preventative actions needed for example risk management plan, care planning, best interests, poor practice concerns procedure</w:t>
      </w:r>
    </w:p>
    <w:p w14:paraId="55E7D3DD" w14:textId="77777777" w:rsidR="000A3700" w:rsidRDefault="000A3700">
      <w:pPr>
        <w:spacing w:line="200" w:lineRule="exact"/>
        <w:rPr>
          <w:sz w:val="20"/>
          <w:szCs w:val="20"/>
        </w:rPr>
      </w:pPr>
    </w:p>
    <w:p w14:paraId="39B7B621" w14:textId="77777777" w:rsidR="000A3700" w:rsidRDefault="000A3700">
      <w:pPr>
        <w:spacing w:line="200" w:lineRule="exact"/>
        <w:rPr>
          <w:sz w:val="20"/>
          <w:szCs w:val="20"/>
        </w:rPr>
      </w:pPr>
    </w:p>
    <w:p w14:paraId="57D2D898" w14:textId="77777777" w:rsidR="000A3700" w:rsidRDefault="000A3700">
      <w:pPr>
        <w:spacing w:line="271" w:lineRule="exact"/>
        <w:rPr>
          <w:sz w:val="20"/>
          <w:szCs w:val="20"/>
        </w:rPr>
      </w:pPr>
    </w:p>
    <w:p w14:paraId="4ECC196F" w14:textId="77777777" w:rsidR="000A3700" w:rsidRDefault="00403E87">
      <w:pPr>
        <w:ind w:left="9800"/>
        <w:rPr>
          <w:sz w:val="20"/>
          <w:szCs w:val="20"/>
        </w:rPr>
      </w:pPr>
      <w:r>
        <w:rPr>
          <w:rFonts w:ascii="Arial" w:eastAsia="Arial" w:hAnsi="Arial" w:cs="Arial"/>
          <w:sz w:val="24"/>
          <w:szCs w:val="24"/>
        </w:rPr>
        <w:t>47</w:t>
      </w:r>
    </w:p>
    <w:p w14:paraId="06F8857A" w14:textId="77777777" w:rsidR="000A3700" w:rsidRDefault="000A3700">
      <w:pPr>
        <w:sectPr w:rsidR="000A3700">
          <w:pgSz w:w="11920" w:h="16841"/>
          <w:pgMar w:top="1061" w:right="891" w:bottom="338" w:left="920" w:header="0" w:footer="0" w:gutter="0"/>
          <w:cols w:space="720" w:equalWidth="0">
            <w:col w:w="10100"/>
          </w:cols>
        </w:sectPr>
      </w:pPr>
    </w:p>
    <w:p w14:paraId="07255E1C" w14:textId="77777777" w:rsidR="000A3700" w:rsidRDefault="00403E87">
      <w:pPr>
        <w:numPr>
          <w:ilvl w:val="0"/>
          <w:numId w:val="58"/>
        </w:numPr>
        <w:tabs>
          <w:tab w:val="left" w:pos="720"/>
        </w:tabs>
        <w:spacing w:line="267" w:lineRule="auto"/>
        <w:ind w:left="720" w:right="20" w:hanging="361"/>
        <w:rPr>
          <w:rFonts w:ascii="Symbol" w:eastAsia="Symbol" w:hAnsi="Symbol" w:cs="Symbol"/>
          <w:sz w:val="24"/>
          <w:szCs w:val="24"/>
        </w:rPr>
      </w:pPr>
      <w:bookmarkStart w:id="46" w:name="page48"/>
      <w:bookmarkEnd w:id="46"/>
      <w:r>
        <w:rPr>
          <w:rFonts w:ascii="Arial" w:eastAsia="Arial" w:hAnsi="Arial" w:cs="Arial"/>
          <w:sz w:val="24"/>
          <w:szCs w:val="24"/>
        </w:rPr>
        <w:lastRenderedPageBreak/>
        <w:t>another procedure is appropriate for the circumstances for example complaints procedure</w:t>
      </w:r>
    </w:p>
    <w:p w14:paraId="3F9801E8" w14:textId="77777777" w:rsidR="000A3700" w:rsidRDefault="00403E87">
      <w:pPr>
        <w:spacing w:line="20" w:lineRule="exact"/>
        <w:rPr>
          <w:sz w:val="20"/>
          <w:szCs w:val="20"/>
        </w:rPr>
      </w:pPr>
      <w:r>
        <w:rPr>
          <w:noProof/>
          <w:sz w:val="20"/>
          <w:szCs w:val="20"/>
        </w:rPr>
        <w:drawing>
          <wp:anchor distT="0" distB="0" distL="114300" distR="114300" simplePos="0" relativeHeight="251652096" behindDoc="1" locked="0" layoutInCell="0" allowOverlap="1" wp14:anchorId="1D0E77C0" wp14:editId="4F14C2B0">
            <wp:simplePos x="0" y="0"/>
            <wp:positionH relativeFrom="column">
              <wp:posOffset>-71755</wp:posOffset>
            </wp:positionH>
            <wp:positionV relativeFrom="paragraph">
              <wp:posOffset>-401955</wp:posOffset>
            </wp:positionV>
            <wp:extent cx="6557645" cy="907478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1"/>
                    <a:srcRect/>
                    <a:stretch>
                      <a:fillRect/>
                    </a:stretch>
                  </pic:blipFill>
                  <pic:spPr bwMode="auto">
                    <a:xfrm>
                      <a:off x="0" y="0"/>
                      <a:ext cx="6557645" cy="9074785"/>
                    </a:xfrm>
                    <a:prstGeom prst="rect">
                      <a:avLst/>
                    </a:prstGeom>
                    <a:noFill/>
                  </pic:spPr>
                </pic:pic>
              </a:graphicData>
            </a:graphic>
          </wp:anchor>
        </w:drawing>
      </w:r>
    </w:p>
    <w:p w14:paraId="458E01CA" w14:textId="77777777" w:rsidR="000A3700" w:rsidRDefault="000A3700">
      <w:pPr>
        <w:spacing w:line="172" w:lineRule="exact"/>
        <w:rPr>
          <w:sz w:val="20"/>
          <w:szCs w:val="20"/>
        </w:rPr>
      </w:pPr>
    </w:p>
    <w:p w14:paraId="73E77A6C" w14:textId="77777777" w:rsidR="000A3700" w:rsidRDefault="00403E87">
      <w:pPr>
        <w:spacing w:line="284" w:lineRule="auto"/>
        <w:ind w:right="20"/>
        <w:rPr>
          <w:sz w:val="20"/>
          <w:szCs w:val="20"/>
        </w:rPr>
      </w:pPr>
      <w:r>
        <w:rPr>
          <w:rFonts w:ascii="Arial" w:eastAsia="Arial" w:hAnsi="Arial" w:cs="Arial"/>
          <w:sz w:val="24"/>
          <w:szCs w:val="24"/>
        </w:rPr>
        <w:t xml:space="preserve">If after the strategy discussion it is appropriate for the Safeguarding Enquiry to end at this point the lead Safeguarding Officer must ensure the closure is recorded and </w:t>
      </w:r>
      <w:r>
        <w:rPr>
          <w:rFonts w:ascii="Arial" w:eastAsia="Arial" w:hAnsi="Arial" w:cs="Arial"/>
          <w:sz w:val="24"/>
          <w:szCs w:val="24"/>
        </w:rPr>
        <w:t>completed.</w:t>
      </w:r>
    </w:p>
    <w:p w14:paraId="12506B7C" w14:textId="77777777" w:rsidR="000A3700" w:rsidRDefault="000A3700">
      <w:pPr>
        <w:spacing w:line="171" w:lineRule="exact"/>
        <w:rPr>
          <w:sz w:val="20"/>
          <w:szCs w:val="20"/>
        </w:rPr>
      </w:pPr>
    </w:p>
    <w:p w14:paraId="32383D67" w14:textId="77777777" w:rsidR="000A3700" w:rsidRDefault="00403E87">
      <w:pPr>
        <w:rPr>
          <w:sz w:val="20"/>
          <w:szCs w:val="20"/>
        </w:rPr>
      </w:pPr>
      <w:r>
        <w:rPr>
          <w:rFonts w:ascii="Arial" w:eastAsia="Arial" w:hAnsi="Arial" w:cs="Arial"/>
          <w:b/>
          <w:bCs/>
          <w:sz w:val="24"/>
          <w:szCs w:val="24"/>
        </w:rPr>
        <w:t>Attendance at strategy meetings</w:t>
      </w:r>
    </w:p>
    <w:p w14:paraId="32986B97" w14:textId="77777777" w:rsidR="000A3700" w:rsidRDefault="000A3700">
      <w:pPr>
        <w:spacing w:line="280" w:lineRule="exact"/>
        <w:rPr>
          <w:sz w:val="20"/>
          <w:szCs w:val="20"/>
        </w:rPr>
      </w:pPr>
    </w:p>
    <w:p w14:paraId="1C644B29" w14:textId="77777777" w:rsidR="000A3700" w:rsidRDefault="00403E87">
      <w:pPr>
        <w:spacing w:line="247" w:lineRule="auto"/>
        <w:rPr>
          <w:sz w:val="20"/>
          <w:szCs w:val="20"/>
        </w:rPr>
      </w:pPr>
      <w:r>
        <w:rPr>
          <w:rFonts w:ascii="Arial" w:eastAsia="Arial" w:hAnsi="Arial" w:cs="Arial"/>
          <w:sz w:val="24"/>
          <w:szCs w:val="24"/>
        </w:rPr>
        <w:t>The initial strategy discussion may recommend a strategy meeting in circumstances where (not exclusive)</w:t>
      </w:r>
    </w:p>
    <w:p w14:paraId="4EA42C6D" w14:textId="77777777" w:rsidR="000A3700" w:rsidRDefault="00403E87">
      <w:pPr>
        <w:numPr>
          <w:ilvl w:val="0"/>
          <w:numId w:val="59"/>
        </w:numPr>
        <w:tabs>
          <w:tab w:val="left" w:pos="720"/>
        </w:tabs>
        <w:ind w:left="720" w:hanging="361"/>
        <w:rPr>
          <w:rFonts w:ascii="Symbol" w:eastAsia="Symbol" w:hAnsi="Symbol" w:cs="Symbol"/>
          <w:sz w:val="24"/>
          <w:szCs w:val="24"/>
        </w:rPr>
      </w:pPr>
      <w:r>
        <w:rPr>
          <w:rFonts w:ascii="Arial" w:eastAsia="Arial" w:hAnsi="Arial" w:cs="Arial"/>
          <w:sz w:val="24"/>
          <w:szCs w:val="24"/>
        </w:rPr>
        <w:t>serious complex cases</w:t>
      </w:r>
    </w:p>
    <w:p w14:paraId="0B4924D9" w14:textId="77777777" w:rsidR="000A3700" w:rsidRDefault="00403E87">
      <w:pPr>
        <w:numPr>
          <w:ilvl w:val="0"/>
          <w:numId w:val="59"/>
        </w:numPr>
        <w:tabs>
          <w:tab w:val="left" w:pos="720"/>
        </w:tabs>
        <w:spacing w:line="237" w:lineRule="auto"/>
        <w:ind w:left="720" w:hanging="361"/>
        <w:rPr>
          <w:rFonts w:ascii="Symbol" w:eastAsia="Symbol" w:hAnsi="Symbol" w:cs="Symbol"/>
          <w:sz w:val="24"/>
          <w:szCs w:val="24"/>
        </w:rPr>
      </w:pPr>
      <w:r>
        <w:rPr>
          <w:rFonts w:ascii="Arial" w:eastAsia="Arial" w:hAnsi="Arial" w:cs="Arial"/>
          <w:sz w:val="24"/>
          <w:szCs w:val="24"/>
        </w:rPr>
        <w:t>multi-agency involvement with an individual</w:t>
      </w:r>
    </w:p>
    <w:p w14:paraId="101744BE" w14:textId="77777777" w:rsidR="000A3700" w:rsidRDefault="00403E87">
      <w:pPr>
        <w:numPr>
          <w:ilvl w:val="0"/>
          <w:numId w:val="59"/>
        </w:numPr>
        <w:tabs>
          <w:tab w:val="left" w:pos="720"/>
        </w:tabs>
        <w:spacing w:line="239" w:lineRule="auto"/>
        <w:ind w:left="720" w:hanging="361"/>
        <w:rPr>
          <w:rFonts w:ascii="Symbol" w:eastAsia="Symbol" w:hAnsi="Symbol" w:cs="Symbol"/>
          <w:sz w:val="24"/>
          <w:szCs w:val="24"/>
        </w:rPr>
      </w:pPr>
      <w:r>
        <w:rPr>
          <w:rFonts w:ascii="Arial" w:eastAsia="Arial" w:hAnsi="Arial" w:cs="Arial"/>
          <w:sz w:val="24"/>
          <w:szCs w:val="24"/>
        </w:rPr>
        <w:t>several agencies have concerns and the sharing and pooling of information is essential</w:t>
      </w:r>
    </w:p>
    <w:p w14:paraId="67B4F16E" w14:textId="77777777" w:rsidR="000A3700" w:rsidRDefault="00403E87">
      <w:pPr>
        <w:numPr>
          <w:ilvl w:val="0"/>
          <w:numId w:val="59"/>
        </w:numPr>
        <w:tabs>
          <w:tab w:val="left" w:pos="720"/>
        </w:tabs>
        <w:spacing w:line="239" w:lineRule="auto"/>
        <w:ind w:left="720" w:hanging="361"/>
        <w:rPr>
          <w:rFonts w:ascii="Symbol" w:eastAsia="Symbol" w:hAnsi="Symbol" w:cs="Symbol"/>
          <w:sz w:val="24"/>
          <w:szCs w:val="24"/>
        </w:rPr>
      </w:pPr>
      <w:r>
        <w:rPr>
          <w:rFonts w:ascii="Arial" w:eastAsia="Arial" w:hAnsi="Arial" w:cs="Arial"/>
          <w:sz w:val="24"/>
          <w:szCs w:val="24"/>
        </w:rPr>
        <w:t>several individuals are or could be at risk</w:t>
      </w:r>
    </w:p>
    <w:p w14:paraId="239F02F2" w14:textId="77777777" w:rsidR="000A3700" w:rsidRDefault="00403E87">
      <w:pPr>
        <w:numPr>
          <w:ilvl w:val="0"/>
          <w:numId w:val="59"/>
        </w:numPr>
        <w:tabs>
          <w:tab w:val="left" w:pos="720"/>
        </w:tabs>
        <w:spacing w:line="238" w:lineRule="auto"/>
        <w:ind w:left="720" w:right="20" w:hanging="361"/>
        <w:rPr>
          <w:rFonts w:ascii="Symbol" w:eastAsia="Symbol" w:hAnsi="Symbol" w:cs="Symbol"/>
          <w:sz w:val="24"/>
          <w:szCs w:val="24"/>
        </w:rPr>
      </w:pPr>
      <w:r>
        <w:rPr>
          <w:rFonts w:ascii="Arial" w:eastAsia="Arial" w:hAnsi="Arial" w:cs="Arial"/>
          <w:sz w:val="24"/>
          <w:szCs w:val="24"/>
        </w:rPr>
        <w:t>there are indications that a number of safeguarding enquiries are being undertaken (or could be)</w:t>
      </w:r>
    </w:p>
    <w:p w14:paraId="2640CCAA" w14:textId="77777777" w:rsidR="000A3700" w:rsidRDefault="000A3700">
      <w:pPr>
        <w:spacing w:line="1" w:lineRule="exact"/>
        <w:rPr>
          <w:rFonts w:ascii="Symbol" w:eastAsia="Symbol" w:hAnsi="Symbol" w:cs="Symbol"/>
          <w:sz w:val="24"/>
          <w:szCs w:val="24"/>
        </w:rPr>
      </w:pPr>
    </w:p>
    <w:p w14:paraId="1EF86BED" w14:textId="77777777" w:rsidR="000A3700" w:rsidRDefault="00403E87">
      <w:pPr>
        <w:numPr>
          <w:ilvl w:val="0"/>
          <w:numId w:val="59"/>
        </w:numPr>
        <w:tabs>
          <w:tab w:val="left" w:pos="720"/>
        </w:tabs>
        <w:ind w:left="720" w:hanging="361"/>
        <w:rPr>
          <w:rFonts w:ascii="Symbol" w:eastAsia="Symbol" w:hAnsi="Symbol" w:cs="Symbol"/>
          <w:sz w:val="24"/>
          <w:szCs w:val="24"/>
        </w:rPr>
      </w:pPr>
      <w:r>
        <w:rPr>
          <w:rFonts w:ascii="Arial" w:eastAsia="Arial" w:hAnsi="Arial" w:cs="Arial"/>
          <w:sz w:val="24"/>
          <w:szCs w:val="24"/>
        </w:rPr>
        <w:t>the seriousness of the incident</w:t>
      </w:r>
    </w:p>
    <w:p w14:paraId="3B513897" w14:textId="77777777" w:rsidR="000A3700" w:rsidRDefault="000A3700">
      <w:pPr>
        <w:spacing w:line="258" w:lineRule="exact"/>
        <w:rPr>
          <w:sz w:val="20"/>
          <w:szCs w:val="20"/>
        </w:rPr>
      </w:pPr>
    </w:p>
    <w:p w14:paraId="35F4DC5C" w14:textId="77777777" w:rsidR="000A3700" w:rsidRDefault="00403E87">
      <w:pPr>
        <w:spacing w:line="250" w:lineRule="auto"/>
        <w:jc w:val="both"/>
        <w:rPr>
          <w:sz w:val="20"/>
          <w:szCs w:val="20"/>
        </w:rPr>
      </w:pPr>
      <w:r>
        <w:rPr>
          <w:rFonts w:ascii="Arial" w:eastAsia="Arial" w:hAnsi="Arial" w:cs="Arial"/>
          <w:sz w:val="24"/>
          <w:szCs w:val="24"/>
        </w:rPr>
        <w:t xml:space="preserve">Attendance at strategy </w:t>
      </w:r>
      <w:r>
        <w:rPr>
          <w:rFonts w:ascii="Arial" w:eastAsia="Arial" w:hAnsi="Arial" w:cs="Arial"/>
          <w:sz w:val="24"/>
          <w:szCs w:val="24"/>
        </w:rPr>
        <w:t>meetings is mandatory. The question of who should attend strategy meetings will depend on the nature of the allegation and who the alleged person posing a risk is. It is good practice to include the adult and or their representative wherever possible. The manager and safeguarding officer responsible for the safeguarding enquiry will need to decide this on the basis of the information received from the networking process.</w:t>
      </w:r>
    </w:p>
    <w:p w14:paraId="0DB697A8" w14:textId="77777777" w:rsidR="000A3700" w:rsidRDefault="000A3700">
      <w:pPr>
        <w:spacing w:line="219" w:lineRule="exact"/>
        <w:rPr>
          <w:sz w:val="20"/>
          <w:szCs w:val="20"/>
        </w:rPr>
      </w:pPr>
    </w:p>
    <w:p w14:paraId="30E4C087" w14:textId="77777777" w:rsidR="000A3700" w:rsidRDefault="00403E87">
      <w:pPr>
        <w:spacing w:line="283" w:lineRule="auto"/>
        <w:jc w:val="both"/>
        <w:rPr>
          <w:sz w:val="20"/>
          <w:szCs w:val="20"/>
        </w:rPr>
      </w:pPr>
      <w:r>
        <w:rPr>
          <w:rFonts w:ascii="Arial" w:eastAsia="Arial" w:hAnsi="Arial" w:cs="Arial"/>
          <w:sz w:val="24"/>
          <w:szCs w:val="24"/>
        </w:rPr>
        <w:t>An interim protection plan should be considered to put in place any measures to protect the adult until the strategy meeting has taken place.</w:t>
      </w:r>
    </w:p>
    <w:p w14:paraId="52BAD33C" w14:textId="77777777" w:rsidR="000A3700" w:rsidRDefault="000A3700">
      <w:pPr>
        <w:spacing w:line="173" w:lineRule="exact"/>
        <w:rPr>
          <w:sz w:val="20"/>
          <w:szCs w:val="20"/>
        </w:rPr>
      </w:pPr>
    </w:p>
    <w:p w14:paraId="6446769E" w14:textId="77777777" w:rsidR="000A3700" w:rsidRDefault="00403E87">
      <w:pPr>
        <w:rPr>
          <w:sz w:val="20"/>
          <w:szCs w:val="20"/>
        </w:rPr>
      </w:pPr>
      <w:r>
        <w:rPr>
          <w:rFonts w:ascii="Arial" w:eastAsia="Arial" w:hAnsi="Arial" w:cs="Arial"/>
          <w:b/>
          <w:bCs/>
          <w:sz w:val="24"/>
          <w:szCs w:val="24"/>
        </w:rPr>
        <w:t>Requesting others to undertake the enquiry</w:t>
      </w:r>
    </w:p>
    <w:p w14:paraId="7E4172B9" w14:textId="77777777" w:rsidR="000A3700" w:rsidRDefault="000A3700">
      <w:pPr>
        <w:spacing w:line="280" w:lineRule="exact"/>
        <w:rPr>
          <w:sz w:val="20"/>
          <w:szCs w:val="20"/>
        </w:rPr>
      </w:pPr>
    </w:p>
    <w:p w14:paraId="2FDB0F8E" w14:textId="77777777" w:rsidR="000A3700" w:rsidRDefault="00403E87">
      <w:pPr>
        <w:spacing w:line="254" w:lineRule="auto"/>
        <w:ind w:right="20"/>
        <w:jc w:val="both"/>
        <w:rPr>
          <w:sz w:val="20"/>
          <w:szCs w:val="20"/>
        </w:rPr>
      </w:pPr>
      <w:r>
        <w:rPr>
          <w:rFonts w:ascii="Arial" w:eastAsia="Arial" w:hAnsi="Arial" w:cs="Arial"/>
          <w:sz w:val="24"/>
          <w:szCs w:val="24"/>
        </w:rPr>
        <w:t>A provider can be asked to undertake the enquiry at Stage 4 triage or Stage 5 following the initial visit and the causes for concern have been confirmed. If a provider that is commissioned by Lincolnshire County Council is being considered to undertake an enquiry, information gathered from the contract records should be sought to inform that decision.</w:t>
      </w:r>
    </w:p>
    <w:p w14:paraId="01F0873E" w14:textId="77777777" w:rsidR="000A3700" w:rsidRDefault="000A3700">
      <w:pPr>
        <w:spacing w:line="212" w:lineRule="exact"/>
        <w:rPr>
          <w:sz w:val="20"/>
          <w:szCs w:val="20"/>
        </w:rPr>
      </w:pPr>
    </w:p>
    <w:p w14:paraId="03810209" w14:textId="77777777" w:rsidR="000A3700" w:rsidRDefault="00403E87">
      <w:pPr>
        <w:spacing w:line="283" w:lineRule="auto"/>
        <w:ind w:right="20"/>
        <w:jc w:val="both"/>
        <w:rPr>
          <w:sz w:val="20"/>
          <w:szCs w:val="20"/>
        </w:rPr>
      </w:pPr>
      <w:r>
        <w:rPr>
          <w:rFonts w:ascii="Arial" w:eastAsia="Arial" w:hAnsi="Arial" w:cs="Arial"/>
          <w:sz w:val="24"/>
          <w:szCs w:val="24"/>
        </w:rPr>
        <w:t>Provider should not be asked to undertake the enquiry if there is a serious conflict of interest, such as where:</w:t>
      </w:r>
    </w:p>
    <w:p w14:paraId="0737C2B5" w14:textId="77777777" w:rsidR="000A3700" w:rsidRDefault="000A3700">
      <w:pPr>
        <w:spacing w:line="193" w:lineRule="exact"/>
        <w:rPr>
          <w:sz w:val="20"/>
          <w:szCs w:val="20"/>
        </w:rPr>
      </w:pPr>
    </w:p>
    <w:p w14:paraId="01353D0A" w14:textId="77777777" w:rsidR="000A3700" w:rsidRDefault="00403E87">
      <w:pPr>
        <w:numPr>
          <w:ilvl w:val="0"/>
          <w:numId w:val="60"/>
        </w:numPr>
        <w:tabs>
          <w:tab w:val="left" w:pos="720"/>
        </w:tabs>
        <w:ind w:left="720" w:hanging="361"/>
        <w:rPr>
          <w:rFonts w:ascii="Symbol" w:eastAsia="Symbol" w:hAnsi="Symbol" w:cs="Symbol"/>
          <w:sz w:val="24"/>
          <w:szCs w:val="24"/>
        </w:rPr>
      </w:pPr>
      <w:r>
        <w:rPr>
          <w:rFonts w:ascii="Arial" w:eastAsia="Arial" w:hAnsi="Arial" w:cs="Arial"/>
          <w:sz w:val="24"/>
          <w:szCs w:val="24"/>
        </w:rPr>
        <w:t>organisational abuse is alleged, or</w:t>
      </w:r>
    </w:p>
    <w:p w14:paraId="7273620E" w14:textId="77777777" w:rsidR="000A3700" w:rsidRDefault="00403E87">
      <w:pPr>
        <w:numPr>
          <w:ilvl w:val="0"/>
          <w:numId w:val="60"/>
        </w:numPr>
        <w:tabs>
          <w:tab w:val="left" w:pos="720"/>
        </w:tabs>
        <w:spacing w:line="237" w:lineRule="auto"/>
        <w:ind w:left="720" w:hanging="361"/>
        <w:rPr>
          <w:rFonts w:ascii="Symbol" w:eastAsia="Symbol" w:hAnsi="Symbol" w:cs="Symbol"/>
          <w:sz w:val="24"/>
          <w:szCs w:val="24"/>
        </w:rPr>
      </w:pPr>
      <w:r>
        <w:rPr>
          <w:rFonts w:ascii="Arial" w:eastAsia="Arial" w:hAnsi="Arial" w:cs="Arial"/>
          <w:sz w:val="24"/>
          <w:szCs w:val="24"/>
        </w:rPr>
        <w:t>the manager or owner of the service is implicated, or</w:t>
      </w:r>
    </w:p>
    <w:p w14:paraId="4F859994" w14:textId="77777777" w:rsidR="000A3700" w:rsidRDefault="00403E87">
      <w:pPr>
        <w:numPr>
          <w:ilvl w:val="0"/>
          <w:numId w:val="60"/>
        </w:numPr>
        <w:tabs>
          <w:tab w:val="left" w:pos="720"/>
        </w:tabs>
        <w:spacing w:line="239" w:lineRule="auto"/>
        <w:ind w:left="720" w:hanging="361"/>
        <w:rPr>
          <w:rFonts w:ascii="Symbol" w:eastAsia="Symbol" w:hAnsi="Symbol" w:cs="Symbol"/>
          <w:sz w:val="24"/>
          <w:szCs w:val="24"/>
        </w:rPr>
      </w:pPr>
      <w:r>
        <w:rPr>
          <w:rFonts w:ascii="Arial" w:eastAsia="Arial" w:hAnsi="Arial" w:cs="Arial"/>
          <w:sz w:val="24"/>
          <w:szCs w:val="24"/>
        </w:rPr>
        <w:t xml:space="preserve">other issues may not be, or may not be perceived to be, responded to impartially by the service </w:t>
      </w:r>
      <w:r>
        <w:rPr>
          <w:rFonts w:ascii="Arial" w:eastAsia="Arial" w:hAnsi="Arial" w:cs="Arial"/>
          <w:sz w:val="24"/>
          <w:szCs w:val="24"/>
        </w:rPr>
        <w:t>provider</w:t>
      </w:r>
    </w:p>
    <w:p w14:paraId="5361AB71" w14:textId="77777777" w:rsidR="000A3700" w:rsidRDefault="000A3700">
      <w:pPr>
        <w:spacing w:line="1" w:lineRule="exact"/>
        <w:rPr>
          <w:rFonts w:ascii="Symbol" w:eastAsia="Symbol" w:hAnsi="Symbol" w:cs="Symbol"/>
          <w:sz w:val="24"/>
          <w:szCs w:val="24"/>
        </w:rPr>
      </w:pPr>
    </w:p>
    <w:p w14:paraId="64FADE5F" w14:textId="77777777" w:rsidR="000A3700" w:rsidRDefault="00403E87">
      <w:pPr>
        <w:numPr>
          <w:ilvl w:val="0"/>
          <w:numId w:val="60"/>
        </w:numPr>
        <w:tabs>
          <w:tab w:val="left" w:pos="720"/>
        </w:tabs>
        <w:spacing w:line="239" w:lineRule="auto"/>
        <w:ind w:left="720" w:hanging="361"/>
        <w:rPr>
          <w:rFonts w:ascii="Symbol" w:eastAsia="Symbol" w:hAnsi="Symbol" w:cs="Symbol"/>
          <w:sz w:val="24"/>
          <w:szCs w:val="24"/>
        </w:rPr>
      </w:pPr>
      <w:r>
        <w:rPr>
          <w:rFonts w:ascii="Arial" w:eastAsia="Arial" w:hAnsi="Arial" w:cs="Arial"/>
          <w:sz w:val="24"/>
          <w:szCs w:val="24"/>
        </w:rPr>
        <w:t>others are regulatory or commissioning implications</w:t>
      </w:r>
    </w:p>
    <w:p w14:paraId="0731D7EE" w14:textId="77777777" w:rsidR="000A3700" w:rsidRDefault="00403E87">
      <w:pPr>
        <w:numPr>
          <w:ilvl w:val="0"/>
          <w:numId w:val="60"/>
        </w:numPr>
        <w:tabs>
          <w:tab w:val="left" w:pos="720"/>
        </w:tabs>
        <w:ind w:left="720" w:hanging="361"/>
        <w:rPr>
          <w:rFonts w:ascii="Symbol" w:eastAsia="Symbol" w:hAnsi="Symbol" w:cs="Symbol"/>
          <w:sz w:val="24"/>
          <w:szCs w:val="24"/>
        </w:rPr>
      </w:pPr>
      <w:r>
        <w:rPr>
          <w:rFonts w:ascii="Arial" w:eastAsia="Arial" w:hAnsi="Arial" w:cs="Arial"/>
          <w:sz w:val="24"/>
          <w:szCs w:val="24"/>
        </w:rPr>
        <w:t>concerns have been raised about non-effective past enquiries</w:t>
      </w:r>
    </w:p>
    <w:p w14:paraId="1E356AC7" w14:textId="77777777" w:rsidR="000A3700" w:rsidRDefault="000A3700">
      <w:pPr>
        <w:spacing w:line="200" w:lineRule="exact"/>
        <w:rPr>
          <w:sz w:val="20"/>
          <w:szCs w:val="20"/>
        </w:rPr>
      </w:pPr>
    </w:p>
    <w:p w14:paraId="024E194E" w14:textId="77777777" w:rsidR="000A3700" w:rsidRDefault="000A3700">
      <w:pPr>
        <w:spacing w:line="331" w:lineRule="exact"/>
        <w:rPr>
          <w:sz w:val="20"/>
          <w:szCs w:val="20"/>
        </w:rPr>
      </w:pPr>
    </w:p>
    <w:p w14:paraId="092D83FB" w14:textId="77777777" w:rsidR="000A3700" w:rsidRDefault="00403E87">
      <w:pPr>
        <w:rPr>
          <w:sz w:val="20"/>
          <w:szCs w:val="20"/>
        </w:rPr>
      </w:pPr>
      <w:r>
        <w:rPr>
          <w:rFonts w:ascii="Arial" w:eastAsia="Arial" w:hAnsi="Arial" w:cs="Arial"/>
          <w:b/>
          <w:bCs/>
          <w:sz w:val="24"/>
          <w:szCs w:val="24"/>
        </w:rPr>
        <w:t>Roles and responsibilities</w:t>
      </w:r>
    </w:p>
    <w:p w14:paraId="322CE1F8" w14:textId="77777777" w:rsidR="000A3700" w:rsidRDefault="000A3700">
      <w:pPr>
        <w:spacing w:line="280" w:lineRule="exact"/>
        <w:rPr>
          <w:sz w:val="20"/>
          <w:szCs w:val="20"/>
        </w:rPr>
      </w:pPr>
    </w:p>
    <w:p w14:paraId="7EE5B0E3" w14:textId="77777777" w:rsidR="000A3700" w:rsidRDefault="00403E87">
      <w:pPr>
        <w:spacing w:line="254" w:lineRule="auto"/>
        <w:jc w:val="both"/>
        <w:rPr>
          <w:sz w:val="20"/>
          <w:szCs w:val="20"/>
        </w:rPr>
      </w:pPr>
      <w:r>
        <w:rPr>
          <w:rFonts w:ascii="Arial" w:eastAsia="Arial" w:hAnsi="Arial" w:cs="Arial"/>
          <w:sz w:val="24"/>
          <w:szCs w:val="24"/>
        </w:rPr>
        <w:t xml:space="preserve">Whilst the safeguarding team is the lead for making enquiries and it may delegate or require </w:t>
      </w:r>
      <w:r>
        <w:rPr>
          <w:rFonts w:ascii="Arial" w:eastAsia="Arial" w:hAnsi="Arial" w:cs="Arial"/>
          <w:sz w:val="24"/>
          <w:szCs w:val="24"/>
        </w:rPr>
        <w:t>others to undertake enquiries. This may be because they are the more appropriate agency to undertake the enquiries or because an individual has an established relationship with the adult concerned. This may particularly be the case where the individual has a key worker with whom</w:t>
      </w:r>
    </w:p>
    <w:p w14:paraId="4CBFE232" w14:textId="77777777" w:rsidR="000A3700" w:rsidRDefault="000A3700">
      <w:pPr>
        <w:spacing w:line="264" w:lineRule="exact"/>
        <w:rPr>
          <w:sz w:val="20"/>
          <w:szCs w:val="20"/>
        </w:rPr>
      </w:pPr>
    </w:p>
    <w:p w14:paraId="785585C8" w14:textId="77777777" w:rsidR="000A3700" w:rsidRDefault="00403E87">
      <w:pPr>
        <w:ind w:left="9800"/>
        <w:rPr>
          <w:sz w:val="20"/>
          <w:szCs w:val="20"/>
        </w:rPr>
      </w:pPr>
      <w:r>
        <w:rPr>
          <w:rFonts w:ascii="Arial" w:eastAsia="Arial" w:hAnsi="Arial" w:cs="Arial"/>
          <w:sz w:val="24"/>
          <w:szCs w:val="24"/>
        </w:rPr>
        <w:t>48</w:t>
      </w:r>
    </w:p>
    <w:p w14:paraId="03FA3FE6" w14:textId="77777777" w:rsidR="000A3700" w:rsidRDefault="000A3700">
      <w:pPr>
        <w:sectPr w:rsidR="000A3700">
          <w:pgSz w:w="11920" w:h="16841"/>
          <w:pgMar w:top="1079" w:right="891" w:bottom="338" w:left="920" w:header="0" w:footer="0" w:gutter="0"/>
          <w:cols w:space="720" w:equalWidth="0">
            <w:col w:w="10100"/>
          </w:cols>
        </w:sectPr>
      </w:pPr>
    </w:p>
    <w:p w14:paraId="3271FFF2" w14:textId="77777777" w:rsidR="000A3700" w:rsidRDefault="00403E87">
      <w:pPr>
        <w:rPr>
          <w:sz w:val="20"/>
          <w:szCs w:val="20"/>
        </w:rPr>
      </w:pPr>
      <w:bookmarkStart w:id="47" w:name="page49"/>
      <w:bookmarkEnd w:id="47"/>
      <w:r>
        <w:rPr>
          <w:rFonts w:ascii="Arial" w:eastAsia="Arial" w:hAnsi="Arial" w:cs="Arial"/>
          <w:sz w:val="24"/>
          <w:szCs w:val="24"/>
        </w:rPr>
        <w:lastRenderedPageBreak/>
        <w:t>they are already familiar and trust.</w:t>
      </w:r>
    </w:p>
    <w:p w14:paraId="5A74B2E4" w14:textId="77777777" w:rsidR="000A3700" w:rsidRDefault="00403E87">
      <w:pPr>
        <w:spacing w:line="20" w:lineRule="exact"/>
        <w:rPr>
          <w:sz w:val="20"/>
          <w:szCs w:val="20"/>
        </w:rPr>
      </w:pPr>
      <w:r>
        <w:rPr>
          <w:noProof/>
          <w:sz w:val="20"/>
          <w:szCs w:val="20"/>
        </w:rPr>
        <w:drawing>
          <wp:anchor distT="0" distB="0" distL="114300" distR="114300" simplePos="0" relativeHeight="251653120" behindDoc="1" locked="0" layoutInCell="0" allowOverlap="1" wp14:anchorId="6A7DADC8" wp14:editId="7280B54F">
            <wp:simplePos x="0" y="0"/>
            <wp:positionH relativeFrom="column">
              <wp:posOffset>-71755</wp:posOffset>
            </wp:positionH>
            <wp:positionV relativeFrom="paragraph">
              <wp:posOffset>-163195</wp:posOffset>
            </wp:positionV>
            <wp:extent cx="6557645" cy="909764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2"/>
                    <a:srcRect/>
                    <a:stretch>
                      <a:fillRect/>
                    </a:stretch>
                  </pic:blipFill>
                  <pic:spPr bwMode="auto">
                    <a:xfrm>
                      <a:off x="0" y="0"/>
                      <a:ext cx="6557645" cy="9097645"/>
                    </a:xfrm>
                    <a:prstGeom prst="rect">
                      <a:avLst/>
                    </a:prstGeom>
                    <a:noFill/>
                  </pic:spPr>
                </pic:pic>
              </a:graphicData>
            </a:graphic>
          </wp:anchor>
        </w:drawing>
      </w:r>
    </w:p>
    <w:p w14:paraId="49FFB5B6" w14:textId="77777777" w:rsidR="000A3700" w:rsidRDefault="000A3700">
      <w:pPr>
        <w:spacing w:line="255" w:lineRule="exact"/>
        <w:rPr>
          <w:sz w:val="20"/>
          <w:szCs w:val="20"/>
        </w:rPr>
      </w:pPr>
    </w:p>
    <w:p w14:paraId="71EADBA2" w14:textId="77777777" w:rsidR="000A3700" w:rsidRDefault="00403E87">
      <w:pPr>
        <w:rPr>
          <w:sz w:val="20"/>
          <w:szCs w:val="20"/>
        </w:rPr>
      </w:pPr>
      <w:r>
        <w:rPr>
          <w:rFonts w:ascii="Arial" w:eastAsia="Arial" w:hAnsi="Arial" w:cs="Arial"/>
          <w:sz w:val="24"/>
          <w:szCs w:val="24"/>
        </w:rPr>
        <w:t>Dependent upon the nature of the case and concern the initial discussion should involve</w:t>
      </w:r>
    </w:p>
    <w:p w14:paraId="59F8D1DB" w14:textId="77777777" w:rsidR="000A3700" w:rsidRDefault="000A3700">
      <w:pPr>
        <w:spacing w:line="17" w:lineRule="exact"/>
        <w:rPr>
          <w:sz w:val="20"/>
          <w:szCs w:val="20"/>
        </w:rPr>
      </w:pPr>
    </w:p>
    <w:p w14:paraId="3997B013" w14:textId="77777777" w:rsidR="000A3700" w:rsidRDefault="00403E87">
      <w:pPr>
        <w:numPr>
          <w:ilvl w:val="0"/>
          <w:numId w:val="61"/>
        </w:numPr>
        <w:tabs>
          <w:tab w:val="left" w:pos="720"/>
        </w:tabs>
        <w:spacing w:line="239" w:lineRule="auto"/>
        <w:ind w:left="720" w:hanging="361"/>
        <w:rPr>
          <w:rFonts w:ascii="Symbol" w:eastAsia="Symbol" w:hAnsi="Symbol" w:cs="Symbol"/>
          <w:sz w:val="24"/>
          <w:szCs w:val="24"/>
        </w:rPr>
      </w:pPr>
      <w:r>
        <w:rPr>
          <w:rFonts w:ascii="Arial" w:eastAsia="Arial" w:hAnsi="Arial" w:cs="Arial"/>
          <w:sz w:val="24"/>
          <w:szCs w:val="24"/>
        </w:rPr>
        <w:t>the keyworker (or person with delegated authority if the keyworker is unavailable or if the adult does not have a keyworker.)</w:t>
      </w:r>
    </w:p>
    <w:p w14:paraId="0B4AA9DD" w14:textId="77777777" w:rsidR="000A3700" w:rsidRDefault="000A3700">
      <w:pPr>
        <w:spacing w:line="1" w:lineRule="exact"/>
        <w:rPr>
          <w:rFonts w:ascii="Symbol" w:eastAsia="Symbol" w:hAnsi="Symbol" w:cs="Symbol"/>
          <w:sz w:val="24"/>
          <w:szCs w:val="24"/>
        </w:rPr>
      </w:pPr>
    </w:p>
    <w:p w14:paraId="4A633869" w14:textId="77777777" w:rsidR="000A3700" w:rsidRDefault="00403E87">
      <w:pPr>
        <w:numPr>
          <w:ilvl w:val="0"/>
          <w:numId w:val="61"/>
        </w:numPr>
        <w:tabs>
          <w:tab w:val="left" w:pos="720"/>
        </w:tabs>
        <w:spacing w:line="239" w:lineRule="auto"/>
        <w:ind w:left="720" w:hanging="361"/>
        <w:rPr>
          <w:rFonts w:ascii="Symbol" w:eastAsia="Symbol" w:hAnsi="Symbol" w:cs="Symbol"/>
          <w:sz w:val="24"/>
          <w:szCs w:val="24"/>
        </w:rPr>
      </w:pPr>
      <w:r>
        <w:rPr>
          <w:rFonts w:ascii="Arial" w:eastAsia="Arial" w:hAnsi="Arial" w:cs="Arial"/>
          <w:sz w:val="24"/>
          <w:szCs w:val="24"/>
        </w:rPr>
        <w:t>representative from the Commercial team,</w:t>
      </w:r>
    </w:p>
    <w:p w14:paraId="5B77E5AA" w14:textId="77777777" w:rsidR="000A3700" w:rsidRDefault="00403E87">
      <w:pPr>
        <w:numPr>
          <w:ilvl w:val="0"/>
          <w:numId w:val="61"/>
        </w:numPr>
        <w:tabs>
          <w:tab w:val="left" w:pos="720"/>
        </w:tabs>
        <w:spacing w:line="237" w:lineRule="auto"/>
        <w:ind w:left="720" w:hanging="361"/>
        <w:rPr>
          <w:rFonts w:ascii="Symbol" w:eastAsia="Symbol" w:hAnsi="Symbol" w:cs="Symbol"/>
          <w:sz w:val="24"/>
          <w:szCs w:val="24"/>
        </w:rPr>
      </w:pPr>
      <w:r>
        <w:rPr>
          <w:rFonts w:ascii="Arial" w:eastAsia="Arial" w:hAnsi="Arial" w:cs="Arial"/>
          <w:sz w:val="24"/>
          <w:szCs w:val="24"/>
        </w:rPr>
        <w:t>the provider</w:t>
      </w:r>
    </w:p>
    <w:p w14:paraId="21B29C93" w14:textId="77777777" w:rsidR="000A3700" w:rsidRDefault="00403E87">
      <w:pPr>
        <w:numPr>
          <w:ilvl w:val="0"/>
          <w:numId w:val="61"/>
        </w:numPr>
        <w:tabs>
          <w:tab w:val="left" w:pos="720"/>
        </w:tabs>
        <w:spacing w:line="239" w:lineRule="auto"/>
        <w:ind w:left="720" w:hanging="361"/>
        <w:rPr>
          <w:rFonts w:ascii="Symbol" w:eastAsia="Symbol" w:hAnsi="Symbol" w:cs="Symbol"/>
          <w:sz w:val="24"/>
          <w:szCs w:val="24"/>
        </w:rPr>
      </w:pPr>
      <w:r>
        <w:rPr>
          <w:rFonts w:ascii="Arial" w:eastAsia="Arial" w:hAnsi="Arial" w:cs="Arial"/>
          <w:sz w:val="24"/>
          <w:szCs w:val="24"/>
        </w:rPr>
        <w:t>any other relevant professionals</w:t>
      </w:r>
    </w:p>
    <w:p w14:paraId="5C2D89DE" w14:textId="77777777" w:rsidR="000A3700" w:rsidRDefault="00403E87">
      <w:pPr>
        <w:numPr>
          <w:ilvl w:val="0"/>
          <w:numId w:val="61"/>
        </w:numPr>
        <w:tabs>
          <w:tab w:val="left" w:pos="720"/>
        </w:tabs>
        <w:spacing w:line="239" w:lineRule="auto"/>
        <w:ind w:left="720" w:hanging="361"/>
        <w:rPr>
          <w:rFonts w:ascii="Symbol" w:eastAsia="Symbol" w:hAnsi="Symbol" w:cs="Symbol"/>
          <w:sz w:val="24"/>
          <w:szCs w:val="24"/>
        </w:rPr>
      </w:pPr>
      <w:r>
        <w:rPr>
          <w:rFonts w:ascii="Arial" w:eastAsia="Arial" w:hAnsi="Arial" w:cs="Arial"/>
          <w:sz w:val="24"/>
          <w:szCs w:val="24"/>
        </w:rPr>
        <w:t>Children's services</w:t>
      </w:r>
    </w:p>
    <w:p w14:paraId="5A0EFB04" w14:textId="77777777" w:rsidR="000A3700" w:rsidRDefault="00403E87">
      <w:pPr>
        <w:numPr>
          <w:ilvl w:val="0"/>
          <w:numId w:val="61"/>
        </w:numPr>
        <w:tabs>
          <w:tab w:val="left" w:pos="720"/>
        </w:tabs>
        <w:ind w:left="720" w:hanging="361"/>
        <w:rPr>
          <w:rFonts w:ascii="Symbol" w:eastAsia="Symbol" w:hAnsi="Symbol" w:cs="Symbol"/>
          <w:sz w:val="24"/>
          <w:szCs w:val="24"/>
        </w:rPr>
      </w:pPr>
      <w:r>
        <w:rPr>
          <w:rFonts w:ascii="Arial" w:eastAsia="Arial" w:hAnsi="Arial" w:cs="Arial"/>
          <w:sz w:val="24"/>
          <w:szCs w:val="24"/>
        </w:rPr>
        <w:t>the police</w:t>
      </w:r>
    </w:p>
    <w:p w14:paraId="0BC09B7A" w14:textId="77777777" w:rsidR="000A3700" w:rsidRDefault="000A3700">
      <w:pPr>
        <w:spacing w:line="200" w:lineRule="exact"/>
        <w:rPr>
          <w:sz w:val="20"/>
          <w:szCs w:val="20"/>
        </w:rPr>
      </w:pPr>
    </w:p>
    <w:p w14:paraId="771954AF" w14:textId="77777777" w:rsidR="000A3700" w:rsidRDefault="000A3700">
      <w:pPr>
        <w:spacing w:line="328" w:lineRule="exact"/>
        <w:rPr>
          <w:sz w:val="20"/>
          <w:szCs w:val="20"/>
        </w:rPr>
      </w:pPr>
    </w:p>
    <w:p w14:paraId="21D2B4B6" w14:textId="77777777" w:rsidR="000A3700" w:rsidRDefault="00403E87">
      <w:pPr>
        <w:rPr>
          <w:sz w:val="20"/>
          <w:szCs w:val="20"/>
        </w:rPr>
      </w:pPr>
      <w:r>
        <w:rPr>
          <w:rFonts w:ascii="Arial" w:eastAsia="Arial" w:hAnsi="Arial" w:cs="Arial"/>
          <w:b/>
          <w:bCs/>
          <w:sz w:val="24"/>
          <w:szCs w:val="24"/>
        </w:rPr>
        <w:t>The role of Adult Care</w:t>
      </w:r>
    </w:p>
    <w:p w14:paraId="2B6B7CC4" w14:textId="77777777" w:rsidR="000A3700" w:rsidRDefault="000A3700">
      <w:pPr>
        <w:spacing w:line="280" w:lineRule="exact"/>
        <w:rPr>
          <w:sz w:val="20"/>
          <w:szCs w:val="20"/>
        </w:rPr>
      </w:pPr>
    </w:p>
    <w:p w14:paraId="559E2C17" w14:textId="77777777" w:rsidR="000A3700" w:rsidRDefault="00403E87">
      <w:pPr>
        <w:spacing w:line="255" w:lineRule="auto"/>
        <w:jc w:val="both"/>
        <w:rPr>
          <w:sz w:val="20"/>
          <w:szCs w:val="20"/>
        </w:rPr>
      </w:pPr>
      <w:r>
        <w:rPr>
          <w:rFonts w:ascii="Arial" w:eastAsia="Arial" w:hAnsi="Arial" w:cs="Arial"/>
          <w:sz w:val="24"/>
          <w:szCs w:val="24"/>
        </w:rPr>
        <w:t xml:space="preserve">If the adult is receiving a service from Adult Care the </w:t>
      </w:r>
      <w:r>
        <w:rPr>
          <w:rFonts w:ascii="Arial" w:eastAsia="Arial" w:hAnsi="Arial" w:cs="Arial"/>
          <w:sz w:val="24"/>
          <w:szCs w:val="24"/>
        </w:rPr>
        <w:t>information from the lead practitioner or keyworker/OT will assist in deciding the next step. If the criteria for s42 enquiry is met and the case is allocated, the practitioner will have involvement in the planning and undertaking of an enquiry with the allocated safeguarding officer.</w:t>
      </w:r>
    </w:p>
    <w:p w14:paraId="300E53BC" w14:textId="77777777" w:rsidR="000A3700" w:rsidRDefault="000A3700">
      <w:pPr>
        <w:spacing w:line="208" w:lineRule="exact"/>
        <w:rPr>
          <w:sz w:val="20"/>
          <w:szCs w:val="20"/>
        </w:rPr>
      </w:pPr>
    </w:p>
    <w:p w14:paraId="30AF23EC" w14:textId="77777777" w:rsidR="000A3700" w:rsidRDefault="00403E87">
      <w:pPr>
        <w:spacing w:line="254" w:lineRule="auto"/>
        <w:jc w:val="both"/>
        <w:rPr>
          <w:sz w:val="20"/>
          <w:szCs w:val="20"/>
        </w:rPr>
      </w:pPr>
      <w:r>
        <w:rPr>
          <w:rFonts w:ascii="Arial" w:eastAsia="Arial" w:hAnsi="Arial" w:cs="Arial"/>
          <w:sz w:val="24"/>
          <w:szCs w:val="24"/>
        </w:rPr>
        <w:t>In circumstances where the adult is receiving a service but unallocated the involvement of a practitioner will be decided on a case by case basis. For example if the case has recently been added to the review of care or support plan category the practitioner recently involved may be the best person to continue the conversation with the adult.</w:t>
      </w:r>
    </w:p>
    <w:p w14:paraId="4A01D94B" w14:textId="77777777" w:rsidR="000A3700" w:rsidRDefault="000A3700">
      <w:pPr>
        <w:spacing w:line="220" w:lineRule="exact"/>
        <w:rPr>
          <w:sz w:val="20"/>
          <w:szCs w:val="20"/>
        </w:rPr>
      </w:pPr>
    </w:p>
    <w:p w14:paraId="43F9F3CE" w14:textId="77777777" w:rsidR="000A3700" w:rsidRDefault="00403E87">
      <w:pPr>
        <w:rPr>
          <w:sz w:val="20"/>
          <w:szCs w:val="20"/>
        </w:rPr>
      </w:pPr>
      <w:r>
        <w:rPr>
          <w:rFonts w:ascii="Arial" w:eastAsia="Arial" w:hAnsi="Arial" w:cs="Arial"/>
          <w:b/>
          <w:bCs/>
          <w:sz w:val="24"/>
          <w:szCs w:val="24"/>
        </w:rPr>
        <w:t>Key responsibilities</w:t>
      </w:r>
    </w:p>
    <w:p w14:paraId="670AEC57" w14:textId="77777777" w:rsidR="000A3700" w:rsidRDefault="000A3700">
      <w:pPr>
        <w:sectPr w:rsidR="000A3700">
          <w:pgSz w:w="11920" w:h="16841"/>
          <w:pgMar w:top="1061" w:right="891" w:bottom="338" w:left="920" w:header="0" w:footer="0" w:gutter="0"/>
          <w:cols w:space="720" w:equalWidth="0">
            <w:col w:w="10100"/>
          </w:cols>
        </w:sectPr>
      </w:pPr>
    </w:p>
    <w:p w14:paraId="2919C2E3" w14:textId="77777777" w:rsidR="000A3700" w:rsidRDefault="000A3700">
      <w:pPr>
        <w:spacing w:line="200" w:lineRule="exact"/>
        <w:rPr>
          <w:sz w:val="20"/>
          <w:szCs w:val="20"/>
        </w:rPr>
      </w:pPr>
    </w:p>
    <w:p w14:paraId="5C564CEA" w14:textId="77777777" w:rsidR="000A3700" w:rsidRDefault="000A3700">
      <w:pPr>
        <w:spacing w:line="365" w:lineRule="exact"/>
        <w:rPr>
          <w:sz w:val="20"/>
          <w:szCs w:val="20"/>
        </w:rPr>
      </w:pPr>
    </w:p>
    <w:p w14:paraId="75D18DAA" w14:textId="77777777" w:rsidR="000A3700" w:rsidRDefault="00403E87">
      <w:pPr>
        <w:spacing w:line="283" w:lineRule="auto"/>
        <w:rPr>
          <w:sz w:val="20"/>
          <w:szCs w:val="20"/>
        </w:rPr>
      </w:pPr>
      <w:r>
        <w:rPr>
          <w:rFonts w:ascii="Arial" w:eastAsia="Arial" w:hAnsi="Arial" w:cs="Arial"/>
          <w:sz w:val="24"/>
          <w:szCs w:val="24"/>
        </w:rPr>
        <w:t>Safeguarding officer should</w:t>
      </w:r>
    </w:p>
    <w:p w14:paraId="033498BD" w14:textId="77777777" w:rsidR="000A3700" w:rsidRDefault="00403E87">
      <w:pPr>
        <w:spacing w:line="20" w:lineRule="exact"/>
        <w:rPr>
          <w:sz w:val="20"/>
          <w:szCs w:val="20"/>
        </w:rPr>
      </w:pPr>
      <w:r>
        <w:rPr>
          <w:sz w:val="20"/>
          <w:szCs w:val="20"/>
        </w:rPr>
        <w:br w:type="column"/>
      </w:r>
    </w:p>
    <w:p w14:paraId="13D44662" w14:textId="77777777" w:rsidR="000A3700" w:rsidRDefault="000A3700">
      <w:pPr>
        <w:spacing w:line="286" w:lineRule="exact"/>
        <w:rPr>
          <w:sz w:val="20"/>
          <w:szCs w:val="20"/>
        </w:rPr>
      </w:pPr>
    </w:p>
    <w:p w14:paraId="519CC82A" w14:textId="77777777" w:rsidR="000A3700" w:rsidRDefault="00403E87">
      <w:pPr>
        <w:numPr>
          <w:ilvl w:val="0"/>
          <w:numId w:val="62"/>
        </w:numPr>
        <w:tabs>
          <w:tab w:val="left" w:pos="363"/>
        </w:tabs>
        <w:spacing w:line="265" w:lineRule="auto"/>
        <w:ind w:left="363" w:hanging="363"/>
        <w:rPr>
          <w:rFonts w:ascii="Symbol" w:eastAsia="Symbol" w:hAnsi="Symbol" w:cs="Symbol"/>
          <w:sz w:val="24"/>
          <w:szCs w:val="24"/>
        </w:rPr>
      </w:pPr>
      <w:r>
        <w:rPr>
          <w:rFonts w:ascii="Arial" w:eastAsia="Arial" w:hAnsi="Arial" w:cs="Arial"/>
          <w:sz w:val="24"/>
          <w:szCs w:val="24"/>
        </w:rPr>
        <w:t xml:space="preserve">clarify the information with the person raising the </w:t>
      </w:r>
      <w:r>
        <w:rPr>
          <w:rFonts w:ascii="Arial" w:eastAsia="Arial" w:hAnsi="Arial" w:cs="Arial"/>
          <w:sz w:val="24"/>
          <w:szCs w:val="24"/>
        </w:rPr>
        <w:t>concern, the nature of the concerns and how they have arisen.</w:t>
      </w:r>
    </w:p>
    <w:p w14:paraId="06B7C456" w14:textId="77777777" w:rsidR="000A3700" w:rsidRDefault="000A3700">
      <w:pPr>
        <w:spacing w:line="213" w:lineRule="exact"/>
        <w:rPr>
          <w:rFonts w:ascii="Symbol" w:eastAsia="Symbol" w:hAnsi="Symbol" w:cs="Symbol"/>
          <w:sz w:val="24"/>
          <w:szCs w:val="24"/>
        </w:rPr>
      </w:pPr>
    </w:p>
    <w:p w14:paraId="52F3B8E2" w14:textId="77777777" w:rsidR="000A3700" w:rsidRDefault="00403E87">
      <w:pPr>
        <w:numPr>
          <w:ilvl w:val="0"/>
          <w:numId w:val="62"/>
        </w:numPr>
        <w:tabs>
          <w:tab w:val="left" w:pos="363"/>
        </w:tabs>
        <w:ind w:left="363" w:hanging="363"/>
        <w:rPr>
          <w:rFonts w:ascii="Symbol" w:eastAsia="Symbol" w:hAnsi="Symbol" w:cs="Symbol"/>
          <w:sz w:val="24"/>
          <w:szCs w:val="24"/>
        </w:rPr>
      </w:pPr>
      <w:r>
        <w:rPr>
          <w:rFonts w:ascii="Arial" w:eastAsia="Arial" w:hAnsi="Arial" w:cs="Arial"/>
          <w:sz w:val="24"/>
          <w:szCs w:val="24"/>
        </w:rPr>
        <w:t>co-ordinate discussion/meeting</w:t>
      </w:r>
    </w:p>
    <w:p w14:paraId="6B08A54B" w14:textId="77777777" w:rsidR="000A3700" w:rsidRDefault="000A3700">
      <w:pPr>
        <w:spacing w:line="274" w:lineRule="exact"/>
        <w:rPr>
          <w:rFonts w:ascii="Symbol" w:eastAsia="Symbol" w:hAnsi="Symbol" w:cs="Symbol"/>
          <w:sz w:val="24"/>
          <w:szCs w:val="24"/>
        </w:rPr>
      </w:pPr>
    </w:p>
    <w:p w14:paraId="45BA1D5D" w14:textId="77777777" w:rsidR="000A3700" w:rsidRDefault="00403E87">
      <w:pPr>
        <w:numPr>
          <w:ilvl w:val="0"/>
          <w:numId w:val="62"/>
        </w:numPr>
        <w:tabs>
          <w:tab w:val="left" w:pos="363"/>
        </w:tabs>
        <w:spacing w:line="253" w:lineRule="auto"/>
        <w:ind w:left="363" w:hanging="363"/>
        <w:jc w:val="both"/>
        <w:rPr>
          <w:rFonts w:ascii="Symbol" w:eastAsia="Symbol" w:hAnsi="Symbol" w:cs="Symbol"/>
          <w:sz w:val="24"/>
          <w:szCs w:val="24"/>
        </w:rPr>
      </w:pPr>
      <w:r>
        <w:rPr>
          <w:rFonts w:ascii="Arial" w:eastAsia="Arial" w:hAnsi="Arial" w:cs="Arial"/>
          <w:sz w:val="24"/>
          <w:szCs w:val="24"/>
        </w:rPr>
        <w:t>gather further information as required for example from Mosaic, Adult Care, Police, Health, LPFT, LCC Commercial team and others as relevant</w:t>
      </w:r>
    </w:p>
    <w:p w14:paraId="10056103" w14:textId="77777777" w:rsidR="000A3700" w:rsidRDefault="000A3700">
      <w:pPr>
        <w:spacing w:line="228" w:lineRule="exact"/>
        <w:rPr>
          <w:rFonts w:ascii="Symbol" w:eastAsia="Symbol" w:hAnsi="Symbol" w:cs="Symbol"/>
          <w:sz w:val="24"/>
          <w:szCs w:val="24"/>
        </w:rPr>
      </w:pPr>
    </w:p>
    <w:p w14:paraId="39677CF8" w14:textId="77777777" w:rsidR="000A3700" w:rsidRDefault="00403E87">
      <w:pPr>
        <w:numPr>
          <w:ilvl w:val="0"/>
          <w:numId w:val="62"/>
        </w:numPr>
        <w:tabs>
          <w:tab w:val="left" w:pos="363"/>
        </w:tabs>
        <w:spacing w:line="253" w:lineRule="auto"/>
        <w:ind w:left="363" w:hanging="363"/>
        <w:jc w:val="both"/>
        <w:rPr>
          <w:rFonts w:ascii="Symbol" w:eastAsia="Symbol" w:hAnsi="Symbol" w:cs="Symbol"/>
          <w:sz w:val="24"/>
          <w:szCs w:val="24"/>
        </w:rPr>
      </w:pPr>
      <w:r>
        <w:rPr>
          <w:rFonts w:ascii="Arial" w:eastAsia="Arial" w:hAnsi="Arial" w:cs="Arial"/>
          <w:sz w:val="24"/>
          <w:szCs w:val="24"/>
        </w:rPr>
        <w:t>establish if a conversation has taken place with the adult at risk to ascertain their views and desired outcomes and give consent for action to be taken under s42</w:t>
      </w:r>
    </w:p>
    <w:p w14:paraId="5231F781" w14:textId="77777777" w:rsidR="000A3700" w:rsidRDefault="000A3700">
      <w:pPr>
        <w:spacing w:line="228" w:lineRule="exact"/>
        <w:rPr>
          <w:rFonts w:ascii="Symbol" w:eastAsia="Symbol" w:hAnsi="Symbol" w:cs="Symbol"/>
          <w:sz w:val="24"/>
          <w:szCs w:val="24"/>
        </w:rPr>
      </w:pPr>
    </w:p>
    <w:p w14:paraId="61F0FFA8" w14:textId="77777777" w:rsidR="000A3700" w:rsidRDefault="00403E87">
      <w:pPr>
        <w:numPr>
          <w:ilvl w:val="0"/>
          <w:numId w:val="62"/>
        </w:numPr>
        <w:tabs>
          <w:tab w:val="left" w:pos="363"/>
        </w:tabs>
        <w:spacing w:line="252" w:lineRule="auto"/>
        <w:ind w:left="363" w:hanging="363"/>
        <w:jc w:val="both"/>
        <w:rPr>
          <w:rFonts w:ascii="Symbol" w:eastAsia="Symbol" w:hAnsi="Symbol" w:cs="Symbol"/>
          <w:sz w:val="24"/>
          <w:szCs w:val="24"/>
        </w:rPr>
      </w:pPr>
      <w:r>
        <w:rPr>
          <w:rFonts w:ascii="Arial" w:eastAsia="Arial" w:hAnsi="Arial" w:cs="Arial"/>
          <w:sz w:val="24"/>
          <w:szCs w:val="24"/>
        </w:rPr>
        <w:t>where a conversation has not taken place and consent not established that this is appropriate in the adult's specific circumstances.</w:t>
      </w:r>
    </w:p>
    <w:p w14:paraId="758CAA2B" w14:textId="77777777" w:rsidR="000A3700" w:rsidRDefault="000A3700">
      <w:pPr>
        <w:spacing w:line="212" w:lineRule="exact"/>
        <w:rPr>
          <w:rFonts w:ascii="Symbol" w:eastAsia="Symbol" w:hAnsi="Symbol" w:cs="Symbol"/>
          <w:sz w:val="24"/>
          <w:szCs w:val="24"/>
        </w:rPr>
      </w:pPr>
    </w:p>
    <w:p w14:paraId="3069212B" w14:textId="77777777" w:rsidR="000A3700" w:rsidRDefault="00403E87">
      <w:pPr>
        <w:numPr>
          <w:ilvl w:val="0"/>
          <w:numId w:val="62"/>
        </w:numPr>
        <w:tabs>
          <w:tab w:val="left" w:pos="363"/>
        </w:tabs>
        <w:ind w:left="363" w:hanging="363"/>
        <w:rPr>
          <w:rFonts w:ascii="Symbol" w:eastAsia="Symbol" w:hAnsi="Symbol" w:cs="Symbol"/>
          <w:sz w:val="24"/>
          <w:szCs w:val="24"/>
        </w:rPr>
      </w:pPr>
      <w:r>
        <w:rPr>
          <w:rFonts w:ascii="Arial" w:eastAsia="Arial" w:hAnsi="Arial" w:cs="Arial"/>
          <w:sz w:val="24"/>
          <w:szCs w:val="24"/>
        </w:rPr>
        <w:t>determine if there is a need for;</w:t>
      </w:r>
    </w:p>
    <w:p w14:paraId="4C2A37AD" w14:textId="77777777" w:rsidR="000A3700" w:rsidRDefault="00403E87">
      <w:pPr>
        <w:numPr>
          <w:ilvl w:val="1"/>
          <w:numId w:val="63"/>
        </w:numPr>
        <w:tabs>
          <w:tab w:val="left" w:pos="1083"/>
        </w:tabs>
        <w:spacing w:line="232" w:lineRule="auto"/>
        <w:ind w:left="723" w:right="3920" w:hanging="2"/>
        <w:rPr>
          <w:rFonts w:ascii="Courier New" w:eastAsia="Courier New" w:hAnsi="Courier New" w:cs="Courier New"/>
          <w:sz w:val="23"/>
          <w:szCs w:val="23"/>
        </w:rPr>
      </w:pPr>
      <w:r>
        <w:rPr>
          <w:rFonts w:ascii="Arial" w:eastAsia="Arial" w:hAnsi="Arial" w:cs="Arial"/>
          <w:sz w:val="23"/>
          <w:szCs w:val="23"/>
        </w:rPr>
        <w:t xml:space="preserve">immediate protection </w:t>
      </w:r>
      <w:r>
        <w:rPr>
          <w:rFonts w:ascii="Courier New" w:eastAsia="Courier New" w:hAnsi="Courier New" w:cs="Courier New"/>
          <w:sz w:val="23"/>
          <w:szCs w:val="23"/>
        </w:rPr>
        <w:t xml:space="preserve">o </w:t>
      </w:r>
      <w:r>
        <w:rPr>
          <w:rFonts w:ascii="Arial" w:eastAsia="Arial" w:hAnsi="Arial" w:cs="Arial"/>
          <w:sz w:val="23"/>
          <w:szCs w:val="23"/>
        </w:rPr>
        <w:t>police involvement</w:t>
      </w:r>
    </w:p>
    <w:p w14:paraId="0AA6C583" w14:textId="77777777" w:rsidR="000A3700" w:rsidRDefault="000A3700">
      <w:pPr>
        <w:spacing w:line="1" w:lineRule="exact"/>
        <w:rPr>
          <w:rFonts w:ascii="Courier New" w:eastAsia="Courier New" w:hAnsi="Courier New" w:cs="Courier New"/>
          <w:sz w:val="23"/>
          <w:szCs w:val="23"/>
        </w:rPr>
      </w:pPr>
    </w:p>
    <w:p w14:paraId="3AF3E804" w14:textId="77777777" w:rsidR="000A3700" w:rsidRDefault="00403E87">
      <w:pPr>
        <w:ind w:left="723"/>
        <w:rPr>
          <w:rFonts w:ascii="Courier New" w:eastAsia="Courier New" w:hAnsi="Courier New" w:cs="Courier New"/>
          <w:sz w:val="23"/>
          <w:szCs w:val="23"/>
        </w:rPr>
      </w:pPr>
      <w:r>
        <w:rPr>
          <w:rFonts w:ascii="Courier New" w:eastAsia="Courier New" w:hAnsi="Courier New" w:cs="Courier New"/>
          <w:sz w:val="24"/>
          <w:szCs w:val="24"/>
        </w:rPr>
        <w:t xml:space="preserve">o  </w:t>
      </w:r>
      <w:r>
        <w:rPr>
          <w:rFonts w:ascii="Arial" w:eastAsia="Arial" w:hAnsi="Arial" w:cs="Arial"/>
          <w:sz w:val="24"/>
          <w:szCs w:val="24"/>
        </w:rPr>
        <w:t>other legal duties eg Mental Capacity Act</w:t>
      </w:r>
    </w:p>
    <w:p w14:paraId="3A18A87C" w14:textId="77777777" w:rsidR="000A3700" w:rsidRDefault="000A3700">
      <w:pPr>
        <w:spacing w:line="271" w:lineRule="exact"/>
        <w:rPr>
          <w:rFonts w:ascii="Courier New" w:eastAsia="Courier New" w:hAnsi="Courier New" w:cs="Courier New"/>
          <w:sz w:val="23"/>
          <w:szCs w:val="23"/>
        </w:rPr>
      </w:pPr>
    </w:p>
    <w:p w14:paraId="5F047E61" w14:textId="77777777" w:rsidR="000A3700" w:rsidRDefault="00403E87">
      <w:pPr>
        <w:numPr>
          <w:ilvl w:val="0"/>
          <w:numId w:val="63"/>
        </w:numPr>
        <w:tabs>
          <w:tab w:val="left" w:pos="363"/>
        </w:tabs>
        <w:spacing w:line="254" w:lineRule="auto"/>
        <w:ind w:left="363" w:hanging="363"/>
        <w:jc w:val="both"/>
        <w:rPr>
          <w:rFonts w:ascii="Symbol" w:eastAsia="Symbol" w:hAnsi="Symbol" w:cs="Symbol"/>
          <w:sz w:val="24"/>
          <w:szCs w:val="24"/>
        </w:rPr>
      </w:pPr>
      <w:r>
        <w:rPr>
          <w:rFonts w:ascii="Arial" w:eastAsia="Arial" w:hAnsi="Arial" w:cs="Arial"/>
          <w:sz w:val="24"/>
          <w:szCs w:val="24"/>
        </w:rPr>
        <w:t xml:space="preserve">determine if alternative action is required other than a s.42 enquiry and provide advice in writing about </w:t>
      </w:r>
      <w:r>
        <w:rPr>
          <w:rFonts w:ascii="Arial" w:eastAsia="Arial" w:hAnsi="Arial" w:cs="Arial"/>
          <w:sz w:val="24"/>
          <w:szCs w:val="24"/>
        </w:rPr>
        <w:t>the range of actions that may be taken</w:t>
      </w:r>
    </w:p>
    <w:p w14:paraId="4A712734" w14:textId="77777777" w:rsidR="000A3700" w:rsidRDefault="000A3700">
      <w:pPr>
        <w:spacing w:line="200" w:lineRule="exact"/>
        <w:rPr>
          <w:sz w:val="20"/>
          <w:szCs w:val="20"/>
        </w:rPr>
      </w:pPr>
    </w:p>
    <w:p w14:paraId="71F9D92B" w14:textId="77777777" w:rsidR="000A3700" w:rsidRDefault="000A3700">
      <w:pPr>
        <w:sectPr w:rsidR="000A3700">
          <w:type w:val="continuous"/>
          <w:pgSz w:w="11920" w:h="16841"/>
          <w:pgMar w:top="1061" w:right="891" w:bottom="338" w:left="920" w:header="0" w:footer="0" w:gutter="0"/>
          <w:cols w:num="2" w:space="720" w:equalWidth="0">
            <w:col w:w="2300" w:space="577"/>
            <w:col w:w="7223"/>
          </w:cols>
        </w:sectPr>
      </w:pPr>
    </w:p>
    <w:p w14:paraId="190D3A50" w14:textId="77777777" w:rsidR="000A3700" w:rsidRDefault="000A3700">
      <w:pPr>
        <w:spacing w:line="25" w:lineRule="exact"/>
        <w:rPr>
          <w:sz w:val="20"/>
          <w:szCs w:val="20"/>
        </w:rPr>
      </w:pPr>
    </w:p>
    <w:p w14:paraId="2B82D3EC" w14:textId="77777777" w:rsidR="000A3700" w:rsidRDefault="00403E87">
      <w:pPr>
        <w:ind w:left="9800"/>
        <w:rPr>
          <w:sz w:val="20"/>
          <w:szCs w:val="20"/>
        </w:rPr>
      </w:pPr>
      <w:r>
        <w:rPr>
          <w:rFonts w:ascii="Arial" w:eastAsia="Arial" w:hAnsi="Arial" w:cs="Arial"/>
          <w:sz w:val="24"/>
          <w:szCs w:val="24"/>
        </w:rPr>
        <w:t>49</w:t>
      </w:r>
    </w:p>
    <w:p w14:paraId="5508DBCD" w14:textId="77777777" w:rsidR="000A3700" w:rsidRDefault="000A3700">
      <w:pPr>
        <w:sectPr w:rsidR="000A3700">
          <w:type w:val="continuous"/>
          <w:pgSz w:w="11920" w:h="16841"/>
          <w:pgMar w:top="1061" w:right="891" w:bottom="338" w:left="920" w:header="0" w:footer="0" w:gutter="0"/>
          <w:cols w:space="720" w:equalWidth="0">
            <w:col w:w="10100"/>
          </w:cols>
        </w:sectPr>
      </w:pPr>
    </w:p>
    <w:tbl>
      <w:tblPr>
        <w:tblW w:w="0" w:type="auto"/>
        <w:tblInd w:w="10" w:type="dxa"/>
        <w:tblLayout w:type="fixed"/>
        <w:tblCellMar>
          <w:left w:w="0" w:type="dxa"/>
          <w:right w:w="0" w:type="dxa"/>
        </w:tblCellMar>
        <w:tblLook w:val="04A0" w:firstRow="1" w:lastRow="0" w:firstColumn="1" w:lastColumn="0" w:noHBand="0" w:noVBand="1"/>
      </w:tblPr>
      <w:tblGrid>
        <w:gridCol w:w="2540"/>
        <w:gridCol w:w="700"/>
        <w:gridCol w:w="1200"/>
        <w:gridCol w:w="1120"/>
        <w:gridCol w:w="1520"/>
        <w:gridCol w:w="3260"/>
        <w:gridCol w:w="30"/>
      </w:tblGrid>
      <w:tr w:rsidR="000A3700" w14:paraId="0CC0090F" w14:textId="77777777">
        <w:trPr>
          <w:trHeight w:val="550"/>
        </w:trPr>
        <w:tc>
          <w:tcPr>
            <w:tcW w:w="2540" w:type="dxa"/>
            <w:tcBorders>
              <w:top w:val="single" w:sz="8" w:space="0" w:color="auto"/>
              <w:left w:val="single" w:sz="8" w:space="0" w:color="auto"/>
              <w:right w:val="single" w:sz="8" w:space="0" w:color="auto"/>
            </w:tcBorders>
            <w:vAlign w:val="bottom"/>
          </w:tcPr>
          <w:p w14:paraId="4FE523DC" w14:textId="77777777" w:rsidR="000A3700" w:rsidRDefault="000A3700">
            <w:pPr>
              <w:rPr>
                <w:sz w:val="24"/>
                <w:szCs w:val="24"/>
              </w:rPr>
            </w:pPr>
            <w:bookmarkStart w:id="48" w:name="page50"/>
            <w:bookmarkEnd w:id="48"/>
          </w:p>
        </w:tc>
        <w:tc>
          <w:tcPr>
            <w:tcW w:w="7800" w:type="dxa"/>
            <w:gridSpan w:val="5"/>
            <w:tcBorders>
              <w:top w:val="single" w:sz="8" w:space="0" w:color="auto"/>
              <w:right w:val="single" w:sz="8" w:space="0" w:color="auto"/>
            </w:tcBorders>
            <w:vAlign w:val="bottom"/>
          </w:tcPr>
          <w:p w14:paraId="249D8757"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document the decision making relating to why the matter has not</w:t>
            </w:r>
          </w:p>
        </w:tc>
        <w:tc>
          <w:tcPr>
            <w:tcW w:w="0" w:type="dxa"/>
            <w:vAlign w:val="bottom"/>
          </w:tcPr>
          <w:p w14:paraId="4A5DD4F8" w14:textId="77777777" w:rsidR="000A3700" w:rsidRDefault="000A3700">
            <w:pPr>
              <w:rPr>
                <w:sz w:val="1"/>
                <w:szCs w:val="1"/>
              </w:rPr>
            </w:pPr>
          </w:p>
        </w:tc>
      </w:tr>
      <w:tr w:rsidR="000A3700" w14:paraId="3A6840E7" w14:textId="77777777">
        <w:trPr>
          <w:trHeight w:val="328"/>
        </w:trPr>
        <w:tc>
          <w:tcPr>
            <w:tcW w:w="2540" w:type="dxa"/>
            <w:tcBorders>
              <w:left w:val="single" w:sz="8" w:space="0" w:color="auto"/>
              <w:right w:val="single" w:sz="8" w:space="0" w:color="auto"/>
            </w:tcBorders>
            <w:vAlign w:val="bottom"/>
          </w:tcPr>
          <w:p w14:paraId="3E284B8E" w14:textId="77777777" w:rsidR="000A3700" w:rsidRDefault="000A3700">
            <w:pPr>
              <w:rPr>
                <w:sz w:val="24"/>
                <w:szCs w:val="24"/>
              </w:rPr>
            </w:pPr>
          </w:p>
        </w:tc>
        <w:tc>
          <w:tcPr>
            <w:tcW w:w="700" w:type="dxa"/>
            <w:vAlign w:val="bottom"/>
          </w:tcPr>
          <w:p w14:paraId="2AE76EE3" w14:textId="77777777" w:rsidR="000A3700" w:rsidRDefault="000A3700">
            <w:pPr>
              <w:rPr>
                <w:sz w:val="24"/>
                <w:szCs w:val="24"/>
              </w:rPr>
            </w:pPr>
          </w:p>
        </w:tc>
        <w:tc>
          <w:tcPr>
            <w:tcW w:w="3840" w:type="dxa"/>
            <w:gridSpan w:val="3"/>
            <w:vAlign w:val="bottom"/>
          </w:tcPr>
          <w:p w14:paraId="0B95CE50" w14:textId="77777777" w:rsidR="000A3700" w:rsidRDefault="00403E87">
            <w:pPr>
              <w:ind w:left="120"/>
              <w:rPr>
                <w:sz w:val="20"/>
                <w:szCs w:val="20"/>
              </w:rPr>
            </w:pPr>
            <w:r>
              <w:rPr>
                <w:rFonts w:ascii="Arial" w:eastAsia="Arial" w:hAnsi="Arial" w:cs="Arial"/>
                <w:sz w:val="24"/>
                <w:szCs w:val="24"/>
              </w:rPr>
              <w:t>resulted in an enquiry</w:t>
            </w:r>
          </w:p>
        </w:tc>
        <w:tc>
          <w:tcPr>
            <w:tcW w:w="3260" w:type="dxa"/>
            <w:tcBorders>
              <w:right w:val="single" w:sz="8" w:space="0" w:color="auto"/>
            </w:tcBorders>
            <w:vAlign w:val="bottom"/>
          </w:tcPr>
          <w:p w14:paraId="0D18905B" w14:textId="77777777" w:rsidR="000A3700" w:rsidRDefault="000A3700">
            <w:pPr>
              <w:rPr>
                <w:sz w:val="24"/>
                <w:szCs w:val="24"/>
              </w:rPr>
            </w:pPr>
          </w:p>
        </w:tc>
        <w:tc>
          <w:tcPr>
            <w:tcW w:w="0" w:type="dxa"/>
            <w:vAlign w:val="bottom"/>
          </w:tcPr>
          <w:p w14:paraId="0266BCDE" w14:textId="77777777" w:rsidR="000A3700" w:rsidRDefault="000A3700">
            <w:pPr>
              <w:rPr>
                <w:sz w:val="1"/>
                <w:szCs w:val="1"/>
              </w:rPr>
            </w:pPr>
          </w:p>
        </w:tc>
      </w:tr>
      <w:tr w:rsidR="000A3700" w14:paraId="78499C63" w14:textId="77777777">
        <w:trPr>
          <w:trHeight w:val="569"/>
        </w:trPr>
        <w:tc>
          <w:tcPr>
            <w:tcW w:w="2540" w:type="dxa"/>
            <w:tcBorders>
              <w:left w:val="single" w:sz="8" w:space="0" w:color="auto"/>
              <w:right w:val="single" w:sz="8" w:space="0" w:color="auto"/>
            </w:tcBorders>
            <w:vAlign w:val="bottom"/>
          </w:tcPr>
          <w:p w14:paraId="4C8EB6DC" w14:textId="77777777" w:rsidR="000A3700" w:rsidRDefault="000A3700">
            <w:pPr>
              <w:rPr>
                <w:sz w:val="24"/>
                <w:szCs w:val="24"/>
              </w:rPr>
            </w:pPr>
          </w:p>
        </w:tc>
        <w:tc>
          <w:tcPr>
            <w:tcW w:w="7800" w:type="dxa"/>
            <w:gridSpan w:val="5"/>
            <w:tcBorders>
              <w:right w:val="single" w:sz="8" w:space="0" w:color="auto"/>
            </w:tcBorders>
            <w:vAlign w:val="bottom"/>
          </w:tcPr>
          <w:p w14:paraId="1A09F7B5"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Allocate level to determine the approach to the concern</w:t>
            </w:r>
          </w:p>
        </w:tc>
        <w:tc>
          <w:tcPr>
            <w:tcW w:w="0" w:type="dxa"/>
            <w:vAlign w:val="bottom"/>
          </w:tcPr>
          <w:p w14:paraId="0B708FCF" w14:textId="77777777" w:rsidR="000A3700" w:rsidRDefault="000A3700">
            <w:pPr>
              <w:rPr>
                <w:sz w:val="1"/>
                <w:szCs w:val="1"/>
              </w:rPr>
            </w:pPr>
          </w:p>
        </w:tc>
      </w:tr>
      <w:tr w:rsidR="000A3700" w14:paraId="110D4672" w14:textId="77777777">
        <w:trPr>
          <w:trHeight w:val="569"/>
        </w:trPr>
        <w:tc>
          <w:tcPr>
            <w:tcW w:w="2540" w:type="dxa"/>
            <w:tcBorders>
              <w:left w:val="single" w:sz="8" w:space="0" w:color="auto"/>
              <w:right w:val="single" w:sz="8" w:space="0" w:color="auto"/>
            </w:tcBorders>
            <w:vAlign w:val="bottom"/>
          </w:tcPr>
          <w:p w14:paraId="3B0177E7" w14:textId="77777777" w:rsidR="000A3700" w:rsidRDefault="000A3700">
            <w:pPr>
              <w:rPr>
                <w:sz w:val="24"/>
                <w:szCs w:val="24"/>
              </w:rPr>
            </w:pPr>
          </w:p>
        </w:tc>
        <w:tc>
          <w:tcPr>
            <w:tcW w:w="7800" w:type="dxa"/>
            <w:gridSpan w:val="5"/>
            <w:tcBorders>
              <w:right w:val="single" w:sz="8" w:space="0" w:color="auto"/>
            </w:tcBorders>
            <w:vAlign w:val="bottom"/>
          </w:tcPr>
          <w:p w14:paraId="4261AF29"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commission the enquiry e.g. to provider, other agency</w:t>
            </w:r>
          </w:p>
        </w:tc>
        <w:tc>
          <w:tcPr>
            <w:tcW w:w="0" w:type="dxa"/>
            <w:vAlign w:val="bottom"/>
          </w:tcPr>
          <w:p w14:paraId="3889945B" w14:textId="77777777" w:rsidR="000A3700" w:rsidRDefault="000A3700">
            <w:pPr>
              <w:rPr>
                <w:sz w:val="1"/>
                <w:szCs w:val="1"/>
              </w:rPr>
            </w:pPr>
          </w:p>
        </w:tc>
      </w:tr>
      <w:tr w:rsidR="000A3700" w14:paraId="6B8115C6" w14:textId="77777777">
        <w:trPr>
          <w:trHeight w:val="515"/>
        </w:trPr>
        <w:tc>
          <w:tcPr>
            <w:tcW w:w="2540" w:type="dxa"/>
            <w:tcBorders>
              <w:left w:val="single" w:sz="8" w:space="0" w:color="auto"/>
              <w:right w:val="single" w:sz="8" w:space="0" w:color="auto"/>
            </w:tcBorders>
            <w:vAlign w:val="bottom"/>
          </w:tcPr>
          <w:p w14:paraId="45543FA8" w14:textId="77777777" w:rsidR="000A3700" w:rsidRDefault="000A3700">
            <w:pPr>
              <w:rPr>
                <w:sz w:val="24"/>
                <w:szCs w:val="24"/>
              </w:rPr>
            </w:pPr>
          </w:p>
        </w:tc>
        <w:tc>
          <w:tcPr>
            <w:tcW w:w="7800" w:type="dxa"/>
            <w:gridSpan w:val="5"/>
            <w:tcBorders>
              <w:right w:val="single" w:sz="8" w:space="0" w:color="auto"/>
            </w:tcBorders>
            <w:vAlign w:val="bottom"/>
          </w:tcPr>
          <w:p w14:paraId="4C1AEB5E"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inform the person who raised the concern of what action has</w:t>
            </w:r>
          </w:p>
        </w:tc>
        <w:tc>
          <w:tcPr>
            <w:tcW w:w="0" w:type="dxa"/>
            <w:vAlign w:val="bottom"/>
          </w:tcPr>
          <w:p w14:paraId="3FC45F19" w14:textId="77777777" w:rsidR="000A3700" w:rsidRDefault="000A3700">
            <w:pPr>
              <w:rPr>
                <w:sz w:val="1"/>
                <w:szCs w:val="1"/>
              </w:rPr>
            </w:pPr>
          </w:p>
        </w:tc>
      </w:tr>
      <w:tr w:rsidR="000A3700" w14:paraId="3714F5A1" w14:textId="77777777">
        <w:trPr>
          <w:trHeight w:val="328"/>
        </w:trPr>
        <w:tc>
          <w:tcPr>
            <w:tcW w:w="2540" w:type="dxa"/>
            <w:tcBorders>
              <w:left w:val="single" w:sz="8" w:space="0" w:color="auto"/>
              <w:right w:val="single" w:sz="8" w:space="0" w:color="auto"/>
            </w:tcBorders>
            <w:vAlign w:val="bottom"/>
          </w:tcPr>
          <w:p w14:paraId="522D4903" w14:textId="77777777" w:rsidR="000A3700" w:rsidRDefault="000A3700">
            <w:pPr>
              <w:rPr>
                <w:sz w:val="24"/>
                <w:szCs w:val="24"/>
              </w:rPr>
            </w:pPr>
          </w:p>
        </w:tc>
        <w:tc>
          <w:tcPr>
            <w:tcW w:w="700" w:type="dxa"/>
            <w:vAlign w:val="bottom"/>
          </w:tcPr>
          <w:p w14:paraId="2E56CA23" w14:textId="77777777" w:rsidR="000A3700" w:rsidRDefault="000A3700">
            <w:pPr>
              <w:rPr>
                <w:sz w:val="24"/>
                <w:szCs w:val="24"/>
              </w:rPr>
            </w:pPr>
          </w:p>
        </w:tc>
        <w:tc>
          <w:tcPr>
            <w:tcW w:w="2320" w:type="dxa"/>
            <w:gridSpan w:val="2"/>
            <w:vAlign w:val="bottom"/>
          </w:tcPr>
          <w:p w14:paraId="52957695" w14:textId="77777777" w:rsidR="000A3700" w:rsidRDefault="00403E87">
            <w:pPr>
              <w:ind w:left="120"/>
              <w:rPr>
                <w:sz w:val="20"/>
                <w:szCs w:val="20"/>
              </w:rPr>
            </w:pPr>
            <w:r>
              <w:rPr>
                <w:rFonts w:ascii="Arial" w:eastAsia="Arial" w:hAnsi="Arial" w:cs="Arial"/>
                <w:w w:val="99"/>
                <w:sz w:val="24"/>
                <w:szCs w:val="24"/>
              </w:rPr>
              <w:t>been or will be taken</w:t>
            </w:r>
          </w:p>
        </w:tc>
        <w:tc>
          <w:tcPr>
            <w:tcW w:w="4780" w:type="dxa"/>
            <w:gridSpan w:val="2"/>
            <w:tcBorders>
              <w:right w:val="single" w:sz="8" w:space="0" w:color="auto"/>
            </w:tcBorders>
            <w:vAlign w:val="bottom"/>
          </w:tcPr>
          <w:p w14:paraId="4AF3121D" w14:textId="77777777" w:rsidR="000A3700" w:rsidRDefault="00403E87">
            <w:pPr>
              <w:ind w:right="1680"/>
              <w:jc w:val="right"/>
              <w:rPr>
                <w:sz w:val="20"/>
                <w:szCs w:val="20"/>
              </w:rPr>
            </w:pPr>
            <w:r>
              <w:rPr>
                <w:rFonts w:ascii="Arial" w:eastAsia="Arial" w:hAnsi="Arial" w:cs="Arial"/>
                <w:sz w:val="24"/>
                <w:szCs w:val="24"/>
              </w:rPr>
              <w:t>where appropriate to do so</w:t>
            </w:r>
          </w:p>
        </w:tc>
        <w:tc>
          <w:tcPr>
            <w:tcW w:w="0" w:type="dxa"/>
            <w:vAlign w:val="bottom"/>
          </w:tcPr>
          <w:p w14:paraId="6A0AB029" w14:textId="77777777" w:rsidR="000A3700" w:rsidRDefault="000A3700">
            <w:pPr>
              <w:rPr>
                <w:sz w:val="1"/>
                <w:szCs w:val="1"/>
              </w:rPr>
            </w:pPr>
          </w:p>
        </w:tc>
      </w:tr>
      <w:tr w:rsidR="000A3700" w14:paraId="21F826D1" w14:textId="77777777">
        <w:trPr>
          <w:trHeight w:val="517"/>
        </w:trPr>
        <w:tc>
          <w:tcPr>
            <w:tcW w:w="2540" w:type="dxa"/>
            <w:tcBorders>
              <w:left w:val="single" w:sz="8" w:space="0" w:color="auto"/>
              <w:right w:val="single" w:sz="8" w:space="0" w:color="auto"/>
            </w:tcBorders>
            <w:vAlign w:val="bottom"/>
          </w:tcPr>
          <w:p w14:paraId="3A1FE812" w14:textId="77777777" w:rsidR="000A3700" w:rsidRDefault="000A3700">
            <w:pPr>
              <w:rPr>
                <w:sz w:val="24"/>
                <w:szCs w:val="24"/>
              </w:rPr>
            </w:pPr>
          </w:p>
        </w:tc>
        <w:tc>
          <w:tcPr>
            <w:tcW w:w="1900" w:type="dxa"/>
            <w:gridSpan w:val="2"/>
            <w:vAlign w:val="bottom"/>
          </w:tcPr>
          <w:p w14:paraId="7516D86C"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notify the</w:t>
            </w:r>
          </w:p>
        </w:tc>
        <w:tc>
          <w:tcPr>
            <w:tcW w:w="2640" w:type="dxa"/>
            <w:gridSpan w:val="2"/>
            <w:vAlign w:val="bottom"/>
          </w:tcPr>
          <w:p w14:paraId="087997EE" w14:textId="77777777" w:rsidR="000A3700" w:rsidRDefault="00403E87">
            <w:pPr>
              <w:ind w:left="80"/>
              <w:rPr>
                <w:sz w:val="20"/>
                <w:szCs w:val="20"/>
              </w:rPr>
            </w:pPr>
            <w:r>
              <w:rPr>
                <w:rFonts w:ascii="Arial" w:eastAsia="Arial" w:hAnsi="Arial" w:cs="Arial"/>
                <w:sz w:val="24"/>
                <w:szCs w:val="24"/>
              </w:rPr>
              <w:t>wider Adult Care team</w:t>
            </w:r>
          </w:p>
        </w:tc>
        <w:tc>
          <w:tcPr>
            <w:tcW w:w="3260" w:type="dxa"/>
            <w:tcBorders>
              <w:right w:val="single" w:sz="8" w:space="0" w:color="auto"/>
            </w:tcBorders>
            <w:vAlign w:val="bottom"/>
          </w:tcPr>
          <w:p w14:paraId="3BC64021" w14:textId="77777777" w:rsidR="000A3700" w:rsidRDefault="00403E87">
            <w:pPr>
              <w:ind w:right="20"/>
              <w:jc w:val="right"/>
              <w:rPr>
                <w:sz w:val="20"/>
                <w:szCs w:val="20"/>
              </w:rPr>
            </w:pPr>
            <w:r>
              <w:rPr>
                <w:rFonts w:ascii="Arial" w:eastAsia="Arial" w:hAnsi="Arial" w:cs="Arial"/>
                <w:sz w:val="24"/>
                <w:szCs w:val="24"/>
              </w:rPr>
              <w:t>(Learning Disability service,</w:t>
            </w:r>
          </w:p>
        </w:tc>
        <w:tc>
          <w:tcPr>
            <w:tcW w:w="0" w:type="dxa"/>
            <w:vAlign w:val="bottom"/>
          </w:tcPr>
          <w:p w14:paraId="3F971472" w14:textId="77777777" w:rsidR="000A3700" w:rsidRDefault="000A3700">
            <w:pPr>
              <w:rPr>
                <w:sz w:val="1"/>
                <w:szCs w:val="1"/>
              </w:rPr>
            </w:pPr>
          </w:p>
        </w:tc>
      </w:tr>
      <w:tr w:rsidR="000A3700" w14:paraId="7AA5C1B5" w14:textId="77777777">
        <w:trPr>
          <w:trHeight w:val="276"/>
        </w:trPr>
        <w:tc>
          <w:tcPr>
            <w:tcW w:w="2540" w:type="dxa"/>
            <w:tcBorders>
              <w:left w:val="single" w:sz="8" w:space="0" w:color="auto"/>
              <w:right w:val="single" w:sz="8" w:space="0" w:color="auto"/>
            </w:tcBorders>
            <w:vAlign w:val="bottom"/>
          </w:tcPr>
          <w:p w14:paraId="47F5EBC1" w14:textId="77777777" w:rsidR="000A3700" w:rsidRDefault="000A3700">
            <w:pPr>
              <w:rPr>
                <w:sz w:val="24"/>
                <w:szCs w:val="24"/>
              </w:rPr>
            </w:pPr>
          </w:p>
        </w:tc>
        <w:tc>
          <w:tcPr>
            <w:tcW w:w="700" w:type="dxa"/>
            <w:vAlign w:val="bottom"/>
          </w:tcPr>
          <w:p w14:paraId="40621E0F" w14:textId="77777777" w:rsidR="000A3700" w:rsidRDefault="000A3700">
            <w:pPr>
              <w:rPr>
                <w:sz w:val="24"/>
                <w:szCs w:val="24"/>
              </w:rPr>
            </w:pPr>
          </w:p>
        </w:tc>
        <w:tc>
          <w:tcPr>
            <w:tcW w:w="7100" w:type="dxa"/>
            <w:gridSpan w:val="4"/>
            <w:tcBorders>
              <w:right w:val="single" w:sz="8" w:space="0" w:color="auto"/>
            </w:tcBorders>
            <w:vAlign w:val="bottom"/>
          </w:tcPr>
          <w:p w14:paraId="0F280237" w14:textId="77777777" w:rsidR="000A3700" w:rsidRDefault="00403E87">
            <w:pPr>
              <w:ind w:left="120"/>
              <w:rPr>
                <w:sz w:val="20"/>
                <w:szCs w:val="20"/>
              </w:rPr>
            </w:pPr>
            <w:r>
              <w:rPr>
                <w:rFonts w:ascii="Arial" w:eastAsia="Arial" w:hAnsi="Arial" w:cs="Arial"/>
                <w:sz w:val="24"/>
                <w:szCs w:val="24"/>
              </w:rPr>
              <w:t>Adult  Frailty  &amp;  Long  Term  Condition,  Hospital  social  care</w:t>
            </w:r>
          </w:p>
        </w:tc>
        <w:tc>
          <w:tcPr>
            <w:tcW w:w="0" w:type="dxa"/>
            <w:vAlign w:val="bottom"/>
          </w:tcPr>
          <w:p w14:paraId="0CE9A684" w14:textId="77777777" w:rsidR="000A3700" w:rsidRDefault="000A3700">
            <w:pPr>
              <w:rPr>
                <w:sz w:val="1"/>
                <w:szCs w:val="1"/>
              </w:rPr>
            </w:pPr>
          </w:p>
        </w:tc>
      </w:tr>
      <w:tr w:rsidR="000A3700" w14:paraId="61AF9CAE" w14:textId="77777777">
        <w:trPr>
          <w:trHeight w:val="328"/>
        </w:trPr>
        <w:tc>
          <w:tcPr>
            <w:tcW w:w="2540" w:type="dxa"/>
            <w:tcBorders>
              <w:left w:val="single" w:sz="8" w:space="0" w:color="auto"/>
              <w:right w:val="single" w:sz="8" w:space="0" w:color="auto"/>
            </w:tcBorders>
            <w:vAlign w:val="bottom"/>
          </w:tcPr>
          <w:p w14:paraId="44053FF4" w14:textId="77777777" w:rsidR="000A3700" w:rsidRDefault="000A3700">
            <w:pPr>
              <w:rPr>
                <w:sz w:val="24"/>
                <w:szCs w:val="24"/>
              </w:rPr>
            </w:pPr>
          </w:p>
        </w:tc>
        <w:tc>
          <w:tcPr>
            <w:tcW w:w="700" w:type="dxa"/>
            <w:vAlign w:val="bottom"/>
          </w:tcPr>
          <w:p w14:paraId="18734F95" w14:textId="77777777" w:rsidR="000A3700" w:rsidRDefault="000A3700">
            <w:pPr>
              <w:rPr>
                <w:sz w:val="24"/>
                <w:szCs w:val="24"/>
              </w:rPr>
            </w:pPr>
          </w:p>
        </w:tc>
        <w:tc>
          <w:tcPr>
            <w:tcW w:w="7100" w:type="dxa"/>
            <w:gridSpan w:val="4"/>
            <w:tcBorders>
              <w:right w:val="single" w:sz="8" w:space="0" w:color="auto"/>
            </w:tcBorders>
            <w:vAlign w:val="bottom"/>
          </w:tcPr>
          <w:p w14:paraId="1AC0B5BD" w14:textId="77777777" w:rsidR="000A3700" w:rsidRDefault="00403E87">
            <w:pPr>
              <w:ind w:left="120"/>
              <w:rPr>
                <w:sz w:val="20"/>
                <w:szCs w:val="20"/>
              </w:rPr>
            </w:pPr>
            <w:r>
              <w:rPr>
                <w:rFonts w:ascii="Arial" w:eastAsia="Arial" w:hAnsi="Arial" w:cs="Arial"/>
                <w:sz w:val="24"/>
                <w:szCs w:val="24"/>
              </w:rPr>
              <w:t>service) if the adult is open to the team, a keyworker or OT.</w:t>
            </w:r>
          </w:p>
        </w:tc>
        <w:tc>
          <w:tcPr>
            <w:tcW w:w="0" w:type="dxa"/>
            <w:vAlign w:val="bottom"/>
          </w:tcPr>
          <w:p w14:paraId="6E08C662" w14:textId="77777777" w:rsidR="000A3700" w:rsidRDefault="000A3700">
            <w:pPr>
              <w:rPr>
                <w:sz w:val="1"/>
                <w:szCs w:val="1"/>
              </w:rPr>
            </w:pPr>
          </w:p>
        </w:tc>
      </w:tr>
      <w:tr w:rsidR="000A3700" w14:paraId="1685676C" w14:textId="77777777">
        <w:trPr>
          <w:trHeight w:val="515"/>
        </w:trPr>
        <w:tc>
          <w:tcPr>
            <w:tcW w:w="2540" w:type="dxa"/>
            <w:tcBorders>
              <w:left w:val="single" w:sz="8" w:space="0" w:color="auto"/>
              <w:right w:val="single" w:sz="8" w:space="0" w:color="auto"/>
            </w:tcBorders>
            <w:vAlign w:val="bottom"/>
          </w:tcPr>
          <w:p w14:paraId="291A9B73" w14:textId="77777777" w:rsidR="000A3700" w:rsidRDefault="000A3700">
            <w:pPr>
              <w:rPr>
                <w:sz w:val="24"/>
                <w:szCs w:val="24"/>
              </w:rPr>
            </w:pPr>
          </w:p>
        </w:tc>
        <w:tc>
          <w:tcPr>
            <w:tcW w:w="7800" w:type="dxa"/>
            <w:gridSpan w:val="5"/>
            <w:tcBorders>
              <w:right w:val="single" w:sz="8" w:space="0" w:color="auto"/>
            </w:tcBorders>
            <w:vAlign w:val="bottom"/>
          </w:tcPr>
          <w:p w14:paraId="7CCA5541"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notify the Commercial team if the concern relates to a Provider</w:t>
            </w:r>
          </w:p>
        </w:tc>
        <w:tc>
          <w:tcPr>
            <w:tcW w:w="0" w:type="dxa"/>
            <w:vAlign w:val="bottom"/>
          </w:tcPr>
          <w:p w14:paraId="79358D94" w14:textId="77777777" w:rsidR="000A3700" w:rsidRDefault="000A3700">
            <w:pPr>
              <w:rPr>
                <w:sz w:val="1"/>
                <w:szCs w:val="1"/>
              </w:rPr>
            </w:pPr>
          </w:p>
        </w:tc>
      </w:tr>
      <w:tr w:rsidR="000A3700" w14:paraId="5C10D18E" w14:textId="77777777">
        <w:trPr>
          <w:trHeight w:val="328"/>
        </w:trPr>
        <w:tc>
          <w:tcPr>
            <w:tcW w:w="2540" w:type="dxa"/>
            <w:tcBorders>
              <w:left w:val="single" w:sz="8" w:space="0" w:color="auto"/>
              <w:right w:val="single" w:sz="8" w:space="0" w:color="auto"/>
            </w:tcBorders>
            <w:vAlign w:val="bottom"/>
          </w:tcPr>
          <w:p w14:paraId="16DD4911" w14:textId="77777777" w:rsidR="000A3700" w:rsidRDefault="000A3700">
            <w:pPr>
              <w:rPr>
                <w:sz w:val="24"/>
                <w:szCs w:val="24"/>
              </w:rPr>
            </w:pPr>
          </w:p>
        </w:tc>
        <w:tc>
          <w:tcPr>
            <w:tcW w:w="700" w:type="dxa"/>
            <w:vAlign w:val="bottom"/>
          </w:tcPr>
          <w:p w14:paraId="4248D8CF" w14:textId="77777777" w:rsidR="000A3700" w:rsidRDefault="000A3700">
            <w:pPr>
              <w:rPr>
                <w:sz w:val="24"/>
                <w:szCs w:val="24"/>
              </w:rPr>
            </w:pPr>
          </w:p>
        </w:tc>
        <w:tc>
          <w:tcPr>
            <w:tcW w:w="7100" w:type="dxa"/>
            <w:gridSpan w:val="4"/>
            <w:tcBorders>
              <w:right w:val="single" w:sz="8" w:space="0" w:color="auto"/>
            </w:tcBorders>
            <w:vAlign w:val="bottom"/>
          </w:tcPr>
          <w:p w14:paraId="7FB2498C" w14:textId="77777777" w:rsidR="000A3700" w:rsidRDefault="00403E87">
            <w:pPr>
              <w:ind w:left="120"/>
              <w:rPr>
                <w:sz w:val="20"/>
                <w:szCs w:val="20"/>
              </w:rPr>
            </w:pPr>
            <w:r>
              <w:rPr>
                <w:rFonts w:ascii="Arial" w:eastAsia="Arial" w:hAnsi="Arial" w:cs="Arial"/>
                <w:sz w:val="24"/>
                <w:szCs w:val="24"/>
              </w:rPr>
              <w:t>commissioned by Adult Care &amp; Community wellbeing.</w:t>
            </w:r>
          </w:p>
        </w:tc>
        <w:tc>
          <w:tcPr>
            <w:tcW w:w="0" w:type="dxa"/>
            <w:vAlign w:val="bottom"/>
          </w:tcPr>
          <w:p w14:paraId="75BC8395" w14:textId="77777777" w:rsidR="000A3700" w:rsidRDefault="000A3700">
            <w:pPr>
              <w:rPr>
                <w:sz w:val="1"/>
                <w:szCs w:val="1"/>
              </w:rPr>
            </w:pPr>
          </w:p>
        </w:tc>
      </w:tr>
      <w:tr w:rsidR="000A3700" w14:paraId="4BD52E40" w14:textId="77777777">
        <w:trPr>
          <w:trHeight w:val="517"/>
        </w:trPr>
        <w:tc>
          <w:tcPr>
            <w:tcW w:w="2540" w:type="dxa"/>
            <w:tcBorders>
              <w:left w:val="single" w:sz="8" w:space="0" w:color="auto"/>
              <w:right w:val="single" w:sz="8" w:space="0" w:color="auto"/>
            </w:tcBorders>
            <w:vAlign w:val="bottom"/>
          </w:tcPr>
          <w:p w14:paraId="0C441A1E" w14:textId="77777777" w:rsidR="000A3700" w:rsidRDefault="000A3700">
            <w:pPr>
              <w:rPr>
                <w:sz w:val="24"/>
                <w:szCs w:val="24"/>
              </w:rPr>
            </w:pPr>
          </w:p>
        </w:tc>
        <w:tc>
          <w:tcPr>
            <w:tcW w:w="700" w:type="dxa"/>
            <w:vAlign w:val="bottom"/>
          </w:tcPr>
          <w:p w14:paraId="2BAAA919" w14:textId="77777777" w:rsidR="000A3700" w:rsidRDefault="00403E87">
            <w:pPr>
              <w:ind w:left="460"/>
              <w:rPr>
                <w:sz w:val="20"/>
                <w:szCs w:val="20"/>
              </w:rPr>
            </w:pPr>
            <w:r>
              <w:rPr>
                <w:rFonts w:ascii="Symbol" w:eastAsia="Symbol" w:hAnsi="Symbol" w:cs="Symbol"/>
                <w:sz w:val="24"/>
                <w:szCs w:val="24"/>
              </w:rPr>
              <w:t></w:t>
            </w:r>
          </w:p>
        </w:tc>
        <w:tc>
          <w:tcPr>
            <w:tcW w:w="7100" w:type="dxa"/>
            <w:gridSpan w:val="4"/>
            <w:tcBorders>
              <w:right w:val="single" w:sz="8" w:space="0" w:color="auto"/>
            </w:tcBorders>
            <w:vAlign w:val="bottom"/>
          </w:tcPr>
          <w:p w14:paraId="4D25E066" w14:textId="77777777" w:rsidR="000A3700" w:rsidRDefault="00403E87">
            <w:pPr>
              <w:ind w:left="120"/>
              <w:rPr>
                <w:sz w:val="20"/>
                <w:szCs w:val="20"/>
              </w:rPr>
            </w:pPr>
            <w:r>
              <w:rPr>
                <w:rFonts w:ascii="Arial" w:eastAsia="Arial" w:hAnsi="Arial" w:cs="Arial"/>
                <w:sz w:val="24"/>
                <w:szCs w:val="24"/>
              </w:rPr>
              <w:t>notify  the  Commercial  team  if  the  Poor  Practice  Concern</w:t>
            </w:r>
          </w:p>
        </w:tc>
        <w:tc>
          <w:tcPr>
            <w:tcW w:w="0" w:type="dxa"/>
            <w:vAlign w:val="bottom"/>
          </w:tcPr>
          <w:p w14:paraId="411E8B5C" w14:textId="77777777" w:rsidR="000A3700" w:rsidRDefault="000A3700">
            <w:pPr>
              <w:rPr>
                <w:sz w:val="1"/>
                <w:szCs w:val="1"/>
              </w:rPr>
            </w:pPr>
          </w:p>
        </w:tc>
      </w:tr>
      <w:tr w:rsidR="000A3700" w14:paraId="2349B211" w14:textId="77777777">
        <w:trPr>
          <w:trHeight w:val="276"/>
        </w:trPr>
        <w:tc>
          <w:tcPr>
            <w:tcW w:w="2540" w:type="dxa"/>
            <w:tcBorders>
              <w:left w:val="single" w:sz="8" w:space="0" w:color="auto"/>
              <w:right w:val="single" w:sz="8" w:space="0" w:color="auto"/>
            </w:tcBorders>
            <w:vAlign w:val="bottom"/>
          </w:tcPr>
          <w:p w14:paraId="4C5C2152" w14:textId="77777777" w:rsidR="000A3700" w:rsidRDefault="000A3700">
            <w:pPr>
              <w:rPr>
                <w:sz w:val="24"/>
                <w:szCs w:val="24"/>
              </w:rPr>
            </w:pPr>
          </w:p>
        </w:tc>
        <w:tc>
          <w:tcPr>
            <w:tcW w:w="700" w:type="dxa"/>
            <w:vAlign w:val="bottom"/>
          </w:tcPr>
          <w:p w14:paraId="057718FD" w14:textId="77777777" w:rsidR="000A3700" w:rsidRDefault="000A3700">
            <w:pPr>
              <w:rPr>
                <w:sz w:val="24"/>
                <w:szCs w:val="24"/>
              </w:rPr>
            </w:pPr>
          </w:p>
        </w:tc>
        <w:tc>
          <w:tcPr>
            <w:tcW w:w="7100" w:type="dxa"/>
            <w:gridSpan w:val="4"/>
            <w:tcBorders>
              <w:right w:val="single" w:sz="8" w:space="0" w:color="auto"/>
            </w:tcBorders>
            <w:vAlign w:val="bottom"/>
          </w:tcPr>
          <w:p w14:paraId="45065F5A" w14:textId="77777777" w:rsidR="000A3700" w:rsidRDefault="00403E87">
            <w:pPr>
              <w:ind w:left="120"/>
              <w:rPr>
                <w:sz w:val="20"/>
                <w:szCs w:val="20"/>
              </w:rPr>
            </w:pPr>
            <w:r>
              <w:rPr>
                <w:rFonts w:ascii="Arial" w:eastAsia="Arial" w:hAnsi="Arial" w:cs="Arial"/>
                <w:sz w:val="24"/>
                <w:szCs w:val="24"/>
              </w:rPr>
              <w:t xml:space="preserve">procedure should be followed as alternative action or in </w:t>
            </w:r>
            <w:r>
              <w:rPr>
                <w:rFonts w:ascii="Arial" w:eastAsia="Arial" w:hAnsi="Arial" w:cs="Arial"/>
                <w:sz w:val="24"/>
                <w:szCs w:val="24"/>
              </w:rPr>
              <w:t>addition</w:t>
            </w:r>
          </w:p>
        </w:tc>
        <w:tc>
          <w:tcPr>
            <w:tcW w:w="0" w:type="dxa"/>
            <w:vAlign w:val="bottom"/>
          </w:tcPr>
          <w:p w14:paraId="2084D770" w14:textId="77777777" w:rsidR="000A3700" w:rsidRDefault="000A3700">
            <w:pPr>
              <w:rPr>
                <w:sz w:val="1"/>
                <w:szCs w:val="1"/>
              </w:rPr>
            </w:pPr>
          </w:p>
        </w:tc>
      </w:tr>
      <w:tr w:rsidR="000A3700" w14:paraId="0373924E" w14:textId="77777777">
        <w:trPr>
          <w:trHeight w:val="276"/>
        </w:trPr>
        <w:tc>
          <w:tcPr>
            <w:tcW w:w="2540" w:type="dxa"/>
            <w:tcBorders>
              <w:left w:val="single" w:sz="8" w:space="0" w:color="auto"/>
              <w:right w:val="single" w:sz="8" w:space="0" w:color="auto"/>
            </w:tcBorders>
            <w:vAlign w:val="bottom"/>
          </w:tcPr>
          <w:p w14:paraId="5D40E980" w14:textId="77777777" w:rsidR="000A3700" w:rsidRDefault="000A3700">
            <w:pPr>
              <w:rPr>
                <w:sz w:val="24"/>
                <w:szCs w:val="24"/>
              </w:rPr>
            </w:pPr>
          </w:p>
        </w:tc>
        <w:tc>
          <w:tcPr>
            <w:tcW w:w="700" w:type="dxa"/>
            <w:vAlign w:val="bottom"/>
          </w:tcPr>
          <w:p w14:paraId="1E4ABD9A" w14:textId="77777777" w:rsidR="000A3700" w:rsidRDefault="000A3700">
            <w:pPr>
              <w:rPr>
                <w:sz w:val="24"/>
                <w:szCs w:val="24"/>
              </w:rPr>
            </w:pPr>
          </w:p>
        </w:tc>
        <w:tc>
          <w:tcPr>
            <w:tcW w:w="7100" w:type="dxa"/>
            <w:gridSpan w:val="4"/>
            <w:tcBorders>
              <w:right w:val="single" w:sz="8" w:space="0" w:color="auto"/>
            </w:tcBorders>
            <w:vAlign w:val="bottom"/>
          </w:tcPr>
          <w:p w14:paraId="34587837" w14:textId="77777777" w:rsidR="000A3700" w:rsidRDefault="00403E87">
            <w:pPr>
              <w:ind w:left="120"/>
              <w:rPr>
                <w:sz w:val="20"/>
                <w:szCs w:val="20"/>
              </w:rPr>
            </w:pPr>
            <w:r>
              <w:rPr>
                <w:rFonts w:ascii="Arial" w:eastAsia="Arial" w:hAnsi="Arial" w:cs="Arial"/>
                <w:sz w:val="24"/>
                <w:szCs w:val="24"/>
              </w:rPr>
              <w:t>to a s42. Share relevant information and document on the</w:t>
            </w:r>
          </w:p>
        </w:tc>
        <w:tc>
          <w:tcPr>
            <w:tcW w:w="0" w:type="dxa"/>
            <w:vAlign w:val="bottom"/>
          </w:tcPr>
          <w:p w14:paraId="4108A375" w14:textId="77777777" w:rsidR="000A3700" w:rsidRDefault="000A3700">
            <w:pPr>
              <w:rPr>
                <w:sz w:val="1"/>
                <w:szCs w:val="1"/>
              </w:rPr>
            </w:pPr>
          </w:p>
        </w:tc>
      </w:tr>
      <w:tr w:rsidR="000A3700" w14:paraId="02FC6AEF" w14:textId="77777777">
        <w:trPr>
          <w:trHeight w:val="326"/>
        </w:trPr>
        <w:tc>
          <w:tcPr>
            <w:tcW w:w="2540" w:type="dxa"/>
            <w:tcBorders>
              <w:left w:val="single" w:sz="8" w:space="0" w:color="auto"/>
              <w:right w:val="single" w:sz="8" w:space="0" w:color="auto"/>
            </w:tcBorders>
            <w:vAlign w:val="bottom"/>
          </w:tcPr>
          <w:p w14:paraId="03C062CD" w14:textId="77777777" w:rsidR="000A3700" w:rsidRDefault="000A3700">
            <w:pPr>
              <w:rPr>
                <w:sz w:val="24"/>
                <w:szCs w:val="24"/>
              </w:rPr>
            </w:pPr>
          </w:p>
        </w:tc>
        <w:tc>
          <w:tcPr>
            <w:tcW w:w="700" w:type="dxa"/>
            <w:vAlign w:val="bottom"/>
          </w:tcPr>
          <w:p w14:paraId="069B0940" w14:textId="77777777" w:rsidR="000A3700" w:rsidRDefault="000A3700">
            <w:pPr>
              <w:rPr>
                <w:sz w:val="24"/>
                <w:szCs w:val="24"/>
              </w:rPr>
            </w:pPr>
          </w:p>
        </w:tc>
        <w:tc>
          <w:tcPr>
            <w:tcW w:w="2320" w:type="dxa"/>
            <w:gridSpan w:val="2"/>
            <w:vAlign w:val="bottom"/>
          </w:tcPr>
          <w:p w14:paraId="04BE8743" w14:textId="77777777" w:rsidR="000A3700" w:rsidRDefault="00403E87">
            <w:pPr>
              <w:ind w:left="120"/>
              <w:rPr>
                <w:sz w:val="20"/>
                <w:szCs w:val="20"/>
              </w:rPr>
            </w:pPr>
            <w:r>
              <w:rPr>
                <w:rFonts w:ascii="Arial" w:eastAsia="Arial" w:hAnsi="Arial" w:cs="Arial"/>
                <w:sz w:val="24"/>
                <w:szCs w:val="24"/>
              </w:rPr>
              <w:t>adult's record</w:t>
            </w:r>
          </w:p>
        </w:tc>
        <w:tc>
          <w:tcPr>
            <w:tcW w:w="1520" w:type="dxa"/>
            <w:vAlign w:val="bottom"/>
          </w:tcPr>
          <w:p w14:paraId="1C57D2DC" w14:textId="77777777" w:rsidR="000A3700" w:rsidRDefault="000A3700">
            <w:pPr>
              <w:rPr>
                <w:sz w:val="24"/>
                <w:szCs w:val="24"/>
              </w:rPr>
            </w:pPr>
          </w:p>
        </w:tc>
        <w:tc>
          <w:tcPr>
            <w:tcW w:w="3260" w:type="dxa"/>
            <w:tcBorders>
              <w:right w:val="single" w:sz="8" w:space="0" w:color="auto"/>
            </w:tcBorders>
            <w:vAlign w:val="bottom"/>
          </w:tcPr>
          <w:p w14:paraId="7040FA44" w14:textId="77777777" w:rsidR="000A3700" w:rsidRDefault="000A3700">
            <w:pPr>
              <w:rPr>
                <w:sz w:val="24"/>
                <w:szCs w:val="24"/>
              </w:rPr>
            </w:pPr>
          </w:p>
        </w:tc>
        <w:tc>
          <w:tcPr>
            <w:tcW w:w="0" w:type="dxa"/>
            <w:vAlign w:val="bottom"/>
          </w:tcPr>
          <w:p w14:paraId="07CDF353" w14:textId="77777777" w:rsidR="000A3700" w:rsidRDefault="000A3700">
            <w:pPr>
              <w:rPr>
                <w:sz w:val="1"/>
                <w:szCs w:val="1"/>
              </w:rPr>
            </w:pPr>
          </w:p>
        </w:tc>
      </w:tr>
      <w:tr w:rsidR="000A3700" w14:paraId="79E3F8FC" w14:textId="77777777">
        <w:trPr>
          <w:trHeight w:val="569"/>
        </w:trPr>
        <w:tc>
          <w:tcPr>
            <w:tcW w:w="2540" w:type="dxa"/>
            <w:tcBorders>
              <w:left w:val="single" w:sz="8" w:space="0" w:color="auto"/>
              <w:right w:val="single" w:sz="8" w:space="0" w:color="auto"/>
            </w:tcBorders>
            <w:vAlign w:val="bottom"/>
          </w:tcPr>
          <w:p w14:paraId="289EF3A5" w14:textId="77777777" w:rsidR="000A3700" w:rsidRDefault="000A3700">
            <w:pPr>
              <w:rPr>
                <w:sz w:val="24"/>
                <w:szCs w:val="24"/>
              </w:rPr>
            </w:pPr>
          </w:p>
        </w:tc>
        <w:tc>
          <w:tcPr>
            <w:tcW w:w="7800" w:type="dxa"/>
            <w:gridSpan w:val="5"/>
            <w:tcBorders>
              <w:right w:val="single" w:sz="8" w:space="0" w:color="auto"/>
            </w:tcBorders>
            <w:vAlign w:val="bottom"/>
          </w:tcPr>
          <w:p w14:paraId="74F5C9D9"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end s42 if alternative action or no further action is an outcome</w:t>
            </w:r>
          </w:p>
        </w:tc>
        <w:tc>
          <w:tcPr>
            <w:tcW w:w="0" w:type="dxa"/>
            <w:vAlign w:val="bottom"/>
          </w:tcPr>
          <w:p w14:paraId="144D7090" w14:textId="77777777" w:rsidR="000A3700" w:rsidRDefault="000A3700">
            <w:pPr>
              <w:rPr>
                <w:sz w:val="1"/>
                <w:szCs w:val="1"/>
              </w:rPr>
            </w:pPr>
          </w:p>
        </w:tc>
      </w:tr>
      <w:tr w:rsidR="000A3700" w14:paraId="61A981EB" w14:textId="77777777">
        <w:trPr>
          <w:trHeight w:val="255"/>
        </w:trPr>
        <w:tc>
          <w:tcPr>
            <w:tcW w:w="2540" w:type="dxa"/>
            <w:tcBorders>
              <w:left w:val="single" w:sz="8" w:space="0" w:color="auto"/>
              <w:bottom w:val="single" w:sz="8" w:space="0" w:color="auto"/>
              <w:right w:val="single" w:sz="8" w:space="0" w:color="auto"/>
            </w:tcBorders>
            <w:vAlign w:val="bottom"/>
          </w:tcPr>
          <w:p w14:paraId="39D3CFFC" w14:textId="77777777" w:rsidR="000A3700" w:rsidRDefault="000A3700"/>
        </w:tc>
        <w:tc>
          <w:tcPr>
            <w:tcW w:w="700" w:type="dxa"/>
            <w:tcBorders>
              <w:bottom w:val="single" w:sz="8" w:space="0" w:color="auto"/>
            </w:tcBorders>
            <w:vAlign w:val="bottom"/>
          </w:tcPr>
          <w:p w14:paraId="0DDEDAE1" w14:textId="77777777" w:rsidR="000A3700" w:rsidRDefault="000A3700"/>
        </w:tc>
        <w:tc>
          <w:tcPr>
            <w:tcW w:w="7100" w:type="dxa"/>
            <w:gridSpan w:val="4"/>
            <w:tcBorders>
              <w:bottom w:val="single" w:sz="8" w:space="0" w:color="auto"/>
              <w:right w:val="single" w:sz="8" w:space="0" w:color="auto"/>
            </w:tcBorders>
            <w:vAlign w:val="bottom"/>
          </w:tcPr>
          <w:p w14:paraId="397FA588" w14:textId="77777777" w:rsidR="000A3700" w:rsidRDefault="000A3700"/>
        </w:tc>
        <w:tc>
          <w:tcPr>
            <w:tcW w:w="0" w:type="dxa"/>
            <w:vAlign w:val="bottom"/>
          </w:tcPr>
          <w:p w14:paraId="70FE2A4B" w14:textId="77777777" w:rsidR="000A3700" w:rsidRDefault="000A3700">
            <w:pPr>
              <w:rPr>
                <w:sz w:val="1"/>
                <w:szCs w:val="1"/>
              </w:rPr>
            </w:pPr>
          </w:p>
        </w:tc>
      </w:tr>
      <w:tr w:rsidR="000A3700" w14:paraId="69380661" w14:textId="77777777">
        <w:trPr>
          <w:trHeight w:val="513"/>
        </w:trPr>
        <w:tc>
          <w:tcPr>
            <w:tcW w:w="2540" w:type="dxa"/>
            <w:tcBorders>
              <w:left w:val="single" w:sz="8" w:space="0" w:color="auto"/>
              <w:right w:val="single" w:sz="8" w:space="0" w:color="auto"/>
            </w:tcBorders>
            <w:vAlign w:val="bottom"/>
          </w:tcPr>
          <w:p w14:paraId="3EEA0C2F" w14:textId="77777777" w:rsidR="000A3700" w:rsidRDefault="00403E87">
            <w:pPr>
              <w:ind w:left="120"/>
              <w:rPr>
                <w:sz w:val="20"/>
                <w:szCs w:val="20"/>
              </w:rPr>
            </w:pPr>
            <w:r>
              <w:rPr>
                <w:rFonts w:ascii="Arial" w:eastAsia="Arial" w:hAnsi="Arial" w:cs="Arial"/>
                <w:sz w:val="24"/>
                <w:szCs w:val="24"/>
              </w:rPr>
              <w:t>Adult Care</w:t>
            </w:r>
          </w:p>
        </w:tc>
        <w:tc>
          <w:tcPr>
            <w:tcW w:w="700" w:type="dxa"/>
            <w:vAlign w:val="bottom"/>
          </w:tcPr>
          <w:p w14:paraId="33E22B8F" w14:textId="77777777" w:rsidR="000A3700" w:rsidRDefault="00403E87">
            <w:pPr>
              <w:ind w:left="460"/>
              <w:rPr>
                <w:sz w:val="20"/>
                <w:szCs w:val="20"/>
              </w:rPr>
            </w:pPr>
            <w:r>
              <w:rPr>
                <w:rFonts w:ascii="Symbol" w:eastAsia="Symbol" w:hAnsi="Symbol" w:cs="Symbol"/>
                <w:sz w:val="24"/>
                <w:szCs w:val="24"/>
              </w:rPr>
              <w:t></w:t>
            </w:r>
          </w:p>
        </w:tc>
        <w:tc>
          <w:tcPr>
            <w:tcW w:w="7100" w:type="dxa"/>
            <w:gridSpan w:val="4"/>
            <w:tcBorders>
              <w:right w:val="single" w:sz="8" w:space="0" w:color="auto"/>
            </w:tcBorders>
            <w:vAlign w:val="bottom"/>
          </w:tcPr>
          <w:p w14:paraId="06ADE78B" w14:textId="77777777" w:rsidR="000A3700" w:rsidRDefault="00403E87">
            <w:pPr>
              <w:ind w:left="120"/>
              <w:rPr>
                <w:sz w:val="20"/>
                <w:szCs w:val="20"/>
              </w:rPr>
            </w:pPr>
            <w:r>
              <w:rPr>
                <w:rFonts w:ascii="Arial" w:eastAsia="Arial" w:hAnsi="Arial" w:cs="Arial"/>
                <w:sz w:val="24"/>
                <w:szCs w:val="24"/>
              </w:rPr>
              <w:t>inform the adult, and others for example carer as relevant, of the</w:t>
            </w:r>
          </w:p>
        </w:tc>
        <w:tc>
          <w:tcPr>
            <w:tcW w:w="0" w:type="dxa"/>
            <w:vAlign w:val="bottom"/>
          </w:tcPr>
          <w:p w14:paraId="589863C3" w14:textId="77777777" w:rsidR="000A3700" w:rsidRDefault="000A3700">
            <w:pPr>
              <w:rPr>
                <w:sz w:val="1"/>
                <w:szCs w:val="1"/>
              </w:rPr>
            </w:pPr>
          </w:p>
        </w:tc>
      </w:tr>
      <w:tr w:rsidR="000A3700" w14:paraId="3E093335" w14:textId="77777777">
        <w:trPr>
          <w:trHeight w:val="293"/>
        </w:trPr>
        <w:tc>
          <w:tcPr>
            <w:tcW w:w="2540" w:type="dxa"/>
            <w:tcBorders>
              <w:left w:val="single" w:sz="8" w:space="0" w:color="auto"/>
              <w:right w:val="single" w:sz="8" w:space="0" w:color="auto"/>
            </w:tcBorders>
            <w:vAlign w:val="bottom"/>
          </w:tcPr>
          <w:p w14:paraId="2559AF93" w14:textId="77777777" w:rsidR="000A3700" w:rsidRDefault="00403E87">
            <w:pPr>
              <w:ind w:left="120"/>
              <w:rPr>
                <w:sz w:val="20"/>
                <w:szCs w:val="20"/>
              </w:rPr>
            </w:pPr>
            <w:r>
              <w:rPr>
                <w:rFonts w:ascii="Arial" w:eastAsia="Arial" w:hAnsi="Arial" w:cs="Arial"/>
                <w:sz w:val="24"/>
                <w:szCs w:val="24"/>
              </w:rPr>
              <w:t>practitioner should</w:t>
            </w:r>
          </w:p>
        </w:tc>
        <w:tc>
          <w:tcPr>
            <w:tcW w:w="700" w:type="dxa"/>
            <w:vAlign w:val="bottom"/>
          </w:tcPr>
          <w:p w14:paraId="7CB1694C" w14:textId="77777777" w:rsidR="000A3700" w:rsidRDefault="000A3700">
            <w:pPr>
              <w:rPr>
                <w:sz w:val="24"/>
                <w:szCs w:val="24"/>
              </w:rPr>
            </w:pPr>
          </w:p>
        </w:tc>
        <w:tc>
          <w:tcPr>
            <w:tcW w:w="7100" w:type="dxa"/>
            <w:gridSpan w:val="4"/>
            <w:tcBorders>
              <w:right w:val="single" w:sz="8" w:space="0" w:color="auto"/>
            </w:tcBorders>
            <w:vAlign w:val="bottom"/>
          </w:tcPr>
          <w:p w14:paraId="3D219314" w14:textId="77777777" w:rsidR="000A3700" w:rsidRDefault="00403E87">
            <w:pPr>
              <w:ind w:left="120"/>
              <w:rPr>
                <w:sz w:val="20"/>
                <w:szCs w:val="20"/>
              </w:rPr>
            </w:pPr>
            <w:r>
              <w:rPr>
                <w:rFonts w:ascii="Arial" w:eastAsia="Arial" w:hAnsi="Arial" w:cs="Arial"/>
                <w:sz w:val="24"/>
                <w:szCs w:val="24"/>
              </w:rPr>
              <w:t>outcome ( if the practitioner raised the concern as a result of</w:t>
            </w:r>
          </w:p>
        </w:tc>
        <w:tc>
          <w:tcPr>
            <w:tcW w:w="0" w:type="dxa"/>
            <w:vAlign w:val="bottom"/>
          </w:tcPr>
          <w:p w14:paraId="4C143384" w14:textId="77777777" w:rsidR="000A3700" w:rsidRDefault="000A3700">
            <w:pPr>
              <w:rPr>
                <w:sz w:val="1"/>
                <w:szCs w:val="1"/>
              </w:rPr>
            </w:pPr>
          </w:p>
        </w:tc>
      </w:tr>
      <w:tr w:rsidR="000A3700" w14:paraId="1DBE993C" w14:textId="77777777">
        <w:trPr>
          <w:trHeight w:val="276"/>
        </w:trPr>
        <w:tc>
          <w:tcPr>
            <w:tcW w:w="2540" w:type="dxa"/>
            <w:tcBorders>
              <w:left w:val="single" w:sz="8" w:space="0" w:color="auto"/>
              <w:right w:val="single" w:sz="8" w:space="0" w:color="auto"/>
            </w:tcBorders>
            <w:vAlign w:val="bottom"/>
          </w:tcPr>
          <w:p w14:paraId="01FE5372" w14:textId="77777777" w:rsidR="000A3700" w:rsidRDefault="000A3700">
            <w:pPr>
              <w:rPr>
                <w:sz w:val="24"/>
                <w:szCs w:val="24"/>
              </w:rPr>
            </w:pPr>
          </w:p>
        </w:tc>
        <w:tc>
          <w:tcPr>
            <w:tcW w:w="700" w:type="dxa"/>
            <w:vAlign w:val="bottom"/>
          </w:tcPr>
          <w:p w14:paraId="14D3F211" w14:textId="77777777" w:rsidR="000A3700" w:rsidRDefault="000A3700">
            <w:pPr>
              <w:rPr>
                <w:sz w:val="24"/>
                <w:szCs w:val="24"/>
              </w:rPr>
            </w:pPr>
          </w:p>
        </w:tc>
        <w:tc>
          <w:tcPr>
            <w:tcW w:w="7100" w:type="dxa"/>
            <w:gridSpan w:val="4"/>
            <w:tcBorders>
              <w:right w:val="single" w:sz="8" w:space="0" w:color="auto"/>
            </w:tcBorders>
            <w:vAlign w:val="bottom"/>
          </w:tcPr>
          <w:p w14:paraId="21FA2BC1" w14:textId="77777777" w:rsidR="000A3700" w:rsidRDefault="00403E87">
            <w:pPr>
              <w:ind w:left="120"/>
              <w:rPr>
                <w:sz w:val="20"/>
                <w:szCs w:val="20"/>
              </w:rPr>
            </w:pPr>
            <w:r>
              <w:rPr>
                <w:rFonts w:ascii="Arial" w:eastAsia="Arial" w:hAnsi="Arial" w:cs="Arial"/>
                <w:sz w:val="24"/>
                <w:szCs w:val="24"/>
              </w:rPr>
              <w:t>visiting/speaking with the adult/carer/family) unless it is agreed</w:t>
            </w:r>
          </w:p>
        </w:tc>
        <w:tc>
          <w:tcPr>
            <w:tcW w:w="0" w:type="dxa"/>
            <w:vAlign w:val="bottom"/>
          </w:tcPr>
          <w:p w14:paraId="156D50B9" w14:textId="77777777" w:rsidR="000A3700" w:rsidRDefault="000A3700">
            <w:pPr>
              <w:rPr>
                <w:sz w:val="1"/>
                <w:szCs w:val="1"/>
              </w:rPr>
            </w:pPr>
          </w:p>
        </w:tc>
      </w:tr>
      <w:tr w:rsidR="000A3700" w14:paraId="38697A5F" w14:textId="77777777">
        <w:trPr>
          <w:trHeight w:val="276"/>
        </w:trPr>
        <w:tc>
          <w:tcPr>
            <w:tcW w:w="2540" w:type="dxa"/>
            <w:tcBorders>
              <w:left w:val="single" w:sz="8" w:space="0" w:color="auto"/>
              <w:right w:val="single" w:sz="8" w:space="0" w:color="auto"/>
            </w:tcBorders>
            <w:vAlign w:val="bottom"/>
          </w:tcPr>
          <w:p w14:paraId="340945F9" w14:textId="77777777" w:rsidR="000A3700" w:rsidRDefault="000A3700">
            <w:pPr>
              <w:rPr>
                <w:sz w:val="24"/>
                <w:szCs w:val="24"/>
              </w:rPr>
            </w:pPr>
          </w:p>
        </w:tc>
        <w:tc>
          <w:tcPr>
            <w:tcW w:w="700" w:type="dxa"/>
            <w:vAlign w:val="bottom"/>
          </w:tcPr>
          <w:p w14:paraId="62CE3D9E" w14:textId="77777777" w:rsidR="000A3700" w:rsidRDefault="000A3700">
            <w:pPr>
              <w:rPr>
                <w:sz w:val="24"/>
                <w:szCs w:val="24"/>
              </w:rPr>
            </w:pPr>
          </w:p>
        </w:tc>
        <w:tc>
          <w:tcPr>
            <w:tcW w:w="7100" w:type="dxa"/>
            <w:gridSpan w:val="4"/>
            <w:tcBorders>
              <w:right w:val="single" w:sz="8" w:space="0" w:color="auto"/>
            </w:tcBorders>
            <w:vAlign w:val="bottom"/>
          </w:tcPr>
          <w:p w14:paraId="1D1EC046" w14:textId="77777777" w:rsidR="000A3700" w:rsidRDefault="00403E87">
            <w:pPr>
              <w:ind w:left="120"/>
              <w:rPr>
                <w:sz w:val="20"/>
                <w:szCs w:val="20"/>
              </w:rPr>
            </w:pPr>
            <w:r>
              <w:rPr>
                <w:rFonts w:ascii="Arial" w:eastAsia="Arial" w:hAnsi="Arial" w:cs="Arial"/>
                <w:sz w:val="24"/>
                <w:szCs w:val="24"/>
              </w:rPr>
              <w:t>that this is not required due to the nature of the safeguarding</w:t>
            </w:r>
          </w:p>
        </w:tc>
        <w:tc>
          <w:tcPr>
            <w:tcW w:w="0" w:type="dxa"/>
            <w:vAlign w:val="bottom"/>
          </w:tcPr>
          <w:p w14:paraId="3FC30A28" w14:textId="77777777" w:rsidR="000A3700" w:rsidRDefault="000A3700">
            <w:pPr>
              <w:rPr>
                <w:sz w:val="1"/>
                <w:szCs w:val="1"/>
              </w:rPr>
            </w:pPr>
          </w:p>
        </w:tc>
      </w:tr>
      <w:tr w:rsidR="000A3700" w14:paraId="587202F4" w14:textId="77777777">
        <w:trPr>
          <w:trHeight w:val="326"/>
        </w:trPr>
        <w:tc>
          <w:tcPr>
            <w:tcW w:w="2540" w:type="dxa"/>
            <w:tcBorders>
              <w:left w:val="single" w:sz="8" w:space="0" w:color="auto"/>
              <w:right w:val="single" w:sz="8" w:space="0" w:color="auto"/>
            </w:tcBorders>
            <w:vAlign w:val="bottom"/>
          </w:tcPr>
          <w:p w14:paraId="4188602F" w14:textId="77777777" w:rsidR="000A3700" w:rsidRDefault="000A3700">
            <w:pPr>
              <w:rPr>
                <w:sz w:val="24"/>
                <w:szCs w:val="24"/>
              </w:rPr>
            </w:pPr>
          </w:p>
        </w:tc>
        <w:tc>
          <w:tcPr>
            <w:tcW w:w="700" w:type="dxa"/>
            <w:vAlign w:val="bottom"/>
          </w:tcPr>
          <w:p w14:paraId="27DEC477" w14:textId="77777777" w:rsidR="000A3700" w:rsidRDefault="000A3700">
            <w:pPr>
              <w:rPr>
                <w:sz w:val="24"/>
                <w:szCs w:val="24"/>
              </w:rPr>
            </w:pPr>
          </w:p>
        </w:tc>
        <w:tc>
          <w:tcPr>
            <w:tcW w:w="7100" w:type="dxa"/>
            <w:gridSpan w:val="4"/>
            <w:tcBorders>
              <w:right w:val="single" w:sz="8" w:space="0" w:color="auto"/>
            </w:tcBorders>
            <w:vAlign w:val="bottom"/>
          </w:tcPr>
          <w:p w14:paraId="2823D775" w14:textId="77777777" w:rsidR="000A3700" w:rsidRDefault="00403E87">
            <w:pPr>
              <w:ind w:left="120"/>
              <w:rPr>
                <w:sz w:val="20"/>
                <w:szCs w:val="20"/>
              </w:rPr>
            </w:pPr>
            <w:r>
              <w:rPr>
                <w:rFonts w:ascii="Arial" w:eastAsia="Arial" w:hAnsi="Arial" w:cs="Arial"/>
                <w:sz w:val="24"/>
                <w:szCs w:val="24"/>
              </w:rPr>
              <w:t xml:space="preserve">enquiry or the </w:t>
            </w:r>
            <w:r>
              <w:rPr>
                <w:rFonts w:ascii="Arial" w:eastAsia="Arial" w:hAnsi="Arial" w:cs="Arial"/>
                <w:sz w:val="24"/>
                <w:szCs w:val="24"/>
              </w:rPr>
              <w:t>safeguarding officer advices otherwise</w:t>
            </w:r>
          </w:p>
        </w:tc>
        <w:tc>
          <w:tcPr>
            <w:tcW w:w="0" w:type="dxa"/>
            <w:vAlign w:val="bottom"/>
          </w:tcPr>
          <w:p w14:paraId="020D6F43" w14:textId="77777777" w:rsidR="000A3700" w:rsidRDefault="000A3700">
            <w:pPr>
              <w:rPr>
                <w:sz w:val="1"/>
                <w:szCs w:val="1"/>
              </w:rPr>
            </w:pPr>
          </w:p>
        </w:tc>
      </w:tr>
      <w:tr w:rsidR="000A3700" w14:paraId="39295D5A" w14:textId="77777777">
        <w:trPr>
          <w:trHeight w:val="517"/>
        </w:trPr>
        <w:tc>
          <w:tcPr>
            <w:tcW w:w="2540" w:type="dxa"/>
            <w:tcBorders>
              <w:left w:val="single" w:sz="8" w:space="0" w:color="auto"/>
              <w:right w:val="single" w:sz="8" w:space="0" w:color="auto"/>
            </w:tcBorders>
            <w:vAlign w:val="bottom"/>
          </w:tcPr>
          <w:p w14:paraId="28E82B87" w14:textId="77777777" w:rsidR="000A3700" w:rsidRDefault="000A3700">
            <w:pPr>
              <w:rPr>
                <w:sz w:val="24"/>
                <w:szCs w:val="24"/>
              </w:rPr>
            </w:pPr>
          </w:p>
        </w:tc>
        <w:tc>
          <w:tcPr>
            <w:tcW w:w="1900" w:type="dxa"/>
            <w:gridSpan w:val="2"/>
            <w:vAlign w:val="bottom"/>
          </w:tcPr>
          <w:p w14:paraId="6DDA9F33"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provide</w:t>
            </w:r>
          </w:p>
        </w:tc>
        <w:tc>
          <w:tcPr>
            <w:tcW w:w="1120" w:type="dxa"/>
            <w:vAlign w:val="bottom"/>
          </w:tcPr>
          <w:p w14:paraId="771A5A77" w14:textId="77777777" w:rsidR="000A3700" w:rsidRDefault="00403E87">
            <w:pPr>
              <w:ind w:left="80"/>
              <w:rPr>
                <w:sz w:val="20"/>
                <w:szCs w:val="20"/>
              </w:rPr>
            </w:pPr>
            <w:r>
              <w:rPr>
                <w:rFonts w:ascii="Arial" w:eastAsia="Arial" w:hAnsi="Arial" w:cs="Arial"/>
                <w:sz w:val="24"/>
                <w:szCs w:val="24"/>
              </w:rPr>
              <w:t>further</w:t>
            </w:r>
          </w:p>
        </w:tc>
        <w:tc>
          <w:tcPr>
            <w:tcW w:w="1520" w:type="dxa"/>
            <w:vAlign w:val="bottom"/>
          </w:tcPr>
          <w:p w14:paraId="490D79A5" w14:textId="77777777" w:rsidR="000A3700" w:rsidRDefault="00403E87">
            <w:pPr>
              <w:ind w:left="20"/>
              <w:rPr>
                <w:sz w:val="20"/>
                <w:szCs w:val="20"/>
              </w:rPr>
            </w:pPr>
            <w:r>
              <w:rPr>
                <w:rFonts w:ascii="Arial" w:eastAsia="Arial" w:hAnsi="Arial" w:cs="Arial"/>
                <w:sz w:val="24"/>
                <w:szCs w:val="24"/>
              </w:rPr>
              <w:t>information</w:t>
            </w:r>
          </w:p>
        </w:tc>
        <w:tc>
          <w:tcPr>
            <w:tcW w:w="3260" w:type="dxa"/>
            <w:tcBorders>
              <w:right w:val="single" w:sz="8" w:space="0" w:color="auto"/>
            </w:tcBorders>
            <w:vAlign w:val="bottom"/>
          </w:tcPr>
          <w:p w14:paraId="250096DE" w14:textId="77777777" w:rsidR="000A3700" w:rsidRDefault="00403E87">
            <w:pPr>
              <w:jc w:val="right"/>
              <w:rPr>
                <w:sz w:val="20"/>
                <w:szCs w:val="20"/>
              </w:rPr>
            </w:pPr>
            <w:r>
              <w:rPr>
                <w:rFonts w:ascii="Arial" w:eastAsia="Arial" w:hAnsi="Arial" w:cs="Arial"/>
                <w:sz w:val="24"/>
                <w:szCs w:val="24"/>
              </w:rPr>
              <w:t>and   contribute   to   the</w:t>
            </w:r>
          </w:p>
        </w:tc>
        <w:tc>
          <w:tcPr>
            <w:tcW w:w="0" w:type="dxa"/>
            <w:vAlign w:val="bottom"/>
          </w:tcPr>
          <w:p w14:paraId="22A89A04" w14:textId="77777777" w:rsidR="000A3700" w:rsidRDefault="000A3700">
            <w:pPr>
              <w:rPr>
                <w:sz w:val="1"/>
                <w:szCs w:val="1"/>
              </w:rPr>
            </w:pPr>
          </w:p>
        </w:tc>
      </w:tr>
      <w:tr w:rsidR="000A3700" w14:paraId="1C2693A8" w14:textId="77777777">
        <w:trPr>
          <w:trHeight w:val="326"/>
        </w:trPr>
        <w:tc>
          <w:tcPr>
            <w:tcW w:w="2540" w:type="dxa"/>
            <w:tcBorders>
              <w:left w:val="single" w:sz="8" w:space="0" w:color="auto"/>
              <w:right w:val="single" w:sz="8" w:space="0" w:color="auto"/>
            </w:tcBorders>
            <w:vAlign w:val="bottom"/>
          </w:tcPr>
          <w:p w14:paraId="02EF0DA1" w14:textId="77777777" w:rsidR="000A3700" w:rsidRDefault="000A3700">
            <w:pPr>
              <w:rPr>
                <w:sz w:val="24"/>
                <w:szCs w:val="24"/>
              </w:rPr>
            </w:pPr>
          </w:p>
        </w:tc>
        <w:tc>
          <w:tcPr>
            <w:tcW w:w="700" w:type="dxa"/>
            <w:vAlign w:val="bottom"/>
          </w:tcPr>
          <w:p w14:paraId="27EA9B5A" w14:textId="77777777" w:rsidR="000A3700" w:rsidRDefault="000A3700">
            <w:pPr>
              <w:rPr>
                <w:sz w:val="24"/>
                <w:szCs w:val="24"/>
              </w:rPr>
            </w:pPr>
          </w:p>
        </w:tc>
        <w:tc>
          <w:tcPr>
            <w:tcW w:w="7100" w:type="dxa"/>
            <w:gridSpan w:val="4"/>
            <w:tcBorders>
              <w:right w:val="single" w:sz="8" w:space="0" w:color="auto"/>
            </w:tcBorders>
            <w:vAlign w:val="bottom"/>
          </w:tcPr>
          <w:p w14:paraId="6E569892" w14:textId="77777777" w:rsidR="000A3700" w:rsidRDefault="00403E87">
            <w:pPr>
              <w:ind w:left="120"/>
              <w:rPr>
                <w:sz w:val="20"/>
                <w:szCs w:val="20"/>
              </w:rPr>
            </w:pPr>
            <w:r>
              <w:rPr>
                <w:rFonts w:ascii="Arial" w:eastAsia="Arial" w:hAnsi="Arial" w:cs="Arial"/>
                <w:sz w:val="24"/>
                <w:szCs w:val="24"/>
              </w:rPr>
              <w:t>discussion/meeting within timescales</w:t>
            </w:r>
          </w:p>
        </w:tc>
        <w:tc>
          <w:tcPr>
            <w:tcW w:w="0" w:type="dxa"/>
            <w:vAlign w:val="bottom"/>
          </w:tcPr>
          <w:p w14:paraId="0B2817D2" w14:textId="77777777" w:rsidR="000A3700" w:rsidRDefault="000A3700">
            <w:pPr>
              <w:rPr>
                <w:sz w:val="1"/>
                <w:szCs w:val="1"/>
              </w:rPr>
            </w:pPr>
          </w:p>
        </w:tc>
      </w:tr>
      <w:tr w:rsidR="000A3700" w14:paraId="2A91E42F" w14:textId="77777777">
        <w:trPr>
          <w:trHeight w:val="519"/>
        </w:trPr>
        <w:tc>
          <w:tcPr>
            <w:tcW w:w="2540" w:type="dxa"/>
            <w:tcBorders>
              <w:left w:val="single" w:sz="8" w:space="0" w:color="auto"/>
              <w:right w:val="single" w:sz="8" w:space="0" w:color="auto"/>
            </w:tcBorders>
            <w:vAlign w:val="bottom"/>
          </w:tcPr>
          <w:p w14:paraId="0EFB48A2" w14:textId="77777777" w:rsidR="000A3700" w:rsidRDefault="000A3700">
            <w:pPr>
              <w:rPr>
                <w:sz w:val="24"/>
                <w:szCs w:val="24"/>
              </w:rPr>
            </w:pPr>
          </w:p>
        </w:tc>
        <w:tc>
          <w:tcPr>
            <w:tcW w:w="7800" w:type="dxa"/>
            <w:gridSpan w:val="5"/>
            <w:tcBorders>
              <w:right w:val="single" w:sz="8" w:space="0" w:color="auto"/>
            </w:tcBorders>
            <w:vAlign w:val="bottom"/>
          </w:tcPr>
          <w:p w14:paraId="591E35F5"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take forward any actions agreed as a result of the decision not</w:t>
            </w:r>
          </w:p>
        </w:tc>
        <w:tc>
          <w:tcPr>
            <w:tcW w:w="0" w:type="dxa"/>
            <w:vAlign w:val="bottom"/>
          </w:tcPr>
          <w:p w14:paraId="7708E04D" w14:textId="77777777" w:rsidR="000A3700" w:rsidRDefault="000A3700">
            <w:pPr>
              <w:rPr>
                <w:sz w:val="1"/>
                <w:szCs w:val="1"/>
              </w:rPr>
            </w:pPr>
          </w:p>
        </w:tc>
      </w:tr>
      <w:tr w:rsidR="000A3700" w14:paraId="6CACBB84" w14:textId="77777777">
        <w:trPr>
          <w:trHeight w:val="305"/>
        </w:trPr>
        <w:tc>
          <w:tcPr>
            <w:tcW w:w="2540" w:type="dxa"/>
            <w:tcBorders>
              <w:left w:val="single" w:sz="8" w:space="0" w:color="auto"/>
              <w:bottom w:val="single" w:sz="8" w:space="0" w:color="auto"/>
              <w:right w:val="single" w:sz="8" w:space="0" w:color="auto"/>
            </w:tcBorders>
            <w:vAlign w:val="bottom"/>
          </w:tcPr>
          <w:p w14:paraId="39EB9C71" w14:textId="77777777" w:rsidR="000A3700" w:rsidRDefault="000A3700">
            <w:pPr>
              <w:rPr>
                <w:sz w:val="24"/>
                <w:szCs w:val="24"/>
              </w:rPr>
            </w:pPr>
          </w:p>
        </w:tc>
        <w:tc>
          <w:tcPr>
            <w:tcW w:w="700" w:type="dxa"/>
            <w:tcBorders>
              <w:bottom w:val="single" w:sz="8" w:space="0" w:color="auto"/>
            </w:tcBorders>
            <w:vAlign w:val="bottom"/>
          </w:tcPr>
          <w:p w14:paraId="1EDD6BD3" w14:textId="77777777" w:rsidR="000A3700" w:rsidRDefault="000A3700">
            <w:pPr>
              <w:rPr>
                <w:sz w:val="24"/>
                <w:szCs w:val="24"/>
              </w:rPr>
            </w:pPr>
          </w:p>
        </w:tc>
        <w:tc>
          <w:tcPr>
            <w:tcW w:w="7100" w:type="dxa"/>
            <w:gridSpan w:val="4"/>
            <w:tcBorders>
              <w:bottom w:val="single" w:sz="8" w:space="0" w:color="auto"/>
              <w:right w:val="single" w:sz="8" w:space="0" w:color="auto"/>
            </w:tcBorders>
            <w:vAlign w:val="bottom"/>
          </w:tcPr>
          <w:p w14:paraId="2F7E5026" w14:textId="77777777" w:rsidR="000A3700" w:rsidRDefault="00403E87">
            <w:pPr>
              <w:ind w:left="120"/>
              <w:rPr>
                <w:sz w:val="20"/>
                <w:szCs w:val="20"/>
              </w:rPr>
            </w:pPr>
            <w:r>
              <w:rPr>
                <w:rFonts w:ascii="Arial" w:eastAsia="Arial" w:hAnsi="Arial" w:cs="Arial"/>
                <w:sz w:val="24"/>
                <w:szCs w:val="24"/>
              </w:rPr>
              <w:t>to proceed with an enquiry under Section 42 Care Act 2014</w:t>
            </w:r>
          </w:p>
        </w:tc>
        <w:tc>
          <w:tcPr>
            <w:tcW w:w="0" w:type="dxa"/>
            <w:vAlign w:val="bottom"/>
          </w:tcPr>
          <w:p w14:paraId="1BD59B1F" w14:textId="77777777" w:rsidR="000A3700" w:rsidRDefault="000A3700">
            <w:pPr>
              <w:rPr>
                <w:sz w:val="1"/>
                <w:szCs w:val="1"/>
              </w:rPr>
            </w:pPr>
          </w:p>
        </w:tc>
      </w:tr>
      <w:tr w:rsidR="000A3700" w14:paraId="73E5AAAE" w14:textId="77777777">
        <w:trPr>
          <w:trHeight w:val="513"/>
        </w:trPr>
        <w:tc>
          <w:tcPr>
            <w:tcW w:w="2540" w:type="dxa"/>
            <w:tcBorders>
              <w:left w:val="single" w:sz="8" w:space="0" w:color="auto"/>
              <w:right w:val="single" w:sz="8" w:space="0" w:color="auto"/>
            </w:tcBorders>
            <w:vAlign w:val="bottom"/>
          </w:tcPr>
          <w:p w14:paraId="39A2AD31" w14:textId="77777777" w:rsidR="000A3700" w:rsidRDefault="00403E87">
            <w:pPr>
              <w:ind w:left="120"/>
              <w:rPr>
                <w:sz w:val="20"/>
                <w:szCs w:val="20"/>
              </w:rPr>
            </w:pPr>
            <w:r>
              <w:rPr>
                <w:rFonts w:ascii="Arial" w:eastAsia="Arial" w:hAnsi="Arial" w:cs="Arial"/>
                <w:sz w:val="24"/>
                <w:szCs w:val="24"/>
              </w:rPr>
              <w:t>Commercial Team</w:t>
            </w:r>
          </w:p>
        </w:tc>
        <w:tc>
          <w:tcPr>
            <w:tcW w:w="700" w:type="dxa"/>
            <w:vAlign w:val="bottom"/>
          </w:tcPr>
          <w:p w14:paraId="30DAFC8E" w14:textId="77777777" w:rsidR="000A3700" w:rsidRDefault="00403E87">
            <w:pPr>
              <w:ind w:left="460"/>
              <w:rPr>
                <w:sz w:val="20"/>
                <w:szCs w:val="20"/>
              </w:rPr>
            </w:pPr>
            <w:r>
              <w:rPr>
                <w:rFonts w:ascii="Symbol" w:eastAsia="Symbol" w:hAnsi="Symbol" w:cs="Symbol"/>
                <w:sz w:val="24"/>
                <w:szCs w:val="24"/>
              </w:rPr>
              <w:t></w:t>
            </w:r>
          </w:p>
        </w:tc>
        <w:tc>
          <w:tcPr>
            <w:tcW w:w="7100" w:type="dxa"/>
            <w:gridSpan w:val="4"/>
            <w:tcBorders>
              <w:right w:val="single" w:sz="8" w:space="0" w:color="auto"/>
            </w:tcBorders>
            <w:vAlign w:val="bottom"/>
          </w:tcPr>
          <w:p w14:paraId="5C179F90" w14:textId="77777777" w:rsidR="000A3700" w:rsidRDefault="00403E87">
            <w:pPr>
              <w:ind w:left="120"/>
              <w:rPr>
                <w:sz w:val="20"/>
                <w:szCs w:val="20"/>
              </w:rPr>
            </w:pPr>
            <w:r>
              <w:rPr>
                <w:rFonts w:ascii="Arial" w:eastAsia="Arial" w:hAnsi="Arial" w:cs="Arial"/>
                <w:sz w:val="24"/>
                <w:szCs w:val="24"/>
              </w:rPr>
              <w:t>provide information from the provider's record within target</w:t>
            </w:r>
          </w:p>
        </w:tc>
        <w:tc>
          <w:tcPr>
            <w:tcW w:w="0" w:type="dxa"/>
            <w:vAlign w:val="bottom"/>
          </w:tcPr>
          <w:p w14:paraId="11513833" w14:textId="77777777" w:rsidR="000A3700" w:rsidRDefault="000A3700">
            <w:pPr>
              <w:rPr>
                <w:sz w:val="1"/>
                <w:szCs w:val="1"/>
              </w:rPr>
            </w:pPr>
          </w:p>
        </w:tc>
      </w:tr>
      <w:tr w:rsidR="000A3700" w14:paraId="26A95190" w14:textId="77777777">
        <w:trPr>
          <w:trHeight w:val="342"/>
        </w:trPr>
        <w:tc>
          <w:tcPr>
            <w:tcW w:w="2540" w:type="dxa"/>
            <w:tcBorders>
              <w:left w:val="single" w:sz="8" w:space="0" w:color="auto"/>
              <w:right w:val="single" w:sz="8" w:space="0" w:color="auto"/>
            </w:tcBorders>
            <w:vAlign w:val="bottom"/>
          </w:tcPr>
          <w:p w14:paraId="4CD1D138" w14:textId="77777777" w:rsidR="000A3700" w:rsidRDefault="00403E87">
            <w:pPr>
              <w:ind w:left="120"/>
              <w:rPr>
                <w:sz w:val="20"/>
                <w:szCs w:val="20"/>
              </w:rPr>
            </w:pPr>
            <w:r>
              <w:rPr>
                <w:rFonts w:ascii="Arial" w:eastAsia="Arial" w:hAnsi="Arial" w:cs="Arial"/>
                <w:sz w:val="24"/>
                <w:szCs w:val="24"/>
              </w:rPr>
              <w:t>should</w:t>
            </w:r>
          </w:p>
        </w:tc>
        <w:tc>
          <w:tcPr>
            <w:tcW w:w="700" w:type="dxa"/>
            <w:vAlign w:val="bottom"/>
          </w:tcPr>
          <w:p w14:paraId="28541C80" w14:textId="77777777" w:rsidR="000A3700" w:rsidRDefault="000A3700">
            <w:pPr>
              <w:rPr>
                <w:sz w:val="24"/>
                <w:szCs w:val="24"/>
              </w:rPr>
            </w:pPr>
          </w:p>
        </w:tc>
        <w:tc>
          <w:tcPr>
            <w:tcW w:w="1200" w:type="dxa"/>
            <w:vAlign w:val="bottom"/>
          </w:tcPr>
          <w:p w14:paraId="3DD61518" w14:textId="77777777" w:rsidR="000A3700" w:rsidRDefault="00403E87">
            <w:pPr>
              <w:ind w:left="120"/>
              <w:rPr>
                <w:sz w:val="20"/>
                <w:szCs w:val="20"/>
              </w:rPr>
            </w:pPr>
            <w:r>
              <w:rPr>
                <w:rFonts w:ascii="Arial" w:eastAsia="Arial" w:hAnsi="Arial" w:cs="Arial"/>
                <w:sz w:val="24"/>
                <w:szCs w:val="24"/>
              </w:rPr>
              <w:t>timescale</w:t>
            </w:r>
          </w:p>
        </w:tc>
        <w:tc>
          <w:tcPr>
            <w:tcW w:w="1120" w:type="dxa"/>
            <w:vAlign w:val="bottom"/>
          </w:tcPr>
          <w:p w14:paraId="58F41534" w14:textId="77777777" w:rsidR="000A3700" w:rsidRDefault="000A3700">
            <w:pPr>
              <w:rPr>
                <w:sz w:val="24"/>
                <w:szCs w:val="24"/>
              </w:rPr>
            </w:pPr>
          </w:p>
        </w:tc>
        <w:tc>
          <w:tcPr>
            <w:tcW w:w="1520" w:type="dxa"/>
            <w:vAlign w:val="bottom"/>
          </w:tcPr>
          <w:p w14:paraId="26DE63C7" w14:textId="77777777" w:rsidR="000A3700" w:rsidRDefault="000A3700">
            <w:pPr>
              <w:rPr>
                <w:sz w:val="24"/>
                <w:szCs w:val="24"/>
              </w:rPr>
            </w:pPr>
          </w:p>
        </w:tc>
        <w:tc>
          <w:tcPr>
            <w:tcW w:w="3260" w:type="dxa"/>
            <w:tcBorders>
              <w:right w:val="single" w:sz="8" w:space="0" w:color="auto"/>
            </w:tcBorders>
            <w:vAlign w:val="bottom"/>
          </w:tcPr>
          <w:p w14:paraId="3CA694BF" w14:textId="77777777" w:rsidR="000A3700" w:rsidRDefault="000A3700">
            <w:pPr>
              <w:rPr>
                <w:sz w:val="24"/>
                <w:szCs w:val="24"/>
              </w:rPr>
            </w:pPr>
          </w:p>
        </w:tc>
        <w:tc>
          <w:tcPr>
            <w:tcW w:w="0" w:type="dxa"/>
            <w:vAlign w:val="bottom"/>
          </w:tcPr>
          <w:p w14:paraId="5DA539DA" w14:textId="77777777" w:rsidR="000A3700" w:rsidRDefault="000A3700">
            <w:pPr>
              <w:rPr>
                <w:sz w:val="1"/>
                <w:szCs w:val="1"/>
              </w:rPr>
            </w:pPr>
          </w:p>
        </w:tc>
      </w:tr>
      <w:tr w:rsidR="000A3700" w14:paraId="05BE78EA" w14:textId="77777777">
        <w:trPr>
          <w:trHeight w:val="519"/>
        </w:trPr>
        <w:tc>
          <w:tcPr>
            <w:tcW w:w="2540" w:type="dxa"/>
            <w:tcBorders>
              <w:left w:val="single" w:sz="8" w:space="0" w:color="auto"/>
              <w:right w:val="single" w:sz="8" w:space="0" w:color="auto"/>
            </w:tcBorders>
            <w:vAlign w:val="bottom"/>
          </w:tcPr>
          <w:p w14:paraId="48AAD455" w14:textId="77777777" w:rsidR="000A3700" w:rsidRDefault="000A3700">
            <w:pPr>
              <w:rPr>
                <w:sz w:val="24"/>
                <w:szCs w:val="24"/>
              </w:rPr>
            </w:pPr>
          </w:p>
        </w:tc>
        <w:tc>
          <w:tcPr>
            <w:tcW w:w="7800" w:type="dxa"/>
            <w:gridSpan w:val="5"/>
            <w:tcBorders>
              <w:right w:val="single" w:sz="8" w:space="0" w:color="auto"/>
            </w:tcBorders>
            <w:vAlign w:val="bottom"/>
          </w:tcPr>
          <w:p w14:paraId="5CA0A49B"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document on the provider's record the reason for the request,</w:t>
            </w:r>
          </w:p>
        </w:tc>
        <w:tc>
          <w:tcPr>
            <w:tcW w:w="0" w:type="dxa"/>
            <w:vAlign w:val="bottom"/>
          </w:tcPr>
          <w:p w14:paraId="19D7C572" w14:textId="77777777" w:rsidR="000A3700" w:rsidRDefault="000A3700">
            <w:pPr>
              <w:rPr>
                <w:sz w:val="1"/>
                <w:szCs w:val="1"/>
              </w:rPr>
            </w:pPr>
          </w:p>
        </w:tc>
      </w:tr>
      <w:tr w:rsidR="000A3700" w14:paraId="79373A3D" w14:textId="77777777">
        <w:trPr>
          <w:trHeight w:val="326"/>
        </w:trPr>
        <w:tc>
          <w:tcPr>
            <w:tcW w:w="2540" w:type="dxa"/>
            <w:tcBorders>
              <w:left w:val="single" w:sz="8" w:space="0" w:color="auto"/>
              <w:right w:val="single" w:sz="8" w:space="0" w:color="auto"/>
            </w:tcBorders>
            <w:vAlign w:val="bottom"/>
          </w:tcPr>
          <w:p w14:paraId="77315BF5" w14:textId="77777777" w:rsidR="000A3700" w:rsidRDefault="000A3700">
            <w:pPr>
              <w:rPr>
                <w:sz w:val="24"/>
                <w:szCs w:val="24"/>
              </w:rPr>
            </w:pPr>
          </w:p>
        </w:tc>
        <w:tc>
          <w:tcPr>
            <w:tcW w:w="700" w:type="dxa"/>
            <w:vAlign w:val="bottom"/>
          </w:tcPr>
          <w:p w14:paraId="3BA1B3A0" w14:textId="77777777" w:rsidR="000A3700" w:rsidRDefault="000A3700">
            <w:pPr>
              <w:rPr>
                <w:sz w:val="24"/>
                <w:szCs w:val="24"/>
              </w:rPr>
            </w:pPr>
          </w:p>
        </w:tc>
        <w:tc>
          <w:tcPr>
            <w:tcW w:w="7100" w:type="dxa"/>
            <w:gridSpan w:val="4"/>
            <w:tcBorders>
              <w:right w:val="single" w:sz="8" w:space="0" w:color="auto"/>
            </w:tcBorders>
            <w:vAlign w:val="bottom"/>
          </w:tcPr>
          <w:p w14:paraId="4574D113" w14:textId="77777777" w:rsidR="000A3700" w:rsidRDefault="00403E87">
            <w:pPr>
              <w:ind w:left="120"/>
              <w:rPr>
                <w:sz w:val="20"/>
                <w:szCs w:val="20"/>
              </w:rPr>
            </w:pPr>
            <w:r>
              <w:rPr>
                <w:rFonts w:ascii="Arial" w:eastAsia="Arial" w:hAnsi="Arial" w:cs="Arial"/>
                <w:sz w:val="24"/>
                <w:szCs w:val="24"/>
              </w:rPr>
              <w:t>the information shared and any actions to be taken</w:t>
            </w:r>
          </w:p>
        </w:tc>
        <w:tc>
          <w:tcPr>
            <w:tcW w:w="0" w:type="dxa"/>
            <w:vAlign w:val="bottom"/>
          </w:tcPr>
          <w:p w14:paraId="2D85987A" w14:textId="77777777" w:rsidR="000A3700" w:rsidRDefault="000A3700">
            <w:pPr>
              <w:rPr>
                <w:sz w:val="1"/>
                <w:szCs w:val="1"/>
              </w:rPr>
            </w:pPr>
          </w:p>
        </w:tc>
      </w:tr>
      <w:tr w:rsidR="000A3700" w14:paraId="05C50622" w14:textId="77777777">
        <w:trPr>
          <w:trHeight w:val="517"/>
        </w:trPr>
        <w:tc>
          <w:tcPr>
            <w:tcW w:w="2540" w:type="dxa"/>
            <w:tcBorders>
              <w:left w:val="single" w:sz="8" w:space="0" w:color="auto"/>
              <w:right w:val="single" w:sz="8" w:space="0" w:color="auto"/>
            </w:tcBorders>
            <w:vAlign w:val="bottom"/>
          </w:tcPr>
          <w:p w14:paraId="56C21FA8" w14:textId="77777777" w:rsidR="000A3700" w:rsidRDefault="000A3700">
            <w:pPr>
              <w:rPr>
                <w:sz w:val="24"/>
                <w:szCs w:val="24"/>
              </w:rPr>
            </w:pPr>
          </w:p>
        </w:tc>
        <w:tc>
          <w:tcPr>
            <w:tcW w:w="7800" w:type="dxa"/>
            <w:gridSpan w:val="5"/>
            <w:tcBorders>
              <w:right w:val="single" w:sz="8" w:space="0" w:color="auto"/>
            </w:tcBorders>
            <w:vAlign w:val="bottom"/>
          </w:tcPr>
          <w:p w14:paraId="704566A4"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action Poor Practice Concern procedure if the concern is closed</w:t>
            </w:r>
          </w:p>
        </w:tc>
        <w:tc>
          <w:tcPr>
            <w:tcW w:w="0" w:type="dxa"/>
            <w:vAlign w:val="bottom"/>
          </w:tcPr>
          <w:p w14:paraId="317F9006" w14:textId="77777777" w:rsidR="000A3700" w:rsidRDefault="000A3700">
            <w:pPr>
              <w:rPr>
                <w:sz w:val="1"/>
                <w:szCs w:val="1"/>
              </w:rPr>
            </w:pPr>
          </w:p>
        </w:tc>
      </w:tr>
      <w:tr w:rsidR="000A3700" w14:paraId="3447E48D" w14:textId="77777777">
        <w:trPr>
          <w:trHeight w:val="326"/>
        </w:trPr>
        <w:tc>
          <w:tcPr>
            <w:tcW w:w="2540" w:type="dxa"/>
            <w:tcBorders>
              <w:left w:val="single" w:sz="8" w:space="0" w:color="auto"/>
              <w:right w:val="single" w:sz="8" w:space="0" w:color="auto"/>
            </w:tcBorders>
            <w:vAlign w:val="bottom"/>
          </w:tcPr>
          <w:p w14:paraId="7288F28E" w14:textId="77777777" w:rsidR="000A3700" w:rsidRDefault="000A3700">
            <w:pPr>
              <w:rPr>
                <w:sz w:val="24"/>
                <w:szCs w:val="24"/>
              </w:rPr>
            </w:pPr>
          </w:p>
        </w:tc>
        <w:tc>
          <w:tcPr>
            <w:tcW w:w="700" w:type="dxa"/>
            <w:vAlign w:val="bottom"/>
          </w:tcPr>
          <w:p w14:paraId="0ACE383C" w14:textId="77777777" w:rsidR="000A3700" w:rsidRDefault="000A3700">
            <w:pPr>
              <w:rPr>
                <w:sz w:val="24"/>
                <w:szCs w:val="24"/>
              </w:rPr>
            </w:pPr>
          </w:p>
        </w:tc>
        <w:tc>
          <w:tcPr>
            <w:tcW w:w="3840" w:type="dxa"/>
            <w:gridSpan w:val="3"/>
            <w:vAlign w:val="bottom"/>
          </w:tcPr>
          <w:p w14:paraId="24501902" w14:textId="77777777" w:rsidR="000A3700" w:rsidRDefault="00403E87">
            <w:pPr>
              <w:ind w:left="120"/>
              <w:rPr>
                <w:sz w:val="20"/>
                <w:szCs w:val="20"/>
              </w:rPr>
            </w:pPr>
            <w:r>
              <w:rPr>
                <w:rFonts w:ascii="Arial" w:eastAsia="Arial" w:hAnsi="Arial" w:cs="Arial"/>
                <w:sz w:val="24"/>
                <w:szCs w:val="24"/>
              </w:rPr>
              <w:t>to the safeguarding procedure</w:t>
            </w:r>
          </w:p>
        </w:tc>
        <w:tc>
          <w:tcPr>
            <w:tcW w:w="3260" w:type="dxa"/>
            <w:tcBorders>
              <w:right w:val="single" w:sz="8" w:space="0" w:color="auto"/>
            </w:tcBorders>
            <w:vAlign w:val="bottom"/>
          </w:tcPr>
          <w:p w14:paraId="2FDC38F2" w14:textId="77777777" w:rsidR="000A3700" w:rsidRDefault="000A3700">
            <w:pPr>
              <w:rPr>
                <w:sz w:val="24"/>
                <w:szCs w:val="24"/>
              </w:rPr>
            </w:pPr>
          </w:p>
        </w:tc>
        <w:tc>
          <w:tcPr>
            <w:tcW w:w="0" w:type="dxa"/>
            <w:vAlign w:val="bottom"/>
          </w:tcPr>
          <w:p w14:paraId="2E815FE0" w14:textId="77777777" w:rsidR="000A3700" w:rsidRDefault="000A3700">
            <w:pPr>
              <w:rPr>
                <w:sz w:val="1"/>
                <w:szCs w:val="1"/>
              </w:rPr>
            </w:pPr>
          </w:p>
        </w:tc>
      </w:tr>
      <w:tr w:rsidR="000A3700" w14:paraId="733963FF" w14:textId="77777777">
        <w:trPr>
          <w:trHeight w:val="255"/>
        </w:trPr>
        <w:tc>
          <w:tcPr>
            <w:tcW w:w="2540" w:type="dxa"/>
            <w:tcBorders>
              <w:left w:val="single" w:sz="8" w:space="0" w:color="auto"/>
              <w:bottom w:val="single" w:sz="8" w:space="0" w:color="auto"/>
              <w:right w:val="single" w:sz="8" w:space="0" w:color="auto"/>
            </w:tcBorders>
            <w:vAlign w:val="bottom"/>
          </w:tcPr>
          <w:p w14:paraId="4517B656" w14:textId="77777777" w:rsidR="000A3700" w:rsidRDefault="000A3700"/>
        </w:tc>
        <w:tc>
          <w:tcPr>
            <w:tcW w:w="7800" w:type="dxa"/>
            <w:gridSpan w:val="5"/>
            <w:tcBorders>
              <w:bottom w:val="single" w:sz="8" w:space="0" w:color="auto"/>
              <w:right w:val="single" w:sz="8" w:space="0" w:color="auto"/>
            </w:tcBorders>
            <w:vAlign w:val="bottom"/>
          </w:tcPr>
          <w:p w14:paraId="39BAD52A" w14:textId="77777777" w:rsidR="000A3700" w:rsidRDefault="000A3700"/>
        </w:tc>
        <w:tc>
          <w:tcPr>
            <w:tcW w:w="0" w:type="dxa"/>
            <w:vAlign w:val="bottom"/>
          </w:tcPr>
          <w:p w14:paraId="4F907084" w14:textId="77777777" w:rsidR="000A3700" w:rsidRDefault="000A3700">
            <w:pPr>
              <w:rPr>
                <w:sz w:val="1"/>
                <w:szCs w:val="1"/>
              </w:rPr>
            </w:pPr>
          </w:p>
        </w:tc>
      </w:tr>
      <w:tr w:rsidR="000A3700" w14:paraId="21DE7ADC" w14:textId="77777777">
        <w:trPr>
          <w:trHeight w:val="530"/>
        </w:trPr>
        <w:tc>
          <w:tcPr>
            <w:tcW w:w="2540" w:type="dxa"/>
            <w:vMerge w:val="restart"/>
            <w:tcBorders>
              <w:left w:val="single" w:sz="8" w:space="0" w:color="auto"/>
              <w:right w:val="single" w:sz="8" w:space="0" w:color="auto"/>
            </w:tcBorders>
            <w:vAlign w:val="bottom"/>
          </w:tcPr>
          <w:p w14:paraId="7BBE2AFD" w14:textId="77777777" w:rsidR="000A3700" w:rsidRDefault="00403E87">
            <w:pPr>
              <w:ind w:left="120"/>
              <w:rPr>
                <w:sz w:val="20"/>
                <w:szCs w:val="20"/>
              </w:rPr>
            </w:pPr>
            <w:r>
              <w:rPr>
                <w:rFonts w:ascii="Arial" w:eastAsia="Arial" w:hAnsi="Arial" w:cs="Arial"/>
                <w:sz w:val="24"/>
                <w:szCs w:val="24"/>
              </w:rPr>
              <w:t>All involved</w:t>
            </w:r>
          </w:p>
        </w:tc>
        <w:tc>
          <w:tcPr>
            <w:tcW w:w="7800" w:type="dxa"/>
            <w:gridSpan w:val="5"/>
            <w:tcBorders>
              <w:right w:val="single" w:sz="8" w:space="0" w:color="auto"/>
            </w:tcBorders>
            <w:vAlign w:val="bottom"/>
          </w:tcPr>
          <w:p w14:paraId="498427C4"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having raised the safeguarding concern be available to provide</w:t>
            </w:r>
          </w:p>
        </w:tc>
        <w:tc>
          <w:tcPr>
            <w:tcW w:w="0" w:type="dxa"/>
            <w:vAlign w:val="bottom"/>
          </w:tcPr>
          <w:p w14:paraId="6DF66DC8" w14:textId="77777777" w:rsidR="000A3700" w:rsidRDefault="000A3700">
            <w:pPr>
              <w:rPr>
                <w:sz w:val="1"/>
                <w:szCs w:val="1"/>
              </w:rPr>
            </w:pPr>
          </w:p>
        </w:tc>
      </w:tr>
      <w:tr w:rsidR="000A3700" w14:paraId="34F92555" w14:textId="77777777">
        <w:trPr>
          <w:trHeight w:val="305"/>
        </w:trPr>
        <w:tc>
          <w:tcPr>
            <w:tcW w:w="2540" w:type="dxa"/>
            <w:vMerge/>
            <w:tcBorders>
              <w:left w:val="single" w:sz="8" w:space="0" w:color="auto"/>
              <w:bottom w:val="single" w:sz="8" w:space="0" w:color="auto"/>
              <w:right w:val="single" w:sz="8" w:space="0" w:color="auto"/>
            </w:tcBorders>
            <w:vAlign w:val="bottom"/>
          </w:tcPr>
          <w:p w14:paraId="6F1BFE4B" w14:textId="77777777" w:rsidR="000A3700" w:rsidRDefault="000A3700">
            <w:pPr>
              <w:rPr>
                <w:sz w:val="24"/>
                <w:szCs w:val="24"/>
              </w:rPr>
            </w:pPr>
          </w:p>
        </w:tc>
        <w:tc>
          <w:tcPr>
            <w:tcW w:w="700" w:type="dxa"/>
            <w:tcBorders>
              <w:bottom w:val="single" w:sz="8" w:space="0" w:color="auto"/>
            </w:tcBorders>
            <w:vAlign w:val="bottom"/>
          </w:tcPr>
          <w:p w14:paraId="1FF7822D" w14:textId="77777777" w:rsidR="000A3700" w:rsidRDefault="000A3700">
            <w:pPr>
              <w:rPr>
                <w:sz w:val="24"/>
                <w:szCs w:val="24"/>
              </w:rPr>
            </w:pPr>
          </w:p>
        </w:tc>
        <w:tc>
          <w:tcPr>
            <w:tcW w:w="7100" w:type="dxa"/>
            <w:gridSpan w:val="4"/>
            <w:tcBorders>
              <w:bottom w:val="single" w:sz="8" w:space="0" w:color="auto"/>
              <w:right w:val="single" w:sz="8" w:space="0" w:color="auto"/>
            </w:tcBorders>
            <w:vAlign w:val="bottom"/>
          </w:tcPr>
          <w:p w14:paraId="7549C6CB" w14:textId="77777777" w:rsidR="000A3700" w:rsidRDefault="00403E87">
            <w:pPr>
              <w:ind w:left="120"/>
              <w:rPr>
                <w:sz w:val="20"/>
                <w:szCs w:val="20"/>
              </w:rPr>
            </w:pPr>
            <w:r>
              <w:rPr>
                <w:rFonts w:ascii="Arial" w:eastAsia="Arial" w:hAnsi="Arial" w:cs="Arial"/>
                <w:sz w:val="24"/>
                <w:szCs w:val="24"/>
              </w:rPr>
              <w:t>further information within the one working day of the date it was</w:t>
            </w:r>
          </w:p>
        </w:tc>
        <w:tc>
          <w:tcPr>
            <w:tcW w:w="0" w:type="dxa"/>
            <w:vAlign w:val="bottom"/>
          </w:tcPr>
          <w:p w14:paraId="2A5C60C5" w14:textId="77777777" w:rsidR="000A3700" w:rsidRDefault="000A3700">
            <w:pPr>
              <w:rPr>
                <w:sz w:val="1"/>
                <w:szCs w:val="1"/>
              </w:rPr>
            </w:pPr>
          </w:p>
        </w:tc>
      </w:tr>
      <w:tr w:rsidR="000A3700" w14:paraId="112B0330" w14:textId="77777777">
        <w:trPr>
          <w:trHeight w:val="807"/>
        </w:trPr>
        <w:tc>
          <w:tcPr>
            <w:tcW w:w="2540" w:type="dxa"/>
            <w:vAlign w:val="bottom"/>
          </w:tcPr>
          <w:p w14:paraId="5519F775" w14:textId="77777777" w:rsidR="000A3700" w:rsidRDefault="000A3700">
            <w:pPr>
              <w:rPr>
                <w:sz w:val="24"/>
                <w:szCs w:val="24"/>
              </w:rPr>
            </w:pPr>
          </w:p>
        </w:tc>
        <w:tc>
          <w:tcPr>
            <w:tcW w:w="700" w:type="dxa"/>
            <w:vAlign w:val="bottom"/>
          </w:tcPr>
          <w:p w14:paraId="60372B94" w14:textId="77777777" w:rsidR="000A3700" w:rsidRDefault="000A3700">
            <w:pPr>
              <w:rPr>
                <w:sz w:val="24"/>
                <w:szCs w:val="24"/>
              </w:rPr>
            </w:pPr>
          </w:p>
        </w:tc>
        <w:tc>
          <w:tcPr>
            <w:tcW w:w="1200" w:type="dxa"/>
            <w:vAlign w:val="bottom"/>
          </w:tcPr>
          <w:p w14:paraId="3F8FB212" w14:textId="77777777" w:rsidR="000A3700" w:rsidRDefault="000A3700">
            <w:pPr>
              <w:rPr>
                <w:sz w:val="24"/>
                <w:szCs w:val="24"/>
              </w:rPr>
            </w:pPr>
          </w:p>
        </w:tc>
        <w:tc>
          <w:tcPr>
            <w:tcW w:w="1120" w:type="dxa"/>
            <w:vAlign w:val="bottom"/>
          </w:tcPr>
          <w:p w14:paraId="06AF2633" w14:textId="77777777" w:rsidR="000A3700" w:rsidRDefault="000A3700">
            <w:pPr>
              <w:rPr>
                <w:sz w:val="24"/>
                <w:szCs w:val="24"/>
              </w:rPr>
            </w:pPr>
          </w:p>
        </w:tc>
        <w:tc>
          <w:tcPr>
            <w:tcW w:w="1520" w:type="dxa"/>
            <w:vAlign w:val="bottom"/>
          </w:tcPr>
          <w:p w14:paraId="085914D9" w14:textId="77777777" w:rsidR="000A3700" w:rsidRDefault="000A3700">
            <w:pPr>
              <w:rPr>
                <w:sz w:val="24"/>
                <w:szCs w:val="24"/>
              </w:rPr>
            </w:pPr>
          </w:p>
        </w:tc>
        <w:tc>
          <w:tcPr>
            <w:tcW w:w="3260" w:type="dxa"/>
            <w:vAlign w:val="bottom"/>
          </w:tcPr>
          <w:p w14:paraId="5C8183A6" w14:textId="77777777" w:rsidR="000A3700" w:rsidRDefault="00403E87">
            <w:pPr>
              <w:ind w:right="20"/>
              <w:jc w:val="right"/>
              <w:rPr>
                <w:sz w:val="20"/>
                <w:szCs w:val="20"/>
              </w:rPr>
            </w:pPr>
            <w:r>
              <w:rPr>
                <w:rFonts w:ascii="Arial" w:eastAsia="Arial" w:hAnsi="Arial" w:cs="Arial"/>
                <w:sz w:val="24"/>
                <w:szCs w:val="24"/>
              </w:rPr>
              <w:t>50</w:t>
            </w:r>
          </w:p>
        </w:tc>
        <w:tc>
          <w:tcPr>
            <w:tcW w:w="0" w:type="dxa"/>
            <w:vAlign w:val="bottom"/>
          </w:tcPr>
          <w:p w14:paraId="6FA467B2" w14:textId="77777777" w:rsidR="000A3700" w:rsidRDefault="000A3700">
            <w:pPr>
              <w:rPr>
                <w:sz w:val="1"/>
                <w:szCs w:val="1"/>
              </w:rPr>
            </w:pPr>
          </w:p>
        </w:tc>
      </w:tr>
    </w:tbl>
    <w:p w14:paraId="3A261517" w14:textId="77777777" w:rsidR="000A3700" w:rsidRDefault="000A3700">
      <w:pPr>
        <w:sectPr w:rsidR="000A3700">
          <w:pgSz w:w="11920" w:h="16841"/>
          <w:pgMar w:top="1060" w:right="771" w:bottom="287" w:left="800" w:header="0" w:footer="0" w:gutter="0"/>
          <w:cols w:space="720" w:equalWidth="0">
            <w:col w:w="10340"/>
          </w:cols>
        </w:sectPr>
      </w:pPr>
    </w:p>
    <w:p w14:paraId="6203E639" w14:textId="77777777" w:rsidR="000A3700" w:rsidRDefault="000A3700">
      <w:pPr>
        <w:spacing w:line="1" w:lineRule="exact"/>
        <w:rPr>
          <w:sz w:val="20"/>
          <w:szCs w:val="20"/>
        </w:rPr>
      </w:pPr>
      <w:bookmarkStart w:id="49" w:name="page51"/>
      <w:bookmarkEnd w:id="49"/>
    </w:p>
    <w:tbl>
      <w:tblPr>
        <w:tblW w:w="0" w:type="auto"/>
        <w:tblInd w:w="10" w:type="dxa"/>
        <w:tblLayout w:type="fixed"/>
        <w:tblCellMar>
          <w:left w:w="0" w:type="dxa"/>
          <w:right w:w="0" w:type="dxa"/>
        </w:tblCellMar>
        <w:tblLook w:val="04A0" w:firstRow="1" w:lastRow="0" w:firstColumn="1" w:lastColumn="0" w:noHBand="0" w:noVBand="1"/>
      </w:tblPr>
      <w:tblGrid>
        <w:gridCol w:w="2540"/>
        <w:gridCol w:w="7800"/>
      </w:tblGrid>
      <w:tr w:rsidR="000A3700" w14:paraId="770CCAB7" w14:textId="77777777">
        <w:trPr>
          <w:trHeight w:val="336"/>
        </w:trPr>
        <w:tc>
          <w:tcPr>
            <w:tcW w:w="2540" w:type="dxa"/>
            <w:tcBorders>
              <w:top w:val="single" w:sz="8" w:space="0" w:color="auto"/>
              <w:left w:val="single" w:sz="8" w:space="0" w:color="auto"/>
              <w:right w:val="single" w:sz="8" w:space="0" w:color="auto"/>
            </w:tcBorders>
            <w:vAlign w:val="bottom"/>
          </w:tcPr>
          <w:p w14:paraId="4AA414DD" w14:textId="77777777" w:rsidR="000A3700" w:rsidRDefault="00403E87">
            <w:pPr>
              <w:ind w:left="120"/>
              <w:rPr>
                <w:sz w:val="20"/>
                <w:szCs w:val="20"/>
              </w:rPr>
            </w:pPr>
            <w:r>
              <w:rPr>
                <w:rFonts w:ascii="Arial" w:eastAsia="Arial" w:hAnsi="Arial" w:cs="Arial"/>
                <w:sz w:val="24"/>
                <w:szCs w:val="24"/>
              </w:rPr>
              <w:t>professionals should</w:t>
            </w:r>
          </w:p>
        </w:tc>
        <w:tc>
          <w:tcPr>
            <w:tcW w:w="7800" w:type="dxa"/>
            <w:tcBorders>
              <w:top w:val="single" w:sz="8" w:space="0" w:color="auto"/>
              <w:right w:val="single" w:sz="8" w:space="0" w:color="auto"/>
            </w:tcBorders>
            <w:vAlign w:val="bottom"/>
          </w:tcPr>
          <w:p w14:paraId="13C13B4E" w14:textId="77777777" w:rsidR="000A3700" w:rsidRDefault="00403E87">
            <w:pPr>
              <w:ind w:left="820"/>
              <w:rPr>
                <w:sz w:val="20"/>
                <w:szCs w:val="20"/>
              </w:rPr>
            </w:pPr>
            <w:r>
              <w:rPr>
                <w:rFonts w:ascii="Arial" w:eastAsia="Arial" w:hAnsi="Arial" w:cs="Arial"/>
                <w:sz w:val="24"/>
                <w:szCs w:val="24"/>
              </w:rPr>
              <w:t>raised</w:t>
            </w:r>
          </w:p>
        </w:tc>
      </w:tr>
      <w:tr w:rsidR="000A3700" w14:paraId="4B63C381" w14:textId="77777777">
        <w:trPr>
          <w:trHeight w:val="490"/>
        </w:trPr>
        <w:tc>
          <w:tcPr>
            <w:tcW w:w="2540" w:type="dxa"/>
            <w:tcBorders>
              <w:left w:val="single" w:sz="8" w:space="0" w:color="auto"/>
              <w:right w:val="single" w:sz="8" w:space="0" w:color="auto"/>
            </w:tcBorders>
            <w:vAlign w:val="bottom"/>
          </w:tcPr>
          <w:p w14:paraId="40C9D534" w14:textId="77777777" w:rsidR="000A3700" w:rsidRDefault="000A3700">
            <w:pPr>
              <w:rPr>
                <w:sz w:val="24"/>
                <w:szCs w:val="24"/>
              </w:rPr>
            </w:pPr>
          </w:p>
        </w:tc>
        <w:tc>
          <w:tcPr>
            <w:tcW w:w="7800" w:type="dxa"/>
            <w:tcBorders>
              <w:right w:val="single" w:sz="8" w:space="0" w:color="auto"/>
            </w:tcBorders>
            <w:vAlign w:val="bottom"/>
          </w:tcPr>
          <w:p w14:paraId="1A04F626"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provide further information within timescales required to assist</w:t>
            </w:r>
          </w:p>
        </w:tc>
      </w:tr>
      <w:tr w:rsidR="000A3700" w14:paraId="1DED3C9E" w14:textId="77777777">
        <w:trPr>
          <w:trHeight w:val="328"/>
        </w:trPr>
        <w:tc>
          <w:tcPr>
            <w:tcW w:w="2540" w:type="dxa"/>
            <w:tcBorders>
              <w:left w:val="single" w:sz="8" w:space="0" w:color="auto"/>
              <w:right w:val="single" w:sz="8" w:space="0" w:color="auto"/>
            </w:tcBorders>
            <w:vAlign w:val="bottom"/>
          </w:tcPr>
          <w:p w14:paraId="4D501271" w14:textId="77777777" w:rsidR="000A3700" w:rsidRDefault="000A3700">
            <w:pPr>
              <w:rPr>
                <w:sz w:val="24"/>
                <w:szCs w:val="24"/>
              </w:rPr>
            </w:pPr>
          </w:p>
        </w:tc>
        <w:tc>
          <w:tcPr>
            <w:tcW w:w="7800" w:type="dxa"/>
            <w:tcBorders>
              <w:right w:val="single" w:sz="8" w:space="0" w:color="auto"/>
            </w:tcBorders>
            <w:vAlign w:val="bottom"/>
          </w:tcPr>
          <w:p w14:paraId="13E04615" w14:textId="77777777" w:rsidR="000A3700" w:rsidRDefault="00403E87">
            <w:pPr>
              <w:ind w:left="820"/>
              <w:rPr>
                <w:sz w:val="20"/>
                <w:szCs w:val="20"/>
              </w:rPr>
            </w:pPr>
            <w:r>
              <w:rPr>
                <w:rFonts w:ascii="Arial" w:eastAsia="Arial" w:hAnsi="Arial" w:cs="Arial"/>
                <w:sz w:val="24"/>
                <w:szCs w:val="24"/>
              </w:rPr>
              <w:t>with decision making</w:t>
            </w:r>
          </w:p>
        </w:tc>
      </w:tr>
      <w:tr w:rsidR="000A3700" w14:paraId="5CE1DABD" w14:textId="77777777">
        <w:trPr>
          <w:trHeight w:val="569"/>
        </w:trPr>
        <w:tc>
          <w:tcPr>
            <w:tcW w:w="2540" w:type="dxa"/>
            <w:tcBorders>
              <w:left w:val="single" w:sz="8" w:space="0" w:color="auto"/>
              <w:right w:val="single" w:sz="8" w:space="0" w:color="auto"/>
            </w:tcBorders>
            <w:vAlign w:val="bottom"/>
          </w:tcPr>
          <w:p w14:paraId="313B3A96" w14:textId="77777777" w:rsidR="000A3700" w:rsidRDefault="000A3700">
            <w:pPr>
              <w:rPr>
                <w:sz w:val="24"/>
                <w:szCs w:val="24"/>
              </w:rPr>
            </w:pPr>
          </w:p>
        </w:tc>
        <w:tc>
          <w:tcPr>
            <w:tcW w:w="7800" w:type="dxa"/>
            <w:tcBorders>
              <w:right w:val="single" w:sz="8" w:space="0" w:color="auto"/>
            </w:tcBorders>
            <w:vAlign w:val="bottom"/>
          </w:tcPr>
          <w:p w14:paraId="48436761"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agree further actions</w:t>
            </w:r>
          </w:p>
        </w:tc>
      </w:tr>
      <w:tr w:rsidR="000A3700" w14:paraId="0772D443" w14:textId="77777777">
        <w:trPr>
          <w:trHeight w:val="515"/>
        </w:trPr>
        <w:tc>
          <w:tcPr>
            <w:tcW w:w="2540" w:type="dxa"/>
            <w:tcBorders>
              <w:left w:val="single" w:sz="8" w:space="0" w:color="auto"/>
              <w:right w:val="single" w:sz="8" w:space="0" w:color="auto"/>
            </w:tcBorders>
            <w:vAlign w:val="bottom"/>
          </w:tcPr>
          <w:p w14:paraId="5F917114" w14:textId="77777777" w:rsidR="000A3700" w:rsidRDefault="000A3700">
            <w:pPr>
              <w:rPr>
                <w:sz w:val="24"/>
                <w:szCs w:val="24"/>
              </w:rPr>
            </w:pPr>
          </w:p>
        </w:tc>
        <w:tc>
          <w:tcPr>
            <w:tcW w:w="7800" w:type="dxa"/>
            <w:tcBorders>
              <w:right w:val="single" w:sz="8" w:space="0" w:color="auto"/>
            </w:tcBorders>
            <w:vAlign w:val="bottom"/>
          </w:tcPr>
          <w:p w14:paraId="69AC0619"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take forward any actions agreed as a result of the decision not</w:t>
            </w:r>
          </w:p>
        </w:tc>
      </w:tr>
      <w:tr w:rsidR="000A3700" w14:paraId="7667424D" w14:textId="77777777">
        <w:trPr>
          <w:trHeight w:val="305"/>
        </w:trPr>
        <w:tc>
          <w:tcPr>
            <w:tcW w:w="2540" w:type="dxa"/>
            <w:tcBorders>
              <w:left w:val="single" w:sz="8" w:space="0" w:color="auto"/>
              <w:bottom w:val="single" w:sz="8" w:space="0" w:color="auto"/>
              <w:right w:val="single" w:sz="8" w:space="0" w:color="auto"/>
            </w:tcBorders>
            <w:vAlign w:val="bottom"/>
          </w:tcPr>
          <w:p w14:paraId="5B45C663" w14:textId="77777777" w:rsidR="000A3700" w:rsidRDefault="000A3700">
            <w:pPr>
              <w:rPr>
                <w:sz w:val="24"/>
                <w:szCs w:val="24"/>
              </w:rPr>
            </w:pPr>
          </w:p>
        </w:tc>
        <w:tc>
          <w:tcPr>
            <w:tcW w:w="7800" w:type="dxa"/>
            <w:tcBorders>
              <w:bottom w:val="single" w:sz="8" w:space="0" w:color="auto"/>
              <w:right w:val="single" w:sz="8" w:space="0" w:color="auto"/>
            </w:tcBorders>
            <w:vAlign w:val="bottom"/>
          </w:tcPr>
          <w:p w14:paraId="1ED898B6" w14:textId="77777777" w:rsidR="000A3700" w:rsidRDefault="00403E87">
            <w:pPr>
              <w:ind w:left="820"/>
              <w:rPr>
                <w:sz w:val="20"/>
                <w:szCs w:val="20"/>
              </w:rPr>
            </w:pPr>
            <w:r>
              <w:rPr>
                <w:rFonts w:ascii="Arial" w:eastAsia="Arial" w:hAnsi="Arial" w:cs="Arial"/>
                <w:sz w:val="24"/>
                <w:szCs w:val="24"/>
              </w:rPr>
              <w:t>to proceed with an enquiry under Section 42 Care Act 2014</w:t>
            </w:r>
          </w:p>
        </w:tc>
      </w:tr>
      <w:tr w:rsidR="000A3700" w14:paraId="24B4B0BC" w14:textId="77777777">
        <w:trPr>
          <w:trHeight w:val="237"/>
        </w:trPr>
        <w:tc>
          <w:tcPr>
            <w:tcW w:w="2540" w:type="dxa"/>
            <w:tcBorders>
              <w:left w:val="single" w:sz="8" w:space="0" w:color="auto"/>
              <w:right w:val="single" w:sz="8" w:space="0" w:color="auto"/>
            </w:tcBorders>
            <w:vAlign w:val="bottom"/>
          </w:tcPr>
          <w:p w14:paraId="7267690C" w14:textId="77777777" w:rsidR="000A3700" w:rsidRDefault="00403E87">
            <w:pPr>
              <w:spacing w:line="236" w:lineRule="exact"/>
              <w:ind w:left="120"/>
              <w:rPr>
                <w:sz w:val="20"/>
                <w:szCs w:val="20"/>
              </w:rPr>
            </w:pPr>
            <w:r>
              <w:rPr>
                <w:rFonts w:ascii="Arial" w:eastAsia="Arial" w:hAnsi="Arial" w:cs="Arial"/>
                <w:sz w:val="24"/>
                <w:szCs w:val="24"/>
              </w:rPr>
              <w:t>Timescale</w:t>
            </w:r>
          </w:p>
        </w:tc>
        <w:tc>
          <w:tcPr>
            <w:tcW w:w="7800" w:type="dxa"/>
            <w:tcBorders>
              <w:right w:val="single" w:sz="8" w:space="0" w:color="auto"/>
            </w:tcBorders>
            <w:vAlign w:val="bottom"/>
          </w:tcPr>
          <w:p w14:paraId="0435F2EA" w14:textId="77777777" w:rsidR="000A3700" w:rsidRDefault="00403E87">
            <w:pPr>
              <w:spacing w:line="236" w:lineRule="exact"/>
              <w:ind w:left="100"/>
              <w:rPr>
                <w:sz w:val="20"/>
                <w:szCs w:val="20"/>
              </w:rPr>
            </w:pPr>
            <w:r>
              <w:rPr>
                <w:rFonts w:ascii="Arial" w:eastAsia="Arial" w:hAnsi="Arial" w:cs="Arial"/>
                <w:sz w:val="24"/>
                <w:szCs w:val="24"/>
              </w:rPr>
              <w:t>The initial strategy discussion must be conducted and allocation to lead</w:t>
            </w:r>
          </w:p>
        </w:tc>
      </w:tr>
      <w:tr w:rsidR="000A3700" w14:paraId="392AEA1B" w14:textId="77777777">
        <w:trPr>
          <w:trHeight w:val="276"/>
        </w:trPr>
        <w:tc>
          <w:tcPr>
            <w:tcW w:w="2540" w:type="dxa"/>
            <w:tcBorders>
              <w:left w:val="single" w:sz="8" w:space="0" w:color="auto"/>
              <w:right w:val="single" w:sz="8" w:space="0" w:color="auto"/>
            </w:tcBorders>
            <w:vAlign w:val="bottom"/>
          </w:tcPr>
          <w:p w14:paraId="42ECD8D7" w14:textId="77777777" w:rsidR="000A3700" w:rsidRDefault="000A3700">
            <w:pPr>
              <w:rPr>
                <w:sz w:val="24"/>
                <w:szCs w:val="24"/>
              </w:rPr>
            </w:pPr>
          </w:p>
        </w:tc>
        <w:tc>
          <w:tcPr>
            <w:tcW w:w="7800" w:type="dxa"/>
            <w:tcBorders>
              <w:right w:val="single" w:sz="8" w:space="0" w:color="auto"/>
            </w:tcBorders>
            <w:vAlign w:val="bottom"/>
          </w:tcPr>
          <w:p w14:paraId="134780F5" w14:textId="77777777" w:rsidR="000A3700" w:rsidRDefault="00403E87">
            <w:pPr>
              <w:ind w:left="100"/>
              <w:rPr>
                <w:sz w:val="20"/>
                <w:szCs w:val="20"/>
              </w:rPr>
            </w:pPr>
            <w:r>
              <w:rPr>
                <w:rFonts w:ascii="Arial" w:eastAsia="Arial" w:hAnsi="Arial" w:cs="Arial"/>
                <w:sz w:val="24"/>
                <w:szCs w:val="24"/>
              </w:rPr>
              <w:t>safeguarding officer completed as soon as practicable following the</w:t>
            </w:r>
          </w:p>
        </w:tc>
      </w:tr>
      <w:tr w:rsidR="000A3700" w14:paraId="721756FC" w14:textId="77777777">
        <w:trPr>
          <w:trHeight w:val="328"/>
        </w:trPr>
        <w:tc>
          <w:tcPr>
            <w:tcW w:w="2540" w:type="dxa"/>
            <w:tcBorders>
              <w:left w:val="single" w:sz="8" w:space="0" w:color="auto"/>
              <w:right w:val="single" w:sz="8" w:space="0" w:color="auto"/>
            </w:tcBorders>
            <w:vAlign w:val="bottom"/>
          </w:tcPr>
          <w:p w14:paraId="3E63E301" w14:textId="77777777" w:rsidR="000A3700" w:rsidRDefault="000A3700">
            <w:pPr>
              <w:rPr>
                <w:sz w:val="24"/>
                <w:szCs w:val="24"/>
              </w:rPr>
            </w:pPr>
          </w:p>
        </w:tc>
        <w:tc>
          <w:tcPr>
            <w:tcW w:w="7800" w:type="dxa"/>
            <w:tcBorders>
              <w:right w:val="single" w:sz="8" w:space="0" w:color="auto"/>
            </w:tcBorders>
            <w:vAlign w:val="bottom"/>
          </w:tcPr>
          <w:p w14:paraId="190864FF" w14:textId="77777777" w:rsidR="000A3700" w:rsidRDefault="00403E87">
            <w:pPr>
              <w:ind w:left="100"/>
              <w:rPr>
                <w:sz w:val="20"/>
                <w:szCs w:val="20"/>
              </w:rPr>
            </w:pPr>
            <w:r>
              <w:rPr>
                <w:rFonts w:ascii="Arial" w:eastAsia="Arial" w:hAnsi="Arial" w:cs="Arial"/>
                <w:sz w:val="24"/>
                <w:szCs w:val="24"/>
              </w:rPr>
              <w:t>receipt of the safeguarding concern, but it must not exceed 48 hours.</w:t>
            </w:r>
          </w:p>
        </w:tc>
      </w:tr>
      <w:tr w:rsidR="000A3700" w14:paraId="0E0CDD3B" w14:textId="77777777">
        <w:trPr>
          <w:trHeight w:val="529"/>
        </w:trPr>
        <w:tc>
          <w:tcPr>
            <w:tcW w:w="2540" w:type="dxa"/>
            <w:tcBorders>
              <w:left w:val="single" w:sz="8" w:space="0" w:color="auto"/>
              <w:bottom w:val="single" w:sz="8" w:space="0" w:color="auto"/>
              <w:right w:val="single" w:sz="8" w:space="0" w:color="auto"/>
            </w:tcBorders>
            <w:vAlign w:val="bottom"/>
          </w:tcPr>
          <w:p w14:paraId="04710546" w14:textId="77777777" w:rsidR="000A3700" w:rsidRDefault="000A3700">
            <w:pPr>
              <w:rPr>
                <w:sz w:val="24"/>
                <w:szCs w:val="24"/>
              </w:rPr>
            </w:pPr>
          </w:p>
        </w:tc>
        <w:tc>
          <w:tcPr>
            <w:tcW w:w="7800" w:type="dxa"/>
            <w:tcBorders>
              <w:bottom w:val="single" w:sz="8" w:space="0" w:color="auto"/>
              <w:right w:val="single" w:sz="8" w:space="0" w:color="auto"/>
            </w:tcBorders>
            <w:vAlign w:val="bottom"/>
          </w:tcPr>
          <w:p w14:paraId="7EE40E7D" w14:textId="77777777" w:rsidR="000A3700" w:rsidRDefault="00403E87">
            <w:pPr>
              <w:ind w:left="100"/>
              <w:rPr>
                <w:sz w:val="20"/>
                <w:szCs w:val="20"/>
              </w:rPr>
            </w:pPr>
            <w:r>
              <w:rPr>
                <w:rFonts w:ascii="Arial" w:eastAsia="Arial" w:hAnsi="Arial" w:cs="Arial"/>
                <w:sz w:val="24"/>
                <w:szCs w:val="24"/>
              </w:rPr>
              <w:t xml:space="preserve">This is monitored via the </w:t>
            </w:r>
            <w:r>
              <w:rPr>
                <w:rFonts w:ascii="Arial" w:eastAsia="Arial" w:hAnsi="Arial" w:cs="Arial"/>
                <w:sz w:val="24"/>
                <w:szCs w:val="24"/>
              </w:rPr>
              <w:t>Safeguarding Performance Framework</w:t>
            </w:r>
          </w:p>
        </w:tc>
      </w:tr>
      <w:tr w:rsidR="000A3700" w14:paraId="1C585EE1" w14:textId="77777777">
        <w:trPr>
          <w:trHeight w:val="239"/>
        </w:trPr>
        <w:tc>
          <w:tcPr>
            <w:tcW w:w="2540" w:type="dxa"/>
            <w:tcBorders>
              <w:left w:val="single" w:sz="8" w:space="0" w:color="auto"/>
              <w:right w:val="single" w:sz="8" w:space="0" w:color="auto"/>
            </w:tcBorders>
            <w:vAlign w:val="bottom"/>
          </w:tcPr>
          <w:p w14:paraId="1E8FD1D0" w14:textId="77777777" w:rsidR="000A3700" w:rsidRDefault="00403E87">
            <w:pPr>
              <w:spacing w:line="240" w:lineRule="exact"/>
              <w:ind w:left="120"/>
              <w:rPr>
                <w:sz w:val="20"/>
                <w:szCs w:val="20"/>
              </w:rPr>
            </w:pPr>
            <w:r>
              <w:rPr>
                <w:rFonts w:ascii="Arial" w:eastAsia="Arial" w:hAnsi="Arial" w:cs="Arial"/>
                <w:sz w:val="24"/>
                <w:szCs w:val="24"/>
              </w:rPr>
              <w:t>Mosaic forms</w:t>
            </w:r>
          </w:p>
        </w:tc>
        <w:tc>
          <w:tcPr>
            <w:tcW w:w="7800" w:type="dxa"/>
            <w:tcBorders>
              <w:right w:val="single" w:sz="8" w:space="0" w:color="auto"/>
            </w:tcBorders>
            <w:vAlign w:val="bottom"/>
          </w:tcPr>
          <w:p w14:paraId="0E70E6F1" w14:textId="77777777" w:rsidR="000A3700" w:rsidRDefault="00403E87">
            <w:pPr>
              <w:spacing w:line="240" w:lineRule="exact"/>
              <w:ind w:left="100"/>
              <w:rPr>
                <w:sz w:val="20"/>
                <w:szCs w:val="20"/>
              </w:rPr>
            </w:pPr>
            <w:r>
              <w:rPr>
                <w:rFonts w:ascii="Arial" w:eastAsia="Arial" w:hAnsi="Arial" w:cs="Arial"/>
                <w:sz w:val="24"/>
                <w:szCs w:val="24"/>
              </w:rPr>
              <w:t>Adult Safeguarding Enquiry</w:t>
            </w:r>
          </w:p>
        </w:tc>
      </w:tr>
      <w:tr w:rsidR="000A3700" w14:paraId="0E50EE56" w14:textId="77777777">
        <w:trPr>
          <w:trHeight w:val="305"/>
        </w:trPr>
        <w:tc>
          <w:tcPr>
            <w:tcW w:w="2540" w:type="dxa"/>
            <w:tcBorders>
              <w:left w:val="single" w:sz="8" w:space="0" w:color="auto"/>
              <w:bottom w:val="single" w:sz="8" w:space="0" w:color="auto"/>
              <w:right w:val="single" w:sz="8" w:space="0" w:color="auto"/>
            </w:tcBorders>
            <w:vAlign w:val="bottom"/>
          </w:tcPr>
          <w:p w14:paraId="053CA17A" w14:textId="77777777" w:rsidR="000A3700" w:rsidRDefault="000A3700">
            <w:pPr>
              <w:rPr>
                <w:sz w:val="24"/>
                <w:szCs w:val="24"/>
              </w:rPr>
            </w:pPr>
          </w:p>
        </w:tc>
        <w:tc>
          <w:tcPr>
            <w:tcW w:w="7800" w:type="dxa"/>
            <w:tcBorders>
              <w:bottom w:val="single" w:sz="8" w:space="0" w:color="auto"/>
              <w:right w:val="single" w:sz="8" w:space="0" w:color="auto"/>
            </w:tcBorders>
            <w:vAlign w:val="bottom"/>
          </w:tcPr>
          <w:p w14:paraId="020B8098" w14:textId="77777777" w:rsidR="000A3700" w:rsidRDefault="00403E87">
            <w:pPr>
              <w:ind w:left="100"/>
              <w:rPr>
                <w:sz w:val="20"/>
                <w:szCs w:val="20"/>
              </w:rPr>
            </w:pPr>
            <w:r>
              <w:rPr>
                <w:rFonts w:ascii="Arial" w:eastAsia="Arial" w:hAnsi="Arial" w:cs="Arial"/>
                <w:sz w:val="24"/>
                <w:szCs w:val="24"/>
              </w:rPr>
              <w:t>Adult Safeguarding Enquiry Closure</w:t>
            </w:r>
          </w:p>
        </w:tc>
      </w:tr>
    </w:tbl>
    <w:p w14:paraId="51D405AD" w14:textId="77777777" w:rsidR="000A3700" w:rsidRDefault="000A3700">
      <w:pPr>
        <w:spacing w:line="200" w:lineRule="exact"/>
        <w:rPr>
          <w:sz w:val="20"/>
          <w:szCs w:val="20"/>
        </w:rPr>
      </w:pPr>
    </w:p>
    <w:p w14:paraId="4DEAA3AD" w14:textId="77777777" w:rsidR="000A3700" w:rsidRDefault="000A3700">
      <w:pPr>
        <w:spacing w:line="200" w:lineRule="exact"/>
        <w:rPr>
          <w:sz w:val="20"/>
          <w:szCs w:val="20"/>
        </w:rPr>
      </w:pPr>
    </w:p>
    <w:p w14:paraId="3D95F7EB" w14:textId="77777777" w:rsidR="000A3700" w:rsidRDefault="000A3700">
      <w:pPr>
        <w:spacing w:line="200" w:lineRule="exact"/>
        <w:rPr>
          <w:sz w:val="20"/>
          <w:szCs w:val="20"/>
        </w:rPr>
      </w:pPr>
    </w:p>
    <w:p w14:paraId="3D54C491" w14:textId="77777777" w:rsidR="000A3700" w:rsidRDefault="000A3700">
      <w:pPr>
        <w:spacing w:line="200" w:lineRule="exact"/>
        <w:rPr>
          <w:sz w:val="20"/>
          <w:szCs w:val="20"/>
        </w:rPr>
      </w:pPr>
    </w:p>
    <w:p w14:paraId="7805D27A" w14:textId="77777777" w:rsidR="000A3700" w:rsidRDefault="000A3700">
      <w:pPr>
        <w:spacing w:line="200" w:lineRule="exact"/>
        <w:rPr>
          <w:sz w:val="20"/>
          <w:szCs w:val="20"/>
        </w:rPr>
      </w:pPr>
    </w:p>
    <w:p w14:paraId="1268906E" w14:textId="77777777" w:rsidR="000A3700" w:rsidRDefault="000A3700">
      <w:pPr>
        <w:spacing w:line="200" w:lineRule="exact"/>
        <w:rPr>
          <w:sz w:val="20"/>
          <w:szCs w:val="20"/>
        </w:rPr>
      </w:pPr>
    </w:p>
    <w:p w14:paraId="5079740C" w14:textId="77777777" w:rsidR="000A3700" w:rsidRDefault="000A3700">
      <w:pPr>
        <w:spacing w:line="200" w:lineRule="exact"/>
        <w:rPr>
          <w:sz w:val="20"/>
          <w:szCs w:val="20"/>
        </w:rPr>
      </w:pPr>
    </w:p>
    <w:p w14:paraId="5E65D104" w14:textId="77777777" w:rsidR="000A3700" w:rsidRDefault="000A3700">
      <w:pPr>
        <w:spacing w:line="200" w:lineRule="exact"/>
        <w:rPr>
          <w:sz w:val="20"/>
          <w:szCs w:val="20"/>
        </w:rPr>
      </w:pPr>
    </w:p>
    <w:p w14:paraId="03106C6F" w14:textId="77777777" w:rsidR="000A3700" w:rsidRDefault="000A3700">
      <w:pPr>
        <w:spacing w:line="200" w:lineRule="exact"/>
        <w:rPr>
          <w:sz w:val="20"/>
          <w:szCs w:val="20"/>
        </w:rPr>
      </w:pPr>
    </w:p>
    <w:p w14:paraId="281C99F8" w14:textId="77777777" w:rsidR="000A3700" w:rsidRDefault="000A3700">
      <w:pPr>
        <w:spacing w:line="200" w:lineRule="exact"/>
        <w:rPr>
          <w:sz w:val="20"/>
          <w:szCs w:val="20"/>
        </w:rPr>
      </w:pPr>
    </w:p>
    <w:p w14:paraId="6C4B890C" w14:textId="77777777" w:rsidR="000A3700" w:rsidRDefault="000A3700">
      <w:pPr>
        <w:spacing w:line="200" w:lineRule="exact"/>
        <w:rPr>
          <w:sz w:val="20"/>
          <w:szCs w:val="20"/>
        </w:rPr>
      </w:pPr>
    </w:p>
    <w:p w14:paraId="28D58CEB" w14:textId="77777777" w:rsidR="000A3700" w:rsidRDefault="000A3700">
      <w:pPr>
        <w:spacing w:line="200" w:lineRule="exact"/>
        <w:rPr>
          <w:sz w:val="20"/>
          <w:szCs w:val="20"/>
        </w:rPr>
      </w:pPr>
    </w:p>
    <w:p w14:paraId="238BDB14" w14:textId="77777777" w:rsidR="000A3700" w:rsidRDefault="000A3700">
      <w:pPr>
        <w:spacing w:line="200" w:lineRule="exact"/>
        <w:rPr>
          <w:sz w:val="20"/>
          <w:szCs w:val="20"/>
        </w:rPr>
      </w:pPr>
    </w:p>
    <w:p w14:paraId="47606196" w14:textId="77777777" w:rsidR="000A3700" w:rsidRDefault="000A3700">
      <w:pPr>
        <w:spacing w:line="200" w:lineRule="exact"/>
        <w:rPr>
          <w:sz w:val="20"/>
          <w:szCs w:val="20"/>
        </w:rPr>
      </w:pPr>
    </w:p>
    <w:p w14:paraId="578C90BB" w14:textId="77777777" w:rsidR="000A3700" w:rsidRDefault="000A3700">
      <w:pPr>
        <w:spacing w:line="200" w:lineRule="exact"/>
        <w:rPr>
          <w:sz w:val="20"/>
          <w:szCs w:val="20"/>
        </w:rPr>
      </w:pPr>
    </w:p>
    <w:p w14:paraId="46993C96" w14:textId="77777777" w:rsidR="000A3700" w:rsidRDefault="000A3700">
      <w:pPr>
        <w:spacing w:line="200" w:lineRule="exact"/>
        <w:rPr>
          <w:sz w:val="20"/>
          <w:szCs w:val="20"/>
        </w:rPr>
      </w:pPr>
    </w:p>
    <w:p w14:paraId="7FB61A7C" w14:textId="77777777" w:rsidR="000A3700" w:rsidRDefault="000A3700">
      <w:pPr>
        <w:spacing w:line="200" w:lineRule="exact"/>
        <w:rPr>
          <w:sz w:val="20"/>
          <w:szCs w:val="20"/>
        </w:rPr>
      </w:pPr>
    </w:p>
    <w:p w14:paraId="0822F8A4" w14:textId="77777777" w:rsidR="000A3700" w:rsidRDefault="000A3700">
      <w:pPr>
        <w:spacing w:line="200" w:lineRule="exact"/>
        <w:rPr>
          <w:sz w:val="20"/>
          <w:szCs w:val="20"/>
        </w:rPr>
      </w:pPr>
    </w:p>
    <w:p w14:paraId="40A96D24" w14:textId="77777777" w:rsidR="000A3700" w:rsidRDefault="000A3700">
      <w:pPr>
        <w:spacing w:line="200" w:lineRule="exact"/>
        <w:rPr>
          <w:sz w:val="20"/>
          <w:szCs w:val="20"/>
        </w:rPr>
      </w:pPr>
    </w:p>
    <w:p w14:paraId="3ECCD572" w14:textId="77777777" w:rsidR="000A3700" w:rsidRDefault="000A3700">
      <w:pPr>
        <w:spacing w:line="200" w:lineRule="exact"/>
        <w:rPr>
          <w:sz w:val="20"/>
          <w:szCs w:val="20"/>
        </w:rPr>
      </w:pPr>
    </w:p>
    <w:p w14:paraId="5325484F" w14:textId="77777777" w:rsidR="000A3700" w:rsidRDefault="000A3700">
      <w:pPr>
        <w:spacing w:line="200" w:lineRule="exact"/>
        <w:rPr>
          <w:sz w:val="20"/>
          <w:szCs w:val="20"/>
        </w:rPr>
      </w:pPr>
    </w:p>
    <w:p w14:paraId="5853ECFE" w14:textId="77777777" w:rsidR="000A3700" w:rsidRDefault="000A3700">
      <w:pPr>
        <w:spacing w:line="200" w:lineRule="exact"/>
        <w:rPr>
          <w:sz w:val="20"/>
          <w:szCs w:val="20"/>
        </w:rPr>
      </w:pPr>
    </w:p>
    <w:p w14:paraId="26B7B480" w14:textId="77777777" w:rsidR="000A3700" w:rsidRDefault="000A3700">
      <w:pPr>
        <w:spacing w:line="200" w:lineRule="exact"/>
        <w:rPr>
          <w:sz w:val="20"/>
          <w:szCs w:val="20"/>
        </w:rPr>
      </w:pPr>
    </w:p>
    <w:p w14:paraId="70945F60" w14:textId="77777777" w:rsidR="000A3700" w:rsidRDefault="000A3700">
      <w:pPr>
        <w:spacing w:line="200" w:lineRule="exact"/>
        <w:rPr>
          <w:sz w:val="20"/>
          <w:szCs w:val="20"/>
        </w:rPr>
      </w:pPr>
    </w:p>
    <w:p w14:paraId="071BCDA8" w14:textId="77777777" w:rsidR="000A3700" w:rsidRDefault="000A3700">
      <w:pPr>
        <w:spacing w:line="200" w:lineRule="exact"/>
        <w:rPr>
          <w:sz w:val="20"/>
          <w:szCs w:val="20"/>
        </w:rPr>
      </w:pPr>
    </w:p>
    <w:p w14:paraId="50AD492C" w14:textId="77777777" w:rsidR="000A3700" w:rsidRDefault="000A3700">
      <w:pPr>
        <w:spacing w:line="200" w:lineRule="exact"/>
        <w:rPr>
          <w:sz w:val="20"/>
          <w:szCs w:val="20"/>
        </w:rPr>
      </w:pPr>
    </w:p>
    <w:p w14:paraId="22DCFE18" w14:textId="77777777" w:rsidR="000A3700" w:rsidRDefault="000A3700">
      <w:pPr>
        <w:spacing w:line="200" w:lineRule="exact"/>
        <w:rPr>
          <w:sz w:val="20"/>
          <w:szCs w:val="20"/>
        </w:rPr>
      </w:pPr>
    </w:p>
    <w:p w14:paraId="130CA1C8" w14:textId="77777777" w:rsidR="000A3700" w:rsidRDefault="000A3700">
      <w:pPr>
        <w:spacing w:line="200" w:lineRule="exact"/>
        <w:rPr>
          <w:sz w:val="20"/>
          <w:szCs w:val="20"/>
        </w:rPr>
      </w:pPr>
    </w:p>
    <w:p w14:paraId="66A73EEF" w14:textId="77777777" w:rsidR="000A3700" w:rsidRDefault="000A3700">
      <w:pPr>
        <w:spacing w:line="200" w:lineRule="exact"/>
        <w:rPr>
          <w:sz w:val="20"/>
          <w:szCs w:val="20"/>
        </w:rPr>
      </w:pPr>
    </w:p>
    <w:p w14:paraId="39264964" w14:textId="77777777" w:rsidR="000A3700" w:rsidRDefault="000A3700">
      <w:pPr>
        <w:spacing w:line="200" w:lineRule="exact"/>
        <w:rPr>
          <w:sz w:val="20"/>
          <w:szCs w:val="20"/>
        </w:rPr>
      </w:pPr>
    </w:p>
    <w:p w14:paraId="0CDA50C1" w14:textId="77777777" w:rsidR="000A3700" w:rsidRDefault="000A3700">
      <w:pPr>
        <w:spacing w:line="200" w:lineRule="exact"/>
        <w:rPr>
          <w:sz w:val="20"/>
          <w:szCs w:val="20"/>
        </w:rPr>
      </w:pPr>
    </w:p>
    <w:p w14:paraId="2E58C445" w14:textId="77777777" w:rsidR="000A3700" w:rsidRDefault="000A3700">
      <w:pPr>
        <w:spacing w:line="200" w:lineRule="exact"/>
        <w:rPr>
          <w:sz w:val="20"/>
          <w:szCs w:val="20"/>
        </w:rPr>
      </w:pPr>
    </w:p>
    <w:p w14:paraId="1E6E61D6" w14:textId="77777777" w:rsidR="000A3700" w:rsidRDefault="000A3700">
      <w:pPr>
        <w:spacing w:line="200" w:lineRule="exact"/>
        <w:rPr>
          <w:sz w:val="20"/>
          <w:szCs w:val="20"/>
        </w:rPr>
      </w:pPr>
    </w:p>
    <w:p w14:paraId="0BAC0F42" w14:textId="77777777" w:rsidR="000A3700" w:rsidRDefault="000A3700">
      <w:pPr>
        <w:spacing w:line="200" w:lineRule="exact"/>
        <w:rPr>
          <w:sz w:val="20"/>
          <w:szCs w:val="20"/>
        </w:rPr>
      </w:pPr>
    </w:p>
    <w:p w14:paraId="62D21983" w14:textId="77777777" w:rsidR="000A3700" w:rsidRDefault="000A3700">
      <w:pPr>
        <w:spacing w:line="200" w:lineRule="exact"/>
        <w:rPr>
          <w:sz w:val="20"/>
          <w:szCs w:val="20"/>
        </w:rPr>
      </w:pPr>
    </w:p>
    <w:p w14:paraId="31299BD2" w14:textId="77777777" w:rsidR="000A3700" w:rsidRDefault="000A3700">
      <w:pPr>
        <w:spacing w:line="200" w:lineRule="exact"/>
        <w:rPr>
          <w:sz w:val="20"/>
          <w:szCs w:val="20"/>
        </w:rPr>
      </w:pPr>
    </w:p>
    <w:p w14:paraId="244B89FA" w14:textId="77777777" w:rsidR="000A3700" w:rsidRDefault="000A3700">
      <w:pPr>
        <w:spacing w:line="200" w:lineRule="exact"/>
        <w:rPr>
          <w:sz w:val="20"/>
          <w:szCs w:val="20"/>
        </w:rPr>
      </w:pPr>
    </w:p>
    <w:p w14:paraId="00F908A0" w14:textId="77777777" w:rsidR="000A3700" w:rsidRDefault="000A3700">
      <w:pPr>
        <w:spacing w:line="200" w:lineRule="exact"/>
        <w:rPr>
          <w:sz w:val="20"/>
          <w:szCs w:val="20"/>
        </w:rPr>
      </w:pPr>
    </w:p>
    <w:p w14:paraId="6CCC9C91" w14:textId="77777777" w:rsidR="000A3700" w:rsidRDefault="000A3700">
      <w:pPr>
        <w:spacing w:line="200" w:lineRule="exact"/>
        <w:rPr>
          <w:sz w:val="20"/>
          <w:szCs w:val="20"/>
        </w:rPr>
      </w:pPr>
    </w:p>
    <w:p w14:paraId="009F5A98" w14:textId="77777777" w:rsidR="000A3700" w:rsidRDefault="000A3700">
      <w:pPr>
        <w:spacing w:line="200" w:lineRule="exact"/>
        <w:rPr>
          <w:sz w:val="20"/>
          <w:szCs w:val="20"/>
        </w:rPr>
      </w:pPr>
    </w:p>
    <w:p w14:paraId="7C63383B" w14:textId="77777777" w:rsidR="000A3700" w:rsidRDefault="000A3700">
      <w:pPr>
        <w:spacing w:line="200" w:lineRule="exact"/>
        <w:rPr>
          <w:sz w:val="20"/>
          <w:szCs w:val="20"/>
        </w:rPr>
      </w:pPr>
    </w:p>
    <w:p w14:paraId="0571266D" w14:textId="77777777" w:rsidR="000A3700" w:rsidRDefault="000A3700">
      <w:pPr>
        <w:spacing w:line="200" w:lineRule="exact"/>
        <w:rPr>
          <w:sz w:val="20"/>
          <w:szCs w:val="20"/>
        </w:rPr>
      </w:pPr>
    </w:p>
    <w:p w14:paraId="60DBCD55" w14:textId="77777777" w:rsidR="000A3700" w:rsidRDefault="000A3700">
      <w:pPr>
        <w:spacing w:line="200" w:lineRule="exact"/>
        <w:rPr>
          <w:sz w:val="20"/>
          <w:szCs w:val="20"/>
        </w:rPr>
      </w:pPr>
    </w:p>
    <w:p w14:paraId="6B611662" w14:textId="77777777" w:rsidR="000A3700" w:rsidRDefault="000A3700">
      <w:pPr>
        <w:spacing w:line="200" w:lineRule="exact"/>
        <w:rPr>
          <w:sz w:val="20"/>
          <w:szCs w:val="20"/>
        </w:rPr>
      </w:pPr>
    </w:p>
    <w:p w14:paraId="06A4AC02" w14:textId="77777777" w:rsidR="000A3700" w:rsidRDefault="000A3700">
      <w:pPr>
        <w:spacing w:line="200" w:lineRule="exact"/>
        <w:rPr>
          <w:sz w:val="20"/>
          <w:szCs w:val="20"/>
        </w:rPr>
      </w:pPr>
    </w:p>
    <w:p w14:paraId="76678CAF" w14:textId="77777777" w:rsidR="000A3700" w:rsidRDefault="000A3700">
      <w:pPr>
        <w:spacing w:line="200" w:lineRule="exact"/>
        <w:rPr>
          <w:sz w:val="20"/>
          <w:szCs w:val="20"/>
        </w:rPr>
      </w:pPr>
    </w:p>
    <w:p w14:paraId="7D8D0C1B" w14:textId="77777777" w:rsidR="000A3700" w:rsidRDefault="000A3700">
      <w:pPr>
        <w:spacing w:line="200" w:lineRule="exact"/>
        <w:rPr>
          <w:sz w:val="20"/>
          <w:szCs w:val="20"/>
        </w:rPr>
      </w:pPr>
    </w:p>
    <w:p w14:paraId="271675CD" w14:textId="77777777" w:rsidR="000A3700" w:rsidRDefault="000A3700">
      <w:pPr>
        <w:spacing w:line="200" w:lineRule="exact"/>
        <w:rPr>
          <w:sz w:val="20"/>
          <w:szCs w:val="20"/>
        </w:rPr>
      </w:pPr>
    </w:p>
    <w:p w14:paraId="23B1F50B" w14:textId="77777777" w:rsidR="000A3700" w:rsidRDefault="000A3700">
      <w:pPr>
        <w:spacing w:line="200" w:lineRule="exact"/>
        <w:rPr>
          <w:sz w:val="20"/>
          <w:szCs w:val="20"/>
        </w:rPr>
      </w:pPr>
    </w:p>
    <w:p w14:paraId="7D1269FB" w14:textId="77777777" w:rsidR="000A3700" w:rsidRDefault="000A3700">
      <w:pPr>
        <w:spacing w:line="277" w:lineRule="exact"/>
        <w:rPr>
          <w:sz w:val="20"/>
          <w:szCs w:val="20"/>
        </w:rPr>
      </w:pPr>
    </w:p>
    <w:p w14:paraId="4678AADC" w14:textId="77777777" w:rsidR="000A3700" w:rsidRDefault="00403E87">
      <w:pPr>
        <w:ind w:left="9920"/>
        <w:rPr>
          <w:sz w:val="20"/>
          <w:szCs w:val="20"/>
        </w:rPr>
      </w:pPr>
      <w:r>
        <w:rPr>
          <w:rFonts w:ascii="Arial" w:eastAsia="Arial" w:hAnsi="Arial" w:cs="Arial"/>
          <w:sz w:val="24"/>
          <w:szCs w:val="24"/>
        </w:rPr>
        <w:t>51</w:t>
      </w:r>
    </w:p>
    <w:p w14:paraId="1E3F8A53" w14:textId="77777777" w:rsidR="000A3700" w:rsidRDefault="000A3700">
      <w:pPr>
        <w:sectPr w:rsidR="000A3700">
          <w:pgSz w:w="11920" w:h="16841"/>
          <w:pgMar w:top="1060" w:right="771" w:bottom="338" w:left="800" w:header="0" w:footer="0" w:gutter="0"/>
          <w:cols w:space="720" w:equalWidth="0">
            <w:col w:w="10340"/>
          </w:cols>
        </w:sectPr>
      </w:pPr>
    </w:p>
    <w:p w14:paraId="06AA41D0" w14:textId="77777777" w:rsidR="000A3700" w:rsidRDefault="00403E87">
      <w:pPr>
        <w:rPr>
          <w:sz w:val="20"/>
          <w:szCs w:val="20"/>
        </w:rPr>
      </w:pPr>
      <w:bookmarkStart w:id="50" w:name="page52"/>
      <w:bookmarkEnd w:id="50"/>
      <w:r>
        <w:rPr>
          <w:rFonts w:ascii="Arial" w:eastAsia="Arial" w:hAnsi="Arial" w:cs="Arial"/>
          <w:b/>
          <w:bCs/>
          <w:sz w:val="26"/>
          <w:szCs w:val="26"/>
        </w:rPr>
        <w:lastRenderedPageBreak/>
        <w:t>Stage 5: Safeguarding Enquiry</w:t>
      </w:r>
    </w:p>
    <w:p w14:paraId="4CAB69C1" w14:textId="77777777" w:rsidR="000A3700" w:rsidRDefault="00403E87">
      <w:pPr>
        <w:spacing w:line="20" w:lineRule="exact"/>
        <w:rPr>
          <w:sz w:val="20"/>
          <w:szCs w:val="20"/>
        </w:rPr>
      </w:pPr>
      <w:r>
        <w:rPr>
          <w:noProof/>
          <w:sz w:val="20"/>
          <w:szCs w:val="20"/>
        </w:rPr>
        <w:drawing>
          <wp:anchor distT="0" distB="0" distL="114300" distR="114300" simplePos="0" relativeHeight="251654144" behindDoc="1" locked="0" layoutInCell="0" allowOverlap="1" wp14:anchorId="4EB887DE" wp14:editId="18412658">
            <wp:simplePos x="0" y="0"/>
            <wp:positionH relativeFrom="column">
              <wp:posOffset>-70485</wp:posOffset>
            </wp:positionH>
            <wp:positionV relativeFrom="paragraph">
              <wp:posOffset>-174625</wp:posOffset>
            </wp:positionV>
            <wp:extent cx="6196330" cy="887285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3"/>
                    <a:srcRect/>
                    <a:stretch>
                      <a:fillRect/>
                    </a:stretch>
                  </pic:blipFill>
                  <pic:spPr bwMode="auto">
                    <a:xfrm>
                      <a:off x="0" y="0"/>
                      <a:ext cx="6196330" cy="8872855"/>
                    </a:xfrm>
                    <a:prstGeom prst="rect">
                      <a:avLst/>
                    </a:prstGeom>
                    <a:noFill/>
                  </pic:spPr>
                </pic:pic>
              </a:graphicData>
            </a:graphic>
          </wp:anchor>
        </w:drawing>
      </w:r>
    </w:p>
    <w:p w14:paraId="6704FCDC" w14:textId="77777777" w:rsidR="000A3700" w:rsidRDefault="000A3700">
      <w:pPr>
        <w:spacing w:line="302" w:lineRule="exact"/>
        <w:rPr>
          <w:sz w:val="20"/>
          <w:szCs w:val="20"/>
        </w:rPr>
      </w:pPr>
    </w:p>
    <w:p w14:paraId="45656567" w14:textId="77777777" w:rsidR="000A3700" w:rsidRDefault="00403E87">
      <w:pPr>
        <w:rPr>
          <w:sz w:val="20"/>
          <w:szCs w:val="20"/>
        </w:rPr>
      </w:pPr>
      <w:r>
        <w:rPr>
          <w:rFonts w:ascii="Arial" w:eastAsia="Arial" w:hAnsi="Arial" w:cs="Arial"/>
          <w:b/>
          <w:bCs/>
          <w:sz w:val="24"/>
          <w:szCs w:val="24"/>
        </w:rPr>
        <w:t xml:space="preserve">Planning and </w:t>
      </w:r>
      <w:r>
        <w:rPr>
          <w:rFonts w:ascii="Arial" w:eastAsia="Arial" w:hAnsi="Arial" w:cs="Arial"/>
          <w:b/>
          <w:bCs/>
          <w:sz w:val="24"/>
          <w:szCs w:val="24"/>
        </w:rPr>
        <w:t>undertaking the enquiry</w:t>
      </w:r>
    </w:p>
    <w:p w14:paraId="5DF00652" w14:textId="77777777" w:rsidR="000A3700" w:rsidRDefault="000A3700">
      <w:pPr>
        <w:spacing w:line="200" w:lineRule="exact"/>
        <w:rPr>
          <w:sz w:val="20"/>
          <w:szCs w:val="20"/>
        </w:rPr>
      </w:pPr>
    </w:p>
    <w:p w14:paraId="5C2F52D3" w14:textId="77777777" w:rsidR="000A3700" w:rsidRDefault="000A3700">
      <w:pPr>
        <w:spacing w:line="362" w:lineRule="exact"/>
        <w:rPr>
          <w:sz w:val="20"/>
          <w:szCs w:val="20"/>
        </w:rPr>
      </w:pPr>
    </w:p>
    <w:p w14:paraId="1E895D18" w14:textId="77777777" w:rsidR="000A3700" w:rsidRDefault="00403E87">
      <w:pPr>
        <w:rPr>
          <w:sz w:val="20"/>
          <w:szCs w:val="20"/>
        </w:rPr>
      </w:pPr>
      <w:r>
        <w:rPr>
          <w:rFonts w:ascii="Arial" w:eastAsia="Arial" w:hAnsi="Arial" w:cs="Arial"/>
          <w:b/>
          <w:bCs/>
          <w:sz w:val="24"/>
          <w:szCs w:val="24"/>
        </w:rPr>
        <w:t>Purpose</w:t>
      </w:r>
    </w:p>
    <w:p w14:paraId="16C51F8A" w14:textId="77777777" w:rsidR="000A3700" w:rsidRDefault="000A3700">
      <w:pPr>
        <w:spacing w:line="297" w:lineRule="exact"/>
        <w:rPr>
          <w:sz w:val="20"/>
          <w:szCs w:val="20"/>
        </w:rPr>
      </w:pPr>
    </w:p>
    <w:p w14:paraId="23579EFE" w14:textId="77777777" w:rsidR="000A3700" w:rsidRDefault="00403E87">
      <w:pPr>
        <w:numPr>
          <w:ilvl w:val="0"/>
          <w:numId w:val="64"/>
        </w:numPr>
        <w:tabs>
          <w:tab w:val="left" w:pos="720"/>
        </w:tabs>
        <w:spacing w:line="269" w:lineRule="auto"/>
        <w:ind w:left="720" w:right="20" w:hanging="360"/>
        <w:rPr>
          <w:rFonts w:ascii="Symbol" w:eastAsia="Symbol" w:hAnsi="Symbol" w:cs="Symbol"/>
          <w:sz w:val="24"/>
          <w:szCs w:val="24"/>
        </w:rPr>
      </w:pPr>
      <w:r>
        <w:rPr>
          <w:rFonts w:ascii="Arial" w:eastAsia="Arial" w:hAnsi="Arial" w:cs="Arial"/>
          <w:sz w:val="24"/>
          <w:szCs w:val="24"/>
        </w:rPr>
        <w:t>keep under review views, consent and desired outcomes of the adult at the beginning, during and end of the enquiry</w:t>
      </w:r>
    </w:p>
    <w:p w14:paraId="737B300A" w14:textId="77777777" w:rsidR="000A3700" w:rsidRDefault="000A3700">
      <w:pPr>
        <w:spacing w:line="205" w:lineRule="exact"/>
        <w:rPr>
          <w:rFonts w:ascii="Symbol" w:eastAsia="Symbol" w:hAnsi="Symbol" w:cs="Symbol"/>
          <w:sz w:val="24"/>
          <w:szCs w:val="24"/>
        </w:rPr>
      </w:pPr>
    </w:p>
    <w:p w14:paraId="57EEF18F" w14:textId="77777777" w:rsidR="000A3700" w:rsidRDefault="00403E87">
      <w:pPr>
        <w:numPr>
          <w:ilvl w:val="0"/>
          <w:numId w:val="64"/>
        </w:numPr>
        <w:tabs>
          <w:tab w:val="left" w:pos="720"/>
        </w:tabs>
        <w:ind w:left="720" w:hanging="360"/>
        <w:rPr>
          <w:rFonts w:ascii="Symbol" w:eastAsia="Symbol" w:hAnsi="Symbol" w:cs="Symbol"/>
          <w:sz w:val="24"/>
          <w:szCs w:val="24"/>
        </w:rPr>
      </w:pPr>
      <w:r>
        <w:rPr>
          <w:rFonts w:ascii="Arial" w:eastAsia="Arial" w:hAnsi="Arial" w:cs="Arial"/>
          <w:sz w:val="24"/>
          <w:szCs w:val="24"/>
        </w:rPr>
        <w:t>consideration of the adult's capacity, representation and advocacy issues</w:t>
      </w:r>
    </w:p>
    <w:p w14:paraId="04B5D398" w14:textId="77777777" w:rsidR="000A3700" w:rsidRDefault="000A3700">
      <w:pPr>
        <w:spacing w:line="275" w:lineRule="exact"/>
        <w:rPr>
          <w:rFonts w:ascii="Symbol" w:eastAsia="Symbol" w:hAnsi="Symbol" w:cs="Symbol"/>
          <w:sz w:val="24"/>
          <w:szCs w:val="24"/>
        </w:rPr>
      </w:pPr>
    </w:p>
    <w:p w14:paraId="4E831D20" w14:textId="77777777" w:rsidR="000A3700" w:rsidRDefault="00403E87">
      <w:pPr>
        <w:numPr>
          <w:ilvl w:val="0"/>
          <w:numId w:val="64"/>
        </w:numPr>
        <w:tabs>
          <w:tab w:val="left" w:pos="720"/>
        </w:tabs>
        <w:ind w:left="720" w:hanging="360"/>
        <w:rPr>
          <w:rFonts w:ascii="Symbol" w:eastAsia="Symbol" w:hAnsi="Symbol" w:cs="Symbol"/>
          <w:sz w:val="24"/>
          <w:szCs w:val="24"/>
        </w:rPr>
      </w:pPr>
      <w:r>
        <w:rPr>
          <w:rFonts w:ascii="Arial" w:eastAsia="Arial" w:hAnsi="Arial" w:cs="Arial"/>
          <w:sz w:val="24"/>
          <w:szCs w:val="24"/>
        </w:rPr>
        <w:t>refer to advocate if required (s.68)</w:t>
      </w:r>
    </w:p>
    <w:p w14:paraId="1701233A" w14:textId="77777777" w:rsidR="000A3700" w:rsidRDefault="000A3700">
      <w:pPr>
        <w:spacing w:line="272" w:lineRule="exact"/>
        <w:rPr>
          <w:rFonts w:ascii="Symbol" w:eastAsia="Symbol" w:hAnsi="Symbol" w:cs="Symbol"/>
          <w:sz w:val="24"/>
          <w:szCs w:val="24"/>
        </w:rPr>
      </w:pPr>
    </w:p>
    <w:p w14:paraId="21B1304E" w14:textId="77777777" w:rsidR="000A3700" w:rsidRDefault="00403E87">
      <w:pPr>
        <w:numPr>
          <w:ilvl w:val="0"/>
          <w:numId w:val="64"/>
        </w:numPr>
        <w:tabs>
          <w:tab w:val="left" w:pos="720"/>
        </w:tabs>
        <w:ind w:left="720" w:hanging="360"/>
        <w:rPr>
          <w:rFonts w:ascii="Symbol" w:eastAsia="Symbol" w:hAnsi="Symbol" w:cs="Symbol"/>
          <w:sz w:val="24"/>
          <w:szCs w:val="24"/>
        </w:rPr>
      </w:pPr>
      <w:r>
        <w:rPr>
          <w:rFonts w:ascii="Arial" w:eastAsia="Arial" w:hAnsi="Arial" w:cs="Arial"/>
          <w:sz w:val="24"/>
          <w:szCs w:val="24"/>
        </w:rPr>
        <w:t>gather and share information</w:t>
      </w:r>
    </w:p>
    <w:p w14:paraId="2596D7B6" w14:textId="77777777" w:rsidR="000A3700" w:rsidRDefault="000A3700">
      <w:pPr>
        <w:spacing w:line="274" w:lineRule="exact"/>
        <w:rPr>
          <w:rFonts w:ascii="Symbol" w:eastAsia="Symbol" w:hAnsi="Symbol" w:cs="Symbol"/>
          <w:sz w:val="24"/>
          <w:szCs w:val="24"/>
        </w:rPr>
      </w:pPr>
    </w:p>
    <w:p w14:paraId="26DE1D83" w14:textId="77777777" w:rsidR="000A3700" w:rsidRDefault="00403E87">
      <w:pPr>
        <w:numPr>
          <w:ilvl w:val="0"/>
          <w:numId w:val="64"/>
        </w:numPr>
        <w:tabs>
          <w:tab w:val="left" w:pos="720"/>
        </w:tabs>
        <w:spacing w:line="269" w:lineRule="auto"/>
        <w:ind w:left="720" w:right="20" w:hanging="360"/>
        <w:rPr>
          <w:rFonts w:ascii="Symbol" w:eastAsia="Symbol" w:hAnsi="Symbol" w:cs="Symbol"/>
          <w:sz w:val="24"/>
          <w:szCs w:val="24"/>
        </w:rPr>
      </w:pPr>
      <w:r>
        <w:rPr>
          <w:rFonts w:ascii="Arial" w:eastAsia="Arial" w:hAnsi="Arial" w:cs="Arial"/>
          <w:sz w:val="24"/>
          <w:szCs w:val="24"/>
        </w:rPr>
        <w:t>plan and carry out what enquiries are needed including interviews with alleged person posing a risk</w:t>
      </w:r>
    </w:p>
    <w:p w14:paraId="321EED81" w14:textId="77777777" w:rsidR="000A3700" w:rsidRDefault="000A3700">
      <w:pPr>
        <w:spacing w:line="205" w:lineRule="exact"/>
        <w:rPr>
          <w:rFonts w:ascii="Symbol" w:eastAsia="Symbol" w:hAnsi="Symbol" w:cs="Symbol"/>
          <w:sz w:val="24"/>
          <w:szCs w:val="24"/>
        </w:rPr>
      </w:pPr>
    </w:p>
    <w:p w14:paraId="678A2934" w14:textId="77777777" w:rsidR="000A3700" w:rsidRDefault="00403E87">
      <w:pPr>
        <w:numPr>
          <w:ilvl w:val="0"/>
          <w:numId w:val="64"/>
        </w:numPr>
        <w:tabs>
          <w:tab w:val="left" w:pos="720"/>
        </w:tabs>
        <w:ind w:left="720" w:hanging="360"/>
        <w:rPr>
          <w:rFonts w:ascii="Symbol" w:eastAsia="Symbol" w:hAnsi="Symbol" w:cs="Symbol"/>
          <w:sz w:val="24"/>
          <w:szCs w:val="24"/>
        </w:rPr>
      </w:pPr>
      <w:r>
        <w:rPr>
          <w:rFonts w:ascii="Arial" w:eastAsia="Arial" w:hAnsi="Arial" w:cs="Arial"/>
          <w:sz w:val="24"/>
          <w:szCs w:val="24"/>
        </w:rPr>
        <w:t>decide what information is shared with others including the family, carer</w:t>
      </w:r>
    </w:p>
    <w:p w14:paraId="3A5BAAB3" w14:textId="77777777" w:rsidR="000A3700" w:rsidRDefault="000A3700">
      <w:pPr>
        <w:spacing w:line="272" w:lineRule="exact"/>
        <w:rPr>
          <w:rFonts w:ascii="Symbol" w:eastAsia="Symbol" w:hAnsi="Symbol" w:cs="Symbol"/>
          <w:sz w:val="24"/>
          <w:szCs w:val="24"/>
        </w:rPr>
      </w:pPr>
    </w:p>
    <w:p w14:paraId="69B063B3" w14:textId="77777777" w:rsidR="000A3700" w:rsidRDefault="00403E87">
      <w:pPr>
        <w:numPr>
          <w:ilvl w:val="0"/>
          <w:numId w:val="64"/>
        </w:numPr>
        <w:tabs>
          <w:tab w:val="left" w:pos="720"/>
        </w:tabs>
        <w:spacing w:line="267" w:lineRule="auto"/>
        <w:ind w:left="720" w:hanging="360"/>
        <w:rPr>
          <w:rFonts w:ascii="Symbol" w:eastAsia="Symbol" w:hAnsi="Symbol" w:cs="Symbol"/>
          <w:sz w:val="24"/>
          <w:szCs w:val="24"/>
        </w:rPr>
      </w:pPr>
      <w:r>
        <w:rPr>
          <w:rFonts w:ascii="Arial" w:eastAsia="Arial" w:hAnsi="Arial" w:cs="Arial"/>
          <w:sz w:val="24"/>
          <w:szCs w:val="24"/>
        </w:rPr>
        <w:t xml:space="preserve">determine and take into account any </w:t>
      </w:r>
      <w:r>
        <w:rPr>
          <w:rFonts w:ascii="Arial" w:eastAsia="Arial" w:hAnsi="Arial" w:cs="Arial"/>
          <w:sz w:val="24"/>
          <w:szCs w:val="24"/>
        </w:rPr>
        <w:t>risks and protective factors for the adult and for others</w:t>
      </w:r>
    </w:p>
    <w:p w14:paraId="2EEDBF97" w14:textId="77777777" w:rsidR="000A3700" w:rsidRDefault="000A3700">
      <w:pPr>
        <w:spacing w:line="211" w:lineRule="exact"/>
        <w:rPr>
          <w:rFonts w:ascii="Symbol" w:eastAsia="Symbol" w:hAnsi="Symbol" w:cs="Symbol"/>
          <w:sz w:val="24"/>
          <w:szCs w:val="24"/>
        </w:rPr>
      </w:pPr>
    </w:p>
    <w:p w14:paraId="71DBDD78" w14:textId="77777777" w:rsidR="000A3700" w:rsidRDefault="00403E87">
      <w:pPr>
        <w:numPr>
          <w:ilvl w:val="0"/>
          <w:numId w:val="64"/>
        </w:numPr>
        <w:tabs>
          <w:tab w:val="left" w:pos="720"/>
        </w:tabs>
        <w:spacing w:line="267" w:lineRule="auto"/>
        <w:ind w:left="720" w:right="20" w:hanging="360"/>
        <w:rPr>
          <w:rFonts w:ascii="Symbol" w:eastAsia="Symbol" w:hAnsi="Symbol" w:cs="Symbol"/>
          <w:sz w:val="24"/>
          <w:szCs w:val="24"/>
        </w:rPr>
      </w:pPr>
      <w:r>
        <w:rPr>
          <w:rFonts w:ascii="Arial" w:eastAsia="Arial" w:hAnsi="Arial" w:cs="Arial"/>
          <w:sz w:val="24"/>
          <w:szCs w:val="24"/>
        </w:rPr>
        <w:t>risk assess, plan and review interim plan addressing any immediate safety and protection needs</w:t>
      </w:r>
    </w:p>
    <w:p w14:paraId="1ACC27BA" w14:textId="77777777" w:rsidR="000A3700" w:rsidRDefault="000A3700">
      <w:pPr>
        <w:spacing w:line="210" w:lineRule="exact"/>
        <w:rPr>
          <w:rFonts w:ascii="Symbol" w:eastAsia="Symbol" w:hAnsi="Symbol" w:cs="Symbol"/>
          <w:sz w:val="24"/>
          <w:szCs w:val="24"/>
        </w:rPr>
      </w:pPr>
    </w:p>
    <w:p w14:paraId="251CCA09" w14:textId="77777777" w:rsidR="000A3700" w:rsidRDefault="00403E87">
      <w:pPr>
        <w:numPr>
          <w:ilvl w:val="0"/>
          <w:numId w:val="64"/>
        </w:numPr>
        <w:tabs>
          <w:tab w:val="left" w:pos="720"/>
        </w:tabs>
        <w:spacing w:line="267" w:lineRule="auto"/>
        <w:ind w:left="720" w:hanging="360"/>
        <w:rPr>
          <w:rFonts w:ascii="Symbol" w:eastAsia="Symbol" w:hAnsi="Symbol" w:cs="Symbol"/>
          <w:sz w:val="24"/>
          <w:szCs w:val="24"/>
        </w:rPr>
      </w:pPr>
      <w:r>
        <w:rPr>
          <w:rFonts w:ascii="Arial" w:eastAsia="Arial" w:hAnsi="Arial" w:cs="Arial"/>
          <w:sz w:val="24"/>
          <w:szCs w:val="24"/>
        </w:rPr>
        <w:t>agree the conduct and timing of any criminal investigations ensuring there is a co-ordinated approach for the police and Adult Care to work together</w:t>
      </w:r>
    </w:p>
    <w:p w14:paraId="5C7F8F56" w14:textId="77777777" w:rsidR="000A3700" w:rsidRDefault="000A3700">
      <w:pPr>
        <w:spacing w:line="210" w:lineRule="exact"/>
        <w:rPr>
          <w:rFonts w:ascii="Symbol" w:eastAsia="Symbol" w:hAnsi="Symbol" w:cs="Symbol"/>
          <w:sz w:val="24"/>
          <w:szCs w:val="24"/>
        </w:rPr>
      </w:pPr>
    </w:p>
    <w:p w14:paraId="24AACECE" w14:textId="77777777" w:rsidR="000A3700" w:rsidRDefault="00403E87">
      <w:pPr>
        <w:numPr>
          <w:ilvl w:val="0"/>
          <w:numId w:val="64"/>
        </w:numPr>
        <w:tabs>
          <w:tab w:val="left" w:pos="720"/>
        </w:tabs>
        <w:ind w:left="720" w:hanging="360"/>
        <w:rPr>
          <w:rFonts w:ascii="Symbol" w:eastAsia="Symbol" w:hAnsi="Symbol" w:cs="Symbol"/>
          <w:sz w:val="24"/>
          <w:szCs w:val="24"/>
        </w:rPr>
      </w:pPr>
      <w:r>
        <w:rPr>
          <w:rFonts w:ascii="Arial" w:eastAsia="Arial" w:hAnsi="Arial" w:cs="Arial"/>
          <w:sz w:val="24"/>
          <w:szCs w:val="24"/>
        </w:rPr>
        <w:t>decide how the Adult's wellbeing is promoted during the criminal investigation</w:t>
      </w:r>
    </w:p>
    <w:p w14:paraId="47CC7247" w14:textId="77777777" w:rsidR="000A3700" w:rsidRDefault="000A3700">
      <w:pPr>
        <w:spacing w:line="272" w:lineRule="exact"/>
        <w:rPr>
          <w:rFonts w:ascii="Symbol" w:eastAsia="Symbol" w:hAnsi="Symbol" w:cs="Symbol"/>
          <w:sz w:val="24"/>
          <w:szCs w:val="24"/>
        </w:rPr>
      </w:pPr>
    </w:p>
    <w:p w14:paraId="0948E58A" w14:textId="77777777" w:rsidR="000A3700" w:rsidRDefault="00403E87">
      <w:pPr>
        <w:numPr>
          <w:ilvl w:val="0"/>
          <w:numId w:val="64"/>
        </w:numPr>
        <w:tabs>
          <w:tab w:val="left" w:pos="720"/>
        </w:tabs>
        <w:ind w:left="720" w:hanging="360"/>
        <w:rPr>
          <w:rFonts w:ascii="Symbol" w:eastAsia="Symbol" w:hAnsi="Symbol" w:cs="Symbol"/>
          <w:sz w:val="24"/>
          <w:szCs w:val="24"/>
        </w:rPr>
      </w:pPr>
      <w:r>
        <w:rPr>
          <w:rFonts w:ascii="Arial" w:eastAsia="Arial" w:hAnsi="Arial" w:cs="Arial"/>
          <w:sz w:val="24"/>
          <w:szCs w:val="24"/>
        </w:rPr>
        <w:t>the enquiries made and actions taken are lawful and proportionate</w:t>
      </w:r>
    </w:p>
    <w:p w14:paraId="4C9A8725" w14:textId="77777777" w:rsidR="000A3700" w:rsidRDefault="000A3700">
      <w:pPr>
        <w:spacing w:line="275" w:lineRule="exact"/>
        <w:rPr>
          <w:rFonts w:ascii="Symbol" w:eastAsia="Symbol" w:hAnsi="Symbol" w:cs="Symbol"/>
          <w:sz w:val="24"/>
          <w:szCs w:val="24"/>
        </w:rPr>
      </w:pPr>
    </w:p>
    <w:p w14:paraId="5F3F7021" w14:textId="77777777" w:rsidR="000A3700" w:rsidRDefault="00403E87">
      <w:pPr>
        <w:numPr>
          <w:ilvl w:val="0"/>
          <w:numId w:val="64"/>
        </w:numPr>
        <w:tabs>
          <w:tab w:val="left" w:pos="720"/>
        </w:tabs>
        <w:spacing w:line="267" w:lineRule="auto"/>
        <w:ind w:left="720" w:right="20" w:hanging="360"/>
        <w:rPr>
          <w:rFonts w:ascii="Symbol" w:eastAsia="Symbol" w:hAnsi="Symbol" w:cs="Symbol"/>
          <w:sz w:val="24"/>
          <w:szCs w:val="24"/>
        </w:rPr>
      </w:pPr>
      <w:r>
        <w:rPr>
          <w:rFonts w:ascii="Arial" w:eastAsia="Arial" w:hAnsi="Arial" w:cs="Arial"/>
          <w:sz w:val="24"/>
          <w:szCs w:val="24"/>
        </w:rPr>
        <w:t>Identify, evaluate or review the risk to staff or review the Health &amp; Safety risk management plan</w:t>
      </w:r>
    </w:p>
    <w:p w14:paraId="1FBD8C17" w14:textId="77777777" w:rsidR="000A3700" w:rsidRDefault="000A3700">
      <w:pPr>
        <w:spacing w:line="192" w:lineRule="exact"/>
        <w:rPr>
          <w:rFonts w:ascii="Symbol" w:eastAsia="Symbol" w:hAnsi="Symbol" w:cs="Symbol"/>
          <w:sz w:val="24"/>
          <w:szCs w:val="24"/>
        </w:rPr>
      </w:pPr>
    </w:p>
    <w:p w14:paraId="45B409A0" w14:textId="77777777" w:rsidR="000A3700" w:rsidRDefault="00403E87">
      <w:pPr>
        <w:numPr>
          <w:ilvl w:val="0"/>
          <w:numId w:val="64"/>
        </w:numPr>
        <w:tabs>
          <w:tab w:val="left" w:pos="720"/>
        </w:tabs>
        <w:ind w:left="720" w:hanging="360"/>
        <w:rPr>
          <w:rFonts w:ascii="Symbol" w:eastAsia="Symbol" w:hAnsi="Symbol" w:cs="Symbol"/>
          <w:sz w:val="24"/>
          <w:szCs w:val="24"/>
        </w:rPr>
      </w:pPr>
      <w:r>
        <w:rPr>
          <w:rFonts w:ascii="Arial" w:eastAsia="Arial" w:hAnsi="Arial" w:cs="Arial"/>
          <w:sz w:val="24"/>
          <w:szCs w:val="24"/>
        </w:rPr>
        <w:t>the enquiry will evaluate and evidence;</w:t>
      </w:r>
    </w:p>
    <w:p w14:paraId="26E20C9A" w14:textId="77777777" w:rsidR="000A3700" w:rsidRDefault="00403E87">
      <w:pPr>
        <w:numPr>
          <w:ilvl w:val="0"/>
          <w:numId w:val="65"/>
        </w:numPr>
        <w:tabs>
          <w:tab w:val="left" w:pos="1440"/>
        </w:tabs>
        <w:spacing w:line="267" w:lineRule="auto"/>
        <w:ind w:left="1080" w:right="4080"/>
        <w:rPr>
          <w:rFonts w:ascii="Courier New" w:eastAsia="Courier New" w:hAnsi="Courier New" w:cs="Courier New"/>
          <w:sz w:val="23"/>
          <w:szCs w:val="23"/>
        </w:rPr>
      </w:pPr>
      <w:r>
        <w:rPr>
          <w:rFonts w:ascii="Arial" w:eastAsia="Arial" w:hAnsi="Arial" w:cs="Arial"/>
          <w:sz w:val="23"/>
          <w:szCs w:val="23"/>
        </w:rPr>
        <w:t xml:space="preserve">the adult's needs for care and support </w:t>
      </w:r>
      <w:r>
        <w:rPr>
          <w:rFonts w:ascii="Courier New" w:eastAsia="Courier New" w:hAnsi="Courier New" w:cs="Courier New"/>
          <w:sz w:val="23"/>
          <w:szCs w:val="23"/>
        </w:rPr>
        <w:t xml:space="preserve">o </w:t>
      </w:r>
      <w:r>
        <w:rPr>
          <w:rFonts w:ascii="Arial" w:eastAsia="Arial" w:hAnsi="Arial" w:cs="Arial"/>
          <w:sz w:val="23"/>
          <w:szCs w:val="23"/>
        </w:rPr>
        <w:t>the adult's risk of abuse or neglect</w:t>
      </w:r>
    </w:p>
    <w:p w14:paraId="490A42BE" w14:textId="77777777" w:rsidR="000A3700" w:rsidRDefault="000A3700">
      <w:pPr>
        <w:spacing w:line="2" w:lineRule="exact"/>
        <w:rPr>
          <w:rFonts w:ascii="Courier New" w:eastAsia="Courier New" w:hAnsi="Courier New" w:cs="Courier New"/>
          <w:sz w:val="23"/>
          <w:szCs w:val="23"/>
        </w:rPr>
      </w:pPr>
    </w:p>
    <w:p w14:paraId="29AF41DA" w14:textId="77777777" w:rsidR="000A3700" w:rsidRDefault="00403E87">
      <w:pPr>
        <w:spacing w:line="255" w:lineRule="auto"/>
        <w:ind w:left="1440" w:right="20" w:hanging="360"/>
        <w:rPr>
          <w:rFonts w:ascii="Courier New" w:eastAsia="Courier New" w:hAnsi="Courier New" w:cs="Courier New"/>
          <w:sz w:val="23"/>
          <w:szCs w:val="23"/>
        </w:rPr>
      </w:pPr>
      <w:r>
        <w:rPr>
          <w:rFonts w:ascii="Courier New" w:eastAsia="Courier New" w:hAnsi="Courier New" w:cs="Courier New"/>
          <w:sz w:val="24"/>
          <w:szCs w:val="24"/>
        </w:rPr>
        <w:t xml:space="preserve">o </w:t>
      </w:r>
      <w:r>
        <w:rPr>
          <w:rFonts w:ascii="Arial" w:eastAsia="Arial" w:hAnsi="Arial" w:cs="Arial"/>
          <w:sz w:val="24"/>
          <w:szCs w:val="24"/>
        </w:rPr>
        <w:t>the adult's ability to protect themselves or the ability of their networks to</w:t>
      </w:r>
      <w:r>
        <w:rPr>
          <w:rFonts w:ascii="Courier New" w:eastAsia="Courier New" w:hAnsi="Courier New" w:cs="Courier New"/>
          <w:sz w:val="24"/>
          <w:szCs w:val="24"/>
        </w:rPr>
        <w:t xml:space="preserve"> </w:t>
      </w:r>
      <w:r>
        <w:rPr>
          <w:rFonts w:ascii="Arial" w:eastAsia="Arial" w:hAnsi="Arial" w:cs="Arial"/>
          <w:sz w:val="24"/>
          <w:szCs w:val="24"/>
        </w:rPr>
        <w:t xml:space="preserve">increase the </w:t>
      </w:r>
      <w:r>
        <w:rPr>
          <w:rFonts w:ascii="Arial" w:eastAsia="Arial" w:hAnsi="Arial" w:cs="Arial"/>
          <w:sz w:val="24"/>
          <w:szCs w:val="24"/>
        </w:rPr>
        <w:t>support they offer</w:t>
      </w:r>
    </w:p>
    <w:p w14:paraId="437DFEF8" w14:textId="77777777" w:rsidR="000A3700" w:rsidRDefault="000A3700">
      <w:pPr>
        <w:spacing w:line="2" w:lineRule="exact"/>
        <w:rPr>
          <w:rFonts w:ascii="Courier New" w:eastAsia="Courier New" w:hAnsi="Courier New" w:cs="Courier New"/>
          <w:sz w:val="23"/>
          <w:szCs w:val="23"/>
        </w:rPr>
      </w:pPr>
    </w:p>
    <w:p w14:paraId="53AB4177" w14:textId="77777777" w:rsidR="000A3700" w:rsidRDefault="00403E87">
      <w:pPr>
        <w:ind w:left="1080"/>
        <w:rPr>
          <w:rFonts w:ascii="Courier New" w:eastAsia="Courier New" w:hAnsi="Courier New" w:cs="Courier New"/>
          <w:sz w:val="23"/>
          <w:szCs w:val="23"/>
        </w:rPr>
      </w:pPr>
      <w:r>
        <w:rPr>
          <w:rFonts w:ascii="Courier New" w:eastAsia="Courier New" w:hAnsi="Courier New" w:cs="Courier New"/>
          <w:sz w:val="24"/>
          <w:szCs w:val="24"/>
        </w:rPr>
        <w:t xml:space="preserve">o  </w:t>
      </w:r>
      <w:r>
        <w:rPr>
          <w:rFonts w:ascii="Arial" w:eastAsia="Arial" w:hAnsi="Arial" w:cs="Arial"/>
          <w:sz w:val="24"/>
          <w:szCs w:val="24"/>
        </w:rPr>
        <w:t>the impact on the adult, their wishes</w:t>
      </w:r>
    </w:p>
    <w:p w14:paraId="6BFB561C" w14:textId="77777777" w:rsidR="000A3700" w:rsidRDefault="000A3700">
      <w:pPr>
        <w:spacing w:line="22" w:lineRule="exact"/>
        <w:rPr>
          <w:rFonts w:ascii="Courier New" w:eastAsia="Courier New" w:hAnsi="Courier New" w:cs="Courier New"/>
          <w:sz w:val="23"/>
          <w:szCs w:val="23"/>
        </w:rPr>
      </w:pPr>
    </w:p>
    <w:p w14:paraId="24234EE2" w14:textId="77777777" w:rsidR="000A3700" w:rsidRDefault="00403E87">
      <w:pPr>
        <w:ind w:left="1080"/>
        <w:rPr>
          <w:rFonts w:ascii="Courier New" w:eastAsia="Courier New" w:hAnsi="Courier New" w:cs="Courier New"/>
          <w:sz w:val="23"/>
          <w:szCs w:val="23"/>
        </w:rPr>
      </w:pPr>
      <w:r>
        <w:rPr>
          <w:rFonts w:ascii="Courier New" w:eastAsia="Courier New" w:hAnsi="Courier New" w:cs="Courier New"/>
          <w:sz w:val="24"/>
          <w:szCs w:val="24"/>
        </w:rPr>
        <w:t xml:space="preserve">o  </w:t>
      </w:r>
      <w:r>
        <w:rPr>
          <w:rFonts w:ascii="Arial" w:eastAsia="Arial" w:hAnsi="Arial" w:cs="Arial"/>
          <w:sz w:val="24"/>
          <w:szCs w:val="24"/>
        </w:rPr>
        <w:t>the possible impact on important relationships</w:t>
      </w:r>
    </w:p>
    <w:p w14:paraId="7995FE5A" w14:textId="77777777" w:rsidR="000A3700" w:rsidRDefault="000A3700">
      <w:pPr>
        <w:spacing w:line="20" w:lineRule="exact"/>
        <w:rPr>
          <w:rFonts w:ascii="Courier New" w:eastAsia="Courier New" w:hAnsi="Courier New" w:cs="Courier New"/>
          <w:sz w:val="23"/>
          <w:szCs w:val="23"/>
        </w:rPr>
      </w:pPr>
    </w:p>
    <w:p w14:paraId="0A4BC320" w14:textId="77777777" w:rsidR="000A3700" w:rsidRDefault="00403E87">
      <w:pPr>
        <w:ind w:left="1080"/>
        <w:rPr>
          <w:rFonts w:ascii="Courier New" w:eastAsia="Courier New" w:hAnsi="Courier New" w:cs="Courier New"/>
          <w:sz w:val="23"/>
          <w:szCs w:val="23"/>
        </w:rPr>
      </w:pPr>
      <w:r>
        <w:rPr>
          <w:rFonts w:ascii="Courier New" w:eastAsia="Courier New" w:hAnsi="Courier New" w:cs="Courier New"/>
          <w:sz w:val="24"/>
          <w:szCs w:val="24"/>
        </w:rPr>
        <w:t xml:space="preserve">o  </w:t>
      </w:r>
      <w:r>
        <w:rPr>
          <w:rFonts w:ascii="Arial" w:eastAsia="Arial" w:hAnsi="Arial" w:cs="Arial"/>
          <w:sz w:val="24"/>
          <w:szCs w:val="24"/>
        </w:rPr>
        <w:t>potential of action and increasing risk to the adult</w:t>
      </w:r>
    </w:p>
    <w:p w14:paraId="178962FE" w14:textId="77777777" w:rsidR="000A3700" w:rsidRDefault="000A3700">
      <w:pPr>
        <w:spacing w:line="19" w:lineRule="exact"/>
        <w:rPr>
          <w:rFonts w:ascii="Courier New" w:eastAsia="Courier New" w:hAnsi="Courier New" w:cs="Courier New"/>
          <w:sz w:val="23"/>
          <w:szCs w:val="23"/>
        </w:rPr>
      </w:pPr>
    </w:p>
    <w:p w14:paraId="0CA75EE0" w14:textId="77777777" w:rsidR="000A3700" w:rsidRDefault="00403E87">
      <w:pPr>
        <w:spacing w:line="256" w:lineRule="auto"/>
        <w:ind w:left="1440" w:right="20" w:hanging="360"/>
        <w:rPr>
          <w:rFonts w:ascii="Courier New" w:eastAsia="Courier New" w:hAnsi="Courier New" w:cs="Courier New"/>
          <w:sz w:val="23"/>
          <w:szCs w:val="23"/>
        </w:rPr>
      </w:pPr>
      <w:r>
        <w:rPr>
          <w:rFonts w:ascii="Courier New" w:eastAsia="Courier New" w:hAnsi="Courier New" w:cs="Courier New"/>
          <w:sz w:val="24"/>
          <w:szCs w:val="24"/>
        </w:rPr>
        <w:t xml:space="preserve">o </w:t>
      </w:r>
      <w:r>
        <w:rPr>
          <w:rFonts w:ascii="Arial" w:eastAsia="Arial" w:hAnsi="Arial" w:cs="Arial"/>
          <w:sz w:val="24"/>
          <w:szCs w:val="24"/>
        </w:rPr>
        <w:t>the risk of repeated or increasingly serious acts involving children, or</w:t>
      </w:r>
      <w:r>
        <w:rPr>
          <w:rFonts w:ascii="Courier New" w:eastAsia="Courier New" w:hAnsi="Courier New" w:cs="Courier New"/>
          <w:sz w:val="24"/>
          <w:szCs w:val="24"/>
        </w:rPr>
        <w:t xml:space="preserve"> </w:t>
      </w:r>
      <w:r>
        <w:rPr>
          <w:rFonts w:ascii="Arial" w:eastAsia="Arial" w:hAnsi="Arial" w:cs="Arial"/>
          <w:sz w:val="24"/>
          <w:szCs w:val="24"/>
        </w:rPr>
        <w:t>another adult at risk of abuse or neglect</w:t>
      </w:r>
    </w:p>
    <w:p w14:paraId="0BEF7E7C" w14:textId="77777777" w:rsidR="000A3700" w:rsidRDefault="000A3700">
      <w:pPr>
        <w:spacing w:line="1" w:lineRule="exact"/>
        <w:rPr>
          <w:rFonts w:ascii="Courier New" w:eastAsia="Courier New" w:hAnsi="Courier New" w:cs="Courier New"/>
          <w:sz w:val="23"/>
          <w:szCs w:val="23"/>
        </w:rPr>
      </w:pPr>
    </w:p>
    <w:p w14:paraId="7DD41CFB" w14:textId="77777777" w:rsidR="000A3700" w:rsidRDefault="00403E87">
      <w:pPr>
        <w:ind w:left="1080"/>
        <w:rPr>
          <w:rFonts w:ascii="Courier New" w:eastAsia="Courier New" w:hAnsi="Courier New" w:cs="Courier New"/>
          <w:sz w:val="23"/>
          <w:szCs w:val="23"/>
        </w:rPr>
      </w:pPr>
      <w:r>
        <w:rPr>
          <w:rFonts w:ascii="Courier New" w:eastAsia="Courier New" w:hAnsi="Courier New" w:cs="Courier New"/>
          <w:sz w:val="23"/>
          <w:szCs w:val="23"/>
        </w:rPr>
        <w:t xml:space="preserve">o  </w:t>
      </w:r>
      <w:r>
        <w:rPr>
          <w:rFonts w:ascii="Arial" w:eastAsia="Arial" w:hAnsi="Arial" w:cs="Arial"/>
          <w:sz w:val="23"/>
          <w:szCs w:val="23"/>
        </w:rPr>
        <w:t>the responsibility of the person or organisation that has caused the abuse or</w:t>
      </w:r>
    </w:p>
    <w:p w14:paraId="4D68C364" w14:textId="77777777" w:rsidR="000A3700" w:rsidRDefault="000A3700">
      <w:pPr>
        <w:spacing w:line="200" w:lineRule="exact"/>
        <w:rPr>
          <w:sz w:val="20"/>
          <w:szCs w:val="20"/>
        </w:rPr>
      </w:pPr>
    </w:p>
    <w:p w14:paraId="471CB70F" w14:textId="77777777" w:rsidR="000A3700" w:rsidRDefault="000A3700">
      <w:pPr>
        <w:spacing w:line="283" w:lineRule="exact"/>
        <w:rPr>
          <w:sz w:val="20"/>
          <w:szCs w:val="20"/>
        </w:rPr>
      </w:pPr>
    </w:p>
    <w:p w14:paraId="33A78B39" w14:textId="77777777" w:rsidR="000A3700" w:rsidRDefault="00403E87">
      <w:pPr>
        <w:ind w:left="8760"/>
        <w:rPr>
          <w:sz w:val="20"/>
          <w:szCs w:val="20"/>
        </w:rPr>
      </w:pPr>
      <w:r>
        <w:rPr>
          <w:rFonts w:ascii="Arial" w:eastAsia="Arial" w:hAnsi="Arial" w:cs="Arial"/>
          <w:sz w:val="24"/>
          <w:szCs w:val="24"/>
        </w:rPr>
        <w:t>52</w:t>
      </w:r>
    </w:p>
    <w:p w14:paraId="3D94DC34" w14:textId="77777777" w:rsidR="000A3700" w:rsidRDefault="000A3700">
      <w:pPr>
        <w:sectPr w:rsidR="000A3700">
          <w:pgSz w:w="11900" w:h="16838"/>
          <w:pgMar w:top="1403" w:right="926" w:bottom="184" w:left="1440" w:header="0" w:footer="0" w:gutter="0"/>
          <w:cols w:space="720" w:equalWidth="0">
            <w:col w:w="9540"/>
          </w:cols>
        </w:sectPr>
      </w:pPr>
    </w:p>
    <w:p w14:paraId="12D09035" w14:textId="77777777" w:rsidR="000A3700" w:rsidRDefault="00403E87">
      <w:pPr>
        <w:ind w:left="1440"/>
        <w:rPr>
          <w:sz w:val="20"/>
          <w:szCs w:val="20"/>
        </w:rPr>
      </w:pPr>
      <w:bookmarkStart w:id="51" w:name="page53"/>
      <w:bookmarkEnd w:id="51"/>
      <w:r>
        <w:rPr>
          <w:rFonts w:ascii="Arial" w:eastAsia="Arial" w:hAnsi="Arial" w:cs="Arial"/>
          <w:sz w:val="24"/>
          <w:szCs w:val="24"/>
        </w:rPr>
        <w:lastRenderedPageBreak/>
        <w:t>neglect</w:t>
      </w:r>
    </w:p>
    <w:p w14:paraId="66390882" w14:textId="77777777" w:rsidR="000A3700" w:rsidRDefault="00403E87">
      <w:pPr>
        <w:spacing w:line="20" w:lineRule="exact"/>
        <w:rPr>
          <w:sz w:val="20"/>
          <w:szCs w:val="20"/>
        </w:rPr>
      </w:pPr>
      <w:r>
        <w:rPr>
          <w:noProof/>
          <w:sz w:val="20"/>
          <w:szCs w:val="20"/>
        </w:rPr>
        <w:drawing>
          <wp:anchor distT="0" distB="0" distL="114300" distR="114300" simplePos="0" relativeHeight="251655168" behindDoc="1" locked="0" layoutInCell="0" allowOverlap="1" wp14:anchorId="1668B784" wp14:editId="4A55099C">
            <wp:simplePos x="0" y="0"/>
            <wp:positionH relativeFrom="column">
              <wp:posOffset>-70485</wp:posOffset>
            </wp:positionH>
            <wp:positionV relativeFrom="paragraph">
              <wp:posOffset>-165100</wp:posOffset>
            </wp:positionV>
            <wp:extent cx="6196330" cy="872807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4"/>
                    <a:srcRect/>
                    <a:stretch>
                      <a:fillRect/>
                    </a:stretch>
                  </pic:blipFill>
                  <pic:spPr bwMode="auto">
                    <a:xfrm>
                      <a:off x="0" y="0"/>
                      <a:ext cx="6196330" cy="8728075"/>
                    </a:xfrm>
                    <a:prstGeom prst="rect">
                      <a:avLst/>
                    </a:prstGeom>
                    <a:noFill/>
                  </pic:spPr>
                </pic:pic>
              </a:graphicData>
            </a:graphic>
          </wp:anchor>
        </w:drawing>
      </w:r>
    </w:p>
    <w:p w14:paraId="35085977" w14:textId="77777777" w:rsidR="000A3700" w:rsidRDefault="000A3700">
      <w:pPr>
        <w:spacing w:line="19" w:lineRule="exact"/>
        <w:rPr>
          <w:sz w:val="20"/>
          <w:szCs w:val="20"/>
        </w:rPr>
      </w:pPr>
    </w:p>
    <w:p w14:paraId="1C5CF5D6" w14:textId="77777777" w:rsidR="000A3700" w:rsidRDefault="00403E87">
      <w:pPr>
        <w:numPr>
          <w:ilvl w:val="0"/>
          <w:numId w:val="66"/>
        </w:numPr>
        <w:tabs>
          <w:tab w:val="left" w:pos="1440"/>
        </w:tabs>
        <w:ind w:left="1440" w:hanging="360"/>
        <w:rPr>
          <w:rFonts w:ascii="Courier New" w:eastAsia="Courier New" w:hAnsi="Courier New" w:cs="Courier New"/>
          <w:sz w:val="24"/>
          <w:szCs w:val="24"/>
        </w:rPr>
      </w:pPr>
      <w:r>
        <w:rPr>
          <w:rFonts w:ascii="Arial" w:eastAsia="Arial" w:hAnsi="Arial" w:cs="Arial"/>
          <w:sz w:val="24"/>
          <w:szCs w:val="24"/>
        </w:rPr>
        <w:t>research evidence to support any intervention</w:t>
      </w:r>
    </w:p>
    <w:p w14:paraId="354FD0C9" w14:textId="77777777" w:rsidR="000A3700" w:rsidRDefault="000A3700">
      <w:pPr>
        <w:spacing w:line="200" w:lineRule="exact"/>
        <w:rPr>
          <w:sz w:val="20"/>
          <w:szCs w:val="20"/>
        </w:rPr>
      </w:pPr>
    </w:p>
    <w:p w14:paraId="520971C8" w14:textId="77777777" w:rsidR="000A3700" w:rsidRDefault="000A3700">
      <w:pPr>
        <w:spacing w:line="200" w:lineRule="exact"/>
        <w:rPr>
          <w:sz w:val="20"/>
          <w:szCs w:val="20"/>
        </w:rPr>
      </w:pPr>
    </w:p>
    <w:p w14:paraId="4F5ED96D" w14:textId="77777777" w:rsidR="000A3700" w:rsidRDefault="000A3700">
      <w:pPr>
        <w:spacing w:line="200" w:lineRule="exact"/>
        <w:rPr>
          <w:sz w:val="20"/>
          <w:szCs w:val="20"/>
        </w:rPr>
      </w:pPr>
    </w:p>
    <w:p w14:paraId="04C8074A" w14:textId="77777777" w:rsidR="000A3700" w:rsidRDefault="000A3700">
      <w:pPr>
        <w:spacing w:line="254" w:lineRule="exact"/>
        <w:rPr>
          <w:sz w:val="20"/>
          <w:szCs w:val="20"/>
        </w:rPr>
      </w:pPr>
    </w:p>
    <w:p w14:paraId="08CC4973" w14:textId="77777777" w:rsidR="000A3700" w:rsidRDefault="00403E87">
      <w:pPr>
        <w:rPr>
          <w:sz w:val="20"/>
          <w:szCs w:val="20"/>
        </w:rPr>
      </w:pPr>
      <w:r>
        <w:rPr>
          <w:rFonts w:ascii="Arial" w:eastAsia="Arial" w:hAnsi="Arial" w:cs="Arial"/>
          <w:b/>
          <w:bCs/>
          <w:sz w:val="24"/>
          <w:szCs w:val="24"/>
        </w:rPr>
        <w:t>Key areas to consider</w:t>
      </w:r>
    </w:p>
    <w:p w14:paraId="202A70A9" w14:textId="77777777" w:rsidR="000A3700" w:rsidRDefault="000A3700">
      <w:pPr>
        <w:spacing w:line="285" w:lineRule="exact"/>
        <w:rPr>
          <w:sz w:val="20"/>
          <w:szCs w:val="20"/>
        </w:rPr>
      </w:pPr>
    </w:p>
    <w:p w14:paraId="1730B97F" w14:textId="77777777" w:rsidR="000A3700" w:rsidRDefault="00403E87">
      <w:pPr>
        <w:rPr>
          <w:sz w:val="20"/>
          <w:szCs w:val="20"/>
        </w:rPr>
      </w:pPr>
      <w:r>
        <w:rPr>
          <w:rFonts w:ascii="Arial" w:eastAsia="Arial" w:hAnsi="Arial" w:cs="Arial"/>
          <w:b/>
          <w:bCs/>
          <w:sz w:val="24"/>
          <w:szCs w:val="24"/>
        </w:rPr>
        <w:t>What is an enquiry?</w:t>
      </w:r>
    </w:p>
    <w:p w14:paraId="4348F628" w14:textId="77777777" w:rsidR="000A3700" w:rsidRDefault="000A3700">
      <w:pPr>
        <w:spacing w:line="280" w:lineRule="exact"/>
        <w:rPr>
          <w:sz w:val="20"/>
          <w:szCs w:val="20"/>
        </w:rPr>
      </w:pPr>
    </w:p>
    <w:p w14:paraId="61183F23" w14:textId="77777777" w:rsidR="000A3700" w:rsidRDefault="00403E87">
      <w:pPr>
        <w:spacing w:line="255" w:lineRule="auto"/>
        <w:jc w:val="both"/>
        <w:rPr>
          <w:sz w:val="20"/>
          <w:szCs w:val="20"/>
        </w:rPr>
      </w:pPr>
      <w:r>
        <w:rPr>
          <w:rFonts w:ascii="Arial" w:eastAsia="Arial" w:hAnsi="Arial" w:cs="Arial"/>
          <w:sz w:val="24"/>
          <w:szCs w:val="24"/>
        </w:rPr>
        <w:t xml:space="preserve">An </w:t>
      </w:r>
      <w:r>
        <w:rPr>
          <w:rFonts w:ascii="Arial" w:eastAsia="Arial" w:hAnsi="Arial" w:cs="Arial"/>
          <w:sz w:val="24"/>
          <w:szCs w:val="24"/>
        </w:rPr>
        <w:t>enquiry can range from a conversation with the adult or if they have difficulty understanding the enquiry their representative or advocate to a more formal multi-agency plan or course of action. The approach to the enquiry can move from a conversation to a multi-agency intervention during the course of section 42.</w:t>
      </w:r>
    </w:p>
    <w:p w14:paraId="7A3AFD0D" w14:textId="77777777" w:rsidR="000A3700" w:rsidRDefault="000A3700">
      <w:pPr>
        <w:spacing w:line="208" w:lineRule="exact"/>
        <w:rPr>
          <w:sz w:val="20"/>
          <w:szCs w:val="20"/>
        </w:rPr>
      </w:pPr>
    </w:p>
    <w:p w14:paraId="440AC5AC" w14:textId="77777777" w:rsidR="000A3700" w:rsidRDefault="00403E87">
      <w:pPr>
        <w:spacing w:line="262" w:lineRule="auto"/>
        <w:ind w:right="20"/>
        <w:jc w:val="both"/>
        <w:rPr>
          <w:sz w:val="20"/>
          <w:szCs w:val="20"/>
        </w:rPr>
      </w:pPr>
      <w:r>
        <w:rPr>
          <w:rFonts w:ascii="Arial" w:eastAsia="Arial" w:hAnsi="Arial" w:cs="Arial"/>
          <w:sz w:val="24"/>
          <w:szCs w:val="24"/>
        </w:rPr>
        <w:t>Where there is a decision to undertake an enquiry but it is unclear whether the adult meets the criteria for an enquiry under the Care Act, it should be assumed the adult meets the criteria until further information is available to inform a decision.</w:t>
      </w:r>
    </w:p>
    <w:p w14:paraId="6C4E2B54" w14:textId="77777777" w:rsidR="000A3700" w:rsidRDefault="000A3700">
      <w:pPr>
        <w:spacing w:line="200" w:lineRule="exact"/>
        <w:rPr>
          <w:sz w:val="20"/>
          <w:szCs w:val="20"/>
        </w:rPr>
      </w:pPr>
    </w:p>
    <w:p w14:paraId="0DE1192C" w14:textId="77777777" w:rsidR="000A3700" w:rsidRDefault="00403E87">
      <w:pPr>
        <w:spacing w:line="250" w:lineRule="auto"/>
        <w:ind w:right="20"/>
        <w:jc w:val="both"/>
        <w:rPr>
          <w:sz w:val="20"/>
          <w:szCs w:val="20"/>
        </w:rPr>
      </w:pPr>
      <w:r>
        <w:rPr>
          <w:rFonts w:ascii="Arial" w:eastAsia="Arial" w:hAnsi="Arial" w:cs="Arial"/>
          <w:sz w:val="24"/>
          <w:szCs w:val="24"/>
        </w:rPr>
        <w:t xml:space="preserve">The overall focus of a safeguarding enquiry is on the impact, and the current and future wellbeing of the adult. Different formal assessments and investigations may need to take place as part of </w:t>
      </w:r>
      <w:r>
        <w:rPr>
          <w:rFonts w:ascii="Arial" w:eastAsia="Arial" w:hAnsi="Arial" w:cs="Arial"/>
          <w:sz w:val="24"/>
          <w:szCs w:val="24"/>
        </w:rPr>
        <w:t>the overall enquiries needed. The approach should be proportionate and reasonable and formal investigations are commonly criminal, disciplinary or serious untoward incidents.</w:t>
      </w:r>
    </w:p>
    <w:p w14:paraId="0F8F76F1" w14:textId="77777777" w:rsidR="000A3700" w:rsidRDefault="000A3700">
      <w:pPr>
        <w:spacing w:line="219" w:lineRule="exact"/>
        <w:rPr>
          <w:sz w:val="20"/>
          <w:szCs w:val="20"/>
        </w:rPr>
      </w:pPr>
    </w:p>
    <w:p w14:paraId="0DD2B9BF" w14:textId="77777777" w:rsidR="000A3700" w:rsidRDefault="00403E87">
      <w:pPr>
        <w:spacing w:line="261" w:lineRule="auto"/>
        <w:ind w:right="20"/>
        <w:jc w:val="both"/>
        <w:rPr>
          <w:sz w:val="20"/>
          <w:szCs w:val="20"/>
        </w:rPr>
      </w:pPr>
      <w:r>
        <w:rPr>
          <w:rFonts w:ascii="Arial" w:eastAsia="Arial" w:hAnsi="Arial" w:cs="Arial"/>
          <w:sz w:val="24"/>
          <w:szCs w:val="24"/>
        </w:rPr>
        <w:t>The enquiry should be person-centred and outcome focused. The adult at risk (or their advocate or representative) should be involved and their desired outcomes revisited with them during and at the end of the enquiry to inform the approach and plan.</w:t>
      </w:r>
    </w:p>
    <w:p w14:paraId="682C7EB8" w14:textId="77777777" w:rsidR="000A3700" w:rsidRDefault="000A3700">
      <w:pPr>
        <w:spacing w:line="200" w:lineRule="exact"/>
        <w:rPr>
          <w:sz w:val="20"/>
          <w:szCs w:val="20"/>
        </w:rPr>
      </w:pPr>
    </w:p>
    <w:p w14:paraId="0E064ABD" w14:textId="77777777" w:rsidR="000A3700" w:rsidRDefault="000A3700">
      <w:pPr>
        <w:spacing w:line="276" w:lineRule="exact"/>
        <w:rPr>
          <w:sz w:val="20"/>
          <w:szCs w:val="20"/>
        </w:rPr>
      </w:pPr>
    </w:p>
    <w:p w14:paraId="226DEBBC" w14:textId="77777777" w:rsidR="000A3700" w:rsidRDefault="00403E87">
      <w:pPr>
        <w:rPr>
          <w:sz w:val="20"/>
          <w:szCs w:val="20"/>
        </w:rPr>
      </w:pPr>
      <w:r>
        <w:rPr>
          <w:rFonts w:ascii="Arial" w:eastAsia="Arial" w:hAnsi="Arial" w:cs="Arial"/>
          <w:b/>
          <w:bCs/>
          <w:sz w:val="24"/>
          <w:szCs w:val="24"/>
        </w:rPr>
        <w:t>The objectives of an enquiry</w:t>
      </w:r>
    </w:p>
    <w:p w14:paraId="6DF9522D" w14:textId="77777777" w:rsidR="000A3700" w:rsidRDefault="000A3700">
      <w:pPr>
        <w:spacing w:line="280" w:lineRule="exact"/>
        <w:rPr>
          <w:sz w:val="20"/>
          <w:szCs w:val="20"/>
        </w:rPr>
      </w:pPr>
    </w:p>
    <w:p w14:paraId="10D2821C" w14:textId="77777777" w:rsidR="000A3700" w:rsidRDefault="00403E87">
      <w:pPr>
        <w:rPr>
          <w:sz w:val="20"/>
          <w:szCs w:val="20"/>
        </w:rPr>
      </w:pPr>
      <w:r>
        <w:rPr>
          <w:rFonts w:ascii="Arial" w:eastAsia="Arial" w:hAnsi="Arial" w:cs="Arial"/>
          <w:sz w:val="24"/>
          <w:szCs w:val="24"/>
        </w:rPr>
        <w:t>The objectives of the enquiry are to:</w:t>
      </w:r>
    </w:p>
    <w:p w14:paraId="76D62617" w14:textId="77777777" w:rsidR="000A3700" w:rsidRDefault="000A3700">
      <w:pPr>
        <w:spacing w:line="13" w:lineRule="exact"/>
        <w:rPr>
          <w:sz w:val="20"/>
          <w:szCs w:val="20"/>
        </w:rPr>
      </w:pPr>
    </w:p>
    <w:p w14:paraId="108029DC" w14:textId="77777777" w:rsidR="000A3700" w:rsidRDefault="00403E87">
      <w:pPr>
        <w:numPr>
          <w:ilvl w:val="0"/>
          <w:numId w:val="67"/>
        </w:numPr>
        <w:tabs>
          <w:tab w:val="left" w:pos="720"/>
        </w:tabs>
        <w:ind w:left="720" w:hanging="360"/>
        <w:rPr>
          <w:rFonts w:ascii="Symbol" w:eastAsia="Symbol" w:hAnsi="Symbol" w:cs="Symbol"/>
          <w:sz w:val="24"/>
          <w:szCs w:val="24"/>
        </w:rPr>
      </w:pPr>
      <w:r>
        <w:rPr>
          <w:rFonts w:ascii="Arial" w:eastAsia="Arial" w:hAnsi="Arial" w:cs="Arial"/>
          <w:sz w:val="24"/>
          <w:szCs w:val="24"/>
        </w:rPr>
        <w:t xml:space="preserve">Establish </w:t>
      </w:r>
      <w:r>
        <w:rPr>
          <w:rFonts w:ascii="Arial" w:eastAsia="Arial" w:hAnsi="Arial" w:cs="Arial"/>
          <w:sz w:val="24"/>
          <w:szCs w:val="24"/>
        </w:rPr>
        <w:t>the facts</w:t>
      </w:r>
    </w:p>
    <w:p w14:paraId="1FD286CF" w14:textId="77777777" w:rsidR="000A3700" w:rsidRDefault="00403E87">
      <w:pPr>
        <w:numPr>
          <w:ilvl w:val="0"/>
          <w:numId w:val="67"/>
        </w:numPr>
        <w:tabs>
          <w:tab w:val="left" w:pos="720"/>
        </w:tabs>
        <w:ind w:left="720" w:hanging="360"/>
        <w:rPr>
          <w:rFonts w:ascii="Symbol" w:eastAsia="Symbol" w:hAnsi="Symbol" w:cs="Symbol"/>
          <w:sz w:val="24"/>
          <w:szCs w:val="24"/>
        </w:rPr>
      </w:pPr>
      <w:r>
        <w:rPr>
          <w:rFonts w:ascii="Arial" w:eastAsia="Arial" w:hAnsi="Arial" w:cs="Arial"/>
          <w:sz w:val="24"/>
          <w:szCs w:val="24"/>
        </w:rPr>
        <w:t>Ascertain the adults views and wishes</w:t>
      </w:r>
    </w:p>
    <w:p w14:paraId="6A8A7B47" w14:textId="77777777" w:rsidR="000A3700" w:rsidRDefault="00403E87">
      <w:pPr>
        <w:numPr>
          <w:ilvl w:val="0"/>
          <w:numId w:val="67"/>
        </w:numPr>
        <w:tabs>
          <w:tab w:val="left" w:pos="720"/>
        </w:tabs>
        <w:spacing w:line="239" w:lineRule="auto"/>
        <w:ind w:left="720" w:hanging="360"/>
        <w:rPr>
          <w:rFonts w:ascii="Symbol" w:eastAsia="Symbol" w:hAnsi="Symbol" w:cs="Symbol"/>
          <w:sz w:val="24"/>
          <w:szCs w:val="24"/>
        </w:rPr>
      </w:pPr>
      <w:r>
        <w:rPr>
          <w:rFonts w:ascii="Arial" w:eastAsia="Arial" w:hAnsi="Arial" w:cs="Arial"/>
          <w:sz w:val="24"/>
          <w:szCs w:val="24"/>
        </w:rPr>
        <w:t>Assess the needs of the adult for protection, support and re dress</w:t>
      </w:r>
    </w:p>
    <w:p w14:paraId="5DA848F4" w14:textId="77777777" w:rsidR="000A3700" w:rsidRDefault="00403E87">
      <w:pPr>
        <w:numPr>
          <w:ilvl w:val="0"/>
          <w:numId w:val="67"/>
        </w:numPr>
        <w:tabs>
          <w:tab w:val="left" w:pos="720"/>
        </w:tabs>
        <w:spacing w:line="239" w:lineRule="auto"/>
        <w:ind w:left="720" w:hanging="360"/>
        <w:rPr>
          <w:rFonts w:ascii="Symbol" w:eastAsia="Symbol" w:hAnsi="Symbol" w:cs="Symbol"/>
          <w:sz w:val="24"/>
          <w:szCs w:val="24"/>
        </w:rPr>
      </w:pPr>
      <w:r>
        <w:rPr>
          <w:rFonts w:ascii="Arial" w:eastAsia="Arial" w:hAnsi="Arial" w:cs="Arial"/>
          <w:sz w:val="24"/>
          <w:szCs w:val="24"/>
        </w:rPr>
        <w:t>Protect from the abuse and neglect, in accordance with the wishes of the adult</w:t>
      </w:r>
    </w:p>
    <w:p w14:paraId="1C03A3A4" w14:textId="77777777" w:rsidR="000A3700" w:rsidRDefault="00403E87">
      <w:pPr>
        <w:numPr>
          <w:ilvl w:val="0"/>
          <w:numId w:val="67"/>
        </w:numPr>
        <w:tabs>
          <w:tab w:val="left" w:pos="720"/>
        </w:tabs>
        <w:spacing w:line="239" w:lineRule="auto"/>
        <w:ind w:left="720" w:hanging="360"/>
        <w:jc w:val="both"/>
        <w:rPr>
          <w:rFonts w:ascii="Symbol" w:eastAsia="Symbol" w:hAnsi="Symbol" w:cs="Symbol"/>
          <w:sz w:val="24"/>
          <w:szCs w:val="24"/>
        </w:rPr>
      </w:pPr>
      <w:r>
        <w:rPr>
          <w:rFonts w:ascii="Arial" w:eastAsia="Arial" w:hAnsi="Arial" w:cs="Arial"/>
          <w:sz w:val="24"/>
          <w:szCs w:val="24"/>
        </w:rPr>
        <w:t>Make decisions as to what follow up action should be taken with regard to the person responsible, or the organisation, for the abuse and neglect. Take into consideration contract legislation, complaints procedure, criminal law, civil redress, increase in services or action under employment legislation.</w:t>
      </w:r>
    </w:p>
    <w:p w14:paraId="52A98CBD" w14:textId="77777777" w:rsidR="000A3700" w:rsidRDefault="000A3700">
      <w:pPr>
        <w:spacing w:line="1" w:lineRule="exact"/>
        <w:rPr>
          <w:rFonts w:ascii="Symbol" w:eastAsia="Symbol" w:hAnsi="Symbol" w:cs="Symbol"/>
          <w:sz w:val="24"/>
          <w:szCs w:val="24"/>
        </w:rPr>
      </w:pPr>
    </w:p>
    <w:p w14:paraId="4D891769" w14:textId="77777777" w:rsidR="000A3700" w:rsidRDefault="00403E87">
      <w:pPr>
        <w:numPr>
          <w:ilvl w:val="0"/>
          <w:numId w:val="67"/>
        </w:numPr>
        <w:tabs>
          <w:tab w:val="left" w:pos="720"/>
        </w:tabs>
        <w:ind w:left="720" w:hanging="360"/>
        <w:rPr>
          <w:rFonts w:ascii="Symbol" w:eastAsia="Symbol" w:hAnsi="Symbol" w:cs="Symbol"/>
          <w:sz w:val="24"/>
          <w:szCs w:val="24"/>
        </w:rPr>
      </w:pPr>
      <w:r>
        <w:rPr>
          <w:rFonts w:ascii="Arial" w:eastAsia="Arial" w:hAnsi="Arial" w:cs="Arial"/>
          <w:sz w:val="24"/>
          <w:szCs w:val="24"/>
        </w:rPr>
        <w:t>Enable the adult to achieve resolution and recovery.</w:t>
      </w:r>
    </w:p>
    <w:p w14:paraId="1F53EE70" w14:textId="77777777" w:rsidR="000A3700" w:rsidRDefault="000A3700">
      <w:pPr>
        <w:spacing w:line="258" w:lineRule="exact"/>
        <w:rPr>
          <w:sz w:val="20"/>
          <w:szCs w:val="20"/>
        </w:rPr>
      </w:pPr>
    </w:p>
    <w:p w14:paraId="71EF099D" w14:textId="77777777" w:rsidR="000A3700" w:rsidRDefault="00403E87">
      <w:pPr>
        <w:rPr>
          <w:sz w:val="20"/>
          <w:szCs w:val="20"/>
        </w:rPr>
      </w:pPr>
      <w:r>
        <w:rPr>
          <w:rFonts w:ascii="Arial" w:eastAsia="Arial" w:hAnsi="Arial" w:cs="Arial"/>
          <w:sz w:val="24"/>
          <w:szCs w:val="24"/>
        </w:rPr>
        <w:t>The enquiry will determine the most appropriate response to the safeguarding concern.</w:t>
      </w:r>
    </w:p>
    <w:p w14:paraId="7A50BE73" w14:textId="77777777" w:rsidR="000A3700" w:rsidRDefault="000A3700">
      <w:pPr>
        <w:spacing w:line="276" w:lineRule="exact"/>
        <w:rPr>
          <w:sz w:val="20"/>
          <w:szCs w:val="20"/>
        </w:rPr>
      </w:pPr>
    </w:p>
    <w:p w14:paraId="06A729B5" w14:textId="77777777" w:rsidR="000A3700" w:rsidRDefault="00403E87">
      <w:pPr>
        <w:spacing w:line="255" w:lineRule="auto"/>
        <w:jc w:val="both"/>
        <w:rPr>
          <w:sz w:val="20"/>
          <w:szCs w:val="20"/>
        </w:rPr>
      </w:pPr>
      <w:r>
        <w:rPr>
          <w:rFonts w:ascii="Arial" w:eastAsia="Arial" w:hAnsi="Arial" w:cs="Arial"/>
          <w:sz w:val="24"/>
          <w:szCs w:val="24"/>
        </w:rPr>
        <w:t xml:space="preserve">The enquiry should be undertaken with transparency, open mindedness and timeliness and the person who is subject to the </w:t>
      </w:r>
      <w:r>
        <w:rPr>
          <w:rFonts w:ascii="Arial" w:eastAsia="Arial" w:hAnsi="Arial" w:cs="Arial"/>
          <w:sz w:val="24"/>
          <w:szCs w:val="24"/>
        </w:rPr>
        <w:t>enquiry should experience the enquiry as an empowering and supportive process. It will usually start with asking the adult their view and wishes throughout the enquiry should determine what next steps to take.</w:t>
      </w:r>
    </w:p>
    <w:p w14:paraId="55F7B5D5" w14:textId="77777777" w:rsidR="000A3700" w:rsidRDefault="000A3700">
      <w:pPr>
        <w:spacing w:line="200" w:lineRule="exact"/>
        <w:rPr>
          <w:sz w:val="20"/>
          <w:szCs w:val="20"/>
        </w:rPr>
      </w:pPr>
    </w:p>
    <w:p w14:paraId="1B07853F" w14:textId="77777777" w:rsidR="000A3700" w:rsidRDefault="000A3700">
      <w:pPr>
        <w:spacing w:line="200" w:lineRule="exact"/>
        <w:rPr>
          <w:sz w:val="20"/>
          <w:szCs w:val="20"/>
        </w:rPr>
      </w:pPr>
    </w:p>
    <w:p w14:paraId="0A8F85B3" w14:textId="77777777" w:rsidR="000A3700" w:rsidRDefault="000A3700">
      <w:pPr>
        <w:spacing w:line="200" w:lineRule="exact"/>
        <w:rPr>
          <w:sz w:val="20"/>
          <w:szCs w:val="20"/>
        </w:rPr>
      </w:pPr>
    </w:p>
    <w:p w14:paraId="3F08E644" w14:textId="77777777" w:rsidR="000A3700" w:rsidRDefault="000A3700">
      <w:pPr>
        <w:spacing w:line="275" w:lineRule="exact"/>
        <w:rPr>
          <w:sz w:val="20"/>
          <w:szCs w:val="20"/>
        </w:rPr>
      </w:pPr>
    </w:p>
    <w:p w14:paraId="5376880F" w14:textId="77777777" w:rsidR="000A3700" w:rsidRDefault="00403E87">
      <w:pPr>
        <w:ind w:left="8760"/>
        <w:rPr>
          <w:sz w:val="20"/>
          <w:szCs w:val="20"/>
        </w:rPr>
      </w:pPr>
      <w:r>
        <w:rPr>
          <w:rFonts w:ascii="Arial" w:eastAsia="Arial" w:hAnsi="Arial" w:cs="Arial"/>
          <w:sz w:val="24"/>
          <w:szCs w:val="24"/>
        </w:rPr>
        <w:t>53</w:t>
      </w:r>
    </w:p>
    <w:p w14:paraId="054E7AA0" w14:textId="77777777" w:rsidR="000A3700" w:rsidRDefault="000A3700">
      <w:pPr>
        <w:sectPr w:rsidR="000A3700">
          <w:pgSz w:w="11900" w:h="16838"/>
          <w:pgMar w:top="1425" w:right="926" w:bottom="184" w:left="1440" w:header="0" w:footer="0" w:gutter="0"/>
          <w:cols w:space="720" w:equalWidth="0">
            <w:col w:w="9540"/>
          </w:cols>
        </w:sectPr>
      </w:pPr>
    </w:p>
    <w:p w14:paraId="2EC2F111" w14:textId="77777777" w:rsidR="000A3700" w:rsidRDefault="00403E87">
      <w:pPr>
        <w:rPr>
          <w:sz w:val="20"/>
          <w:szCs w:val="20"/>
        </w:rPr>
      </w:pPr>
      <w:bookmarkStart w:id="52" w:name="page54"/>
      <w:bookmarkEnd w:id="52"/>
      <w:r>
        <w:rPr>
          <w:rFonts w:ascii="Arial" w:eastAsia="Arial" w:hAnsi="Arial" w:cs="Arial"/>
          <w:b/>
          <w:bCs/>
          <w:sz w:val="24"/>
          <w:szCs w:val="24"/>
        </w:rPr>
        <w:lastRenderedPageBreak/>
        <w:t>Planning the enquiry</w:t>
      </w:r>
    </w:p>
    <w:p w14:paraId="07A6E1B6" w14:textId="77777777" w:rsidR="000A3700" w:rsidRDefault="00403E87">
      <w:pPr>
        <w:spacing w:line="20" w:lineRule="exact"/>
        <w:rPr>
          <w:sz w:val="20"/>
          <w:szCs w:val="20"/>
        </w:rPr>
      </w:pPr>
      <w:r>
        <w:rPr>
          <w:noProof/>
          <w:sz w:val="20"/>
          <w:szCs w:val="20"/>
        </w:rPr>
        <w:drawing>
          <wp:anchor distT="0" distB="0" distL="114300" distR="114300" simplePos="0" relativeHeight="251656192" behindDoc="1" locked="0" layoutInCell="0" allowOverlap="1" wp14:anchorId="3B5E8A87" wp14:editId="34F52340">
            <wp:simplePos x="0" y="0"/>
            <wp:positionH relativeFrom="column">
              <wp:posOffset>-70485</wp:posOffset>
            </wp:positionH>
            <wp:positionV relativeFrom="paragraph">
              <wp:posOffset>-160655</wp:posOffset>
            </wp:positionV>
            <wp:extent cx="6196330" cy="881951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5"/>
                    <a:srcRect/>
                    <a:stretch>
                      <a:fillRect/>
                    </a:stretch>
                  </pic:blipFill>
                  <pic:spPr bwMode="auto">
                    <a:xfrm>
                      <a:off x="0" y="0"/>
                      <a:ext cx="6196330" cy="8819515"/>
                    </a:xfrm>
                    <a:prstGeom prst="rect">
                      <a:avLst/>
                    </a:prstGeom>
                    <a:noFill/>
                  </pic:spPr>
                </pic:pic>
              </a:graphicData>
            </a:graphic>
          </wp:anchor>
        </w:drawing>
      </w:r>
    </w:p>
    <w:p w14:paraId="282DB000" w14:textId="77777777" w:rsidR="000A3700" w:rsidRDefault="000A3700">
      <w:pPr>
        <w:spacing w:line="260" w:lineRule="exact"/>
        <w:rPr>
          <w:sz w:val="20"/>
          <w:szCs w:val="20"/>
        </w:rPr>
      </w:pPr>
    </w:p>
    <w:p w14:paraId="7BC5C245" w14:textId="77777777" w:rsidR="000A3700" w:rsidRDefault="00403E87">
      <w:pPr>
        <w:rPr>
          <w:sz w:val="20"/>
          <w:szCs w:val="20"/>
        </w:rPr>
      </w:pPr>
      <w:r>
        <w:rPr>
          <w:rFonts w:ascii="Arial" w:eastAsia="Arial" w:hAnsi="Arial" w:cs="Arial"/>
          <w:sz w:val="24"/>
          <w:szCs w:val="24"/>
        </w:rPr>
        <w:t>The enquiry will be allocated to a lead Safeguarding Officer who will co-ordinate the plan.</w:t>
      </w:r>
    </w:p>
    <w:p w14:paraId="6CBABBD6" w14:textId="77777777" w:rsidR="000A3700" w:rsidRDefault="000A3700">
      <w:pPr>
        <w:spacing w:line="276" w:lineRule="exact"/>
        <w:rPr>
          <w:sz w:val="20"/>
          <w:szCs w:val="20"/>
        </w:rPr>
      </w:pPr>
    </w:p>
    <w:p w14:paraId="52C4FACD" w14:textId="77777777" w:rsidR="000A3700" w:rsidRDefault="00403E87">
      <w:pPr>
        <w:spacing w:line="254" w:lineRule="auto"/>
        <w:jc w:val="both"/>
        <w:rPr>
          <w:sz w:val="20"/>
          <w:szCs w:val="20"/>
        </w:rPr>
      </w:pPr>
      <w:r>
        <w:rPr>
          <w:rFonts w:ascii="Arial" w:eastAsia="Arial" w:hAnsi="Arial" w:cs="Arial"/>
          <w:sz w:val="24"/>
          <w:szCs w:val="24"/>
        </w:rPr>
        <w:t>There will be a need to be clear about what the safeguarding issues are and to clarify the evidence that needs to be examined. The lead officer will identify who can assist, plan the order of the enquiry and coordinate the input of other agencies/professionals as appropriate.</w:t>
      </w:r>
    </w:p>
    <w:p w14:paraId="69D66043" w14:textId="77777777" w:rsidR="000A3700" w:rsidRDefault="000A3700">
      <w:pPr>
        <w:spacing w:line="212" w:lineRule="exact"/>
        <w:rPr>
          <w:sz w:val="20"/>
          <w:szCs w:val="20"/>
        </w:rPr>
      </w:pPr>
    </w:p>
    <w:p w14:paraId="6037E9B7" w14:textId="77777777" w:rsidR="000A3700" w:rsidRDefault="00403E87">
      <w:pPr>
        <w:rPr>
          <w:sz w:val="20"/>
          <w:szCs w:val="20"/>
        </w:rPr>
      </w:pPr>
      <w:r>
        <w:rPr>
          <w:rFonts w:ascii="Arial" w:eastAsia="Arial" w:hAnsi="Arial" w:cs="Arial"/>
          <w:sz w:val="24"/>
          <w:szCs w:val="24"/>
        </w:rPr>
        <w:t>The plan should</w:t>
      </w:r>
    </w:p>
    <w:p w14:paraId="5C0E0997" w14:textId="77777777" w:rsidR="000A3700" w:rsidRDefault="000A3700">
      <w:pPr>
        <w:spacing w:line="12" w:lineRule="exact"/>
        <w:rPr>
          <w:sz w:val="20"/>
          <w:szCs w:val="20"/>
        </w:rPr>
      </w:pPr>
    </w:p>
    <w:p w14:paraId="2192C637" w14:textId="77777777" w:rsidR="000A3700" w:rsidRDefault="00403E87">
      <w:pPr>
        <w:numPr>
          <w:ilvl w:val="0"/>
          <w:numId w:val="68"/>
        </w:numPr>
        <w:tabs>
          <w:tab w:val="left" w:pos="720"/>
        </w:tabs>
        <w:ind w:left="720" w:hanging="360"/>
        <w:rPr>
          <w:rFonts w:ascii="Symbol" w:eastAsia="Symbol" w:hAnsi="Symbol" w:cs="Symbol"/>
          <w:sz w:val="24"/>
          <w:szCs w:val="24"/>
        </w:rPr>
      </w:pPr>
      <w:r>
        <w:rPr>
          <w:rFonts w:ascii="Arial" w:eastAsia="Arial" w:hAnsi="Arial" w:cs="Arial"/>
          <w:b/>
          <w:bCs/>
          <w:sz w:val="24"/>
          <w:szCs w:val="24"/>
        </w:rPr>
        <w:t xml:space="preserve">Set out </w:t>
      </w:r>
      <w:r>
        <w:rPr>
          <w:rFonts w:ascii="Arial" w:eastAsia="Arial" w:hAnsi="Arial" w:cs="Arial"/>
          <w:sz w:val="24"/>
          <w:szCs w:val="24"/>
        </w:rPr>
        <w:t>the aims and objectives of the enquiry</w:t>
      </w:r>
    </w:p>
    <w:p w14:paraId="16CAF616" w14:textId="77777777" w:rsidR="000A3700" w:rsidRDefault="00403E87">
      <w:pPr>
        <w:numPr>
          <w:ilvl w:val="0"/>
          <w:numId w:val="68"/>
        </w:numPr>
        <w:tabs>
          <w:tab w:val="left" w:pos="720"/>
        </w:tabs>
        <w:spacing w:line="239" w:lineRule="auto"/>
        <w:ind w:left="720" w:hanging="360"/>
        <w:rPr>
          <w:rFonts w:ascii="Symbol" w:eastAsia="Symbol" w:hAnsi="Symbol" w:cs="Symbol"/>
          <w:sz w:val="24"/>
          <w:szCs w:val="24"/>
        </w:rPr>
      </w:pPr>
      <w:r>
        <w:rPr>
          <w:rFonts w:ascii="Arial" w:eastAsia="Arial" w:hAnsi="Arial" w:cs="Arial"/>
          <w:b/>
          <w:bCs/>
          <w:sz w:val="24"/>
          <w:szCs w:val="24"/>
        </w:rPr>
        <w:t xml:space="preserve">Clarify </w:t>
      </w:r>
      <w:r>
        <w:rPr>
          <w:rFonts w:ascii="Arial" w:eastAsia="Arial" w:hAnsi="Arial" w:cs="Arial"/>
          <w:sz w:val="24"/>
          <w:szCs w:val="24"/>
        </w:rPr>
        <w:t>what supporting evidence is needed</w:t>
      </w:r>
    </w:p>
    <w:p w14:paraId="034F7620" w14:textId="77777777" w:rsidR="000A3700" w:rsidRDefault="00403E87">
      <w:pPr>
        <w:numPr>
          <w:ilvl w:val="0"/>
          <w:numId w:val="68"/>
        </w:numPr>
        <w:tabs>
          <w:tab w:val="left" w:pos="720"/>
        </w:tabs>
        <w:spacing w:line="237" w:lineRule="auto"/>
        <w:ind w:left="720" w:hanging="360"/>
        <w:rPr>
          <w:rFonts w:ascii="Symbol" w:eastAsia="Symbol" w:hAnsi="Symbol" w:cs="Symbol"/>
          <w:sz w:val="24"/>
          <w:szCs w:val="24"/>
        </w:rPr>
      </w:pPr>
      <w:r>
        <w:rPr>
          <w:rFonts w:ascii="Arial" w:eastAsia="Arial" w:hAnsi="Arial" w:cs="Arial"/>
          <w:b/>
          <w:bCs/>
          <w:sz w:val="24"/>
          <w:szCs w:val="24"/>
        </w:rPr>
        <w:t xml:space="preserve">Clarify </w:t>
      </w:r>
      <w:r>
        <w:rPr>
          <w:rFonts w:ascii="Arial" w:eastAsia="Arial" w:hAnsi="Arial" w:cs="Arial"/>
          <w:sz w:val="24"/>
          <w:szCs w:val="24"/>
        </w:rPr>
        <w:t xml:space="preserve">what </w:t>
      </w:r>
      <w:r>
        <w:rPr>
          <w:rFonts w:ascii="Arial" w:eastAsia="Arial" w:hAnsi="Arial" w:cs="Arial"/>
          <w:sz w:val="24"/>
          <w:szCs w:val="24"/>
        </w:rPr>
        <w:t>assistance, if any, individuals may need and where to get it</w:t>
      </w:r>
    </w:p>
    <w:p w14:paraId="1A734BB8" w14:textId="77777777" w:rsidR="000A3700" w:rsidRDefault="00403E87">
      <w:pPr>
        <w:numPr>
          <w:ilvl w:val="0"/>
          <w:numId w:val="68"/>
        </w:numPr>
        <w:tabs>
          <w:tab w:val="left" w:pos="720"/>
        </w:tabs>
        <w:spacing w:line="239" w:lineRule="auto"/>
        <w:ind w:left="720" w:hanging="360"/>
        <w:rPr>
          <w:rFonts w:ascii="Symbol" w:eastAsia="Symbol" w:hAnsi="Symbol" w:cs="Symbol"/>
          <w:sz w:val="24"/>
          <w:szCs w:val="24"/>
        </w:rPr>
      </w:pPr>
      <w:r>
        <w:rPr>
          <w:rFonts w:ascii="Arial" w:eastAsia="Arial" w:hAnsi="Arial" w:cs="Arial"/>
          <w:b/>
          <w:bCs/>
          <w:sz w:val="24"/>
          <w:szCs w:val="24"/>
        </w:rPr>
        <w:t xml:space="preserve">Clarify </w:t>
      </w:r>
      <w:r>
        <w:rPr>
          <w:rFonts w:ascii="Arial" w:eastAsia="Arial" w:hAnsi="Arial" w:cs="Arial"/>
          <w:sz w:val="24"/>
          <w:szCs w:val="24"/>
        </w:rPr>
        <w:t>which individuals you may need to consult with</w:t>
      </w:r>
    </w:p>
    <w:p w14:paraId="542C9E1F" w14:textId="77777777" w:rsidR="000A3700" w:rsidRDefault="00403E87">
      <w:pPr>
        <w:numPr>
          <w:ilvl w:val="0"/>
          <w:numId w:val="68"/>
        </w:numPr>
        <w:tabs>
          <w:tab w:val="left" w:pos="720"/>
        </w:tabs>
        <w:ind w:left="720" w:hanging="360"/>
        <w:rPr>
          <w:rFonts w:ascii="Symbol" w:eastAsia="Symbol" w:hAnsi="Symbol" w:cs="Symbol"/>
          <w:sz w:val="24"/>
          <w:szCs w:val="24"/>
        </w:rPr>
      </w:pPr>
      <w:r>
        <w:rPr>
          <w:rFonts w:ascii="Arial" w:eastAsia="Arial" w:hAnsi="Arial" w:cs="Arial"/>
          <w:b/>
          <w:bCs/>
          <w:sz w:val="24"/>
          <w:szCs w:val="24"/>
        </w:rPr>
        <w:t xml:space="preserve">Plan </w:t>
      </w:r>
      <w:r>
        <w:rPr>
          <w:rFonts w:ascii="Arial" w:eastAsia="Arial" w:hAnsi="Arial" w:cs="Arial"/>
          <w:sz w:val="24"/>
          <w:szCs w:val="24"/>
        </w:rPr>
        <w:t>the order of the enquiry</w:t>
      </w:r>
    </w:p>
    <w:p w14:paraId="4EBAF8A8" w14:textId="77777777" w:rsidR="000A3700" w:rsidRDefault="000A3700">
      <w:pPr>
        <w:spacing w:line="2" w:lineRule="exact"/>
        <w:rPr>
          <w:rFonts w:ascii="Symbol" w:eastAsia="Symbol" w:hAnsi="Symbol" w:cs="Symbol"/>
          <w:sz w:val="24"/>
          <w:szCs w:val="24"/>
        </w:rPr>
      </w:pPr>
    </w:p>
    <w:p w14:paraId="75E2265C" w14:textId="77777777" w:rsidR="000A3700" w:rsidRDefault="00403E87">
      <w:pPr>
        <w:numPr>
          <w:ilvl w:val="0"/>
          <w:numId w:val="68"/>
        </w:numPr>
        <w:tabs>
          <w:tab w:val="left" w:pos="720"/>
        </w:tabs>
        <w:spacing w:line="238" w:lineRule="auto"/>
        <w:ind w:left="720" w:hanging="360"/>
        <w:jc w:val="both"/>
        <w:rPr>
          <w:rFonts w:ascii="Symbol" w:eastAsia="Symbol" w:hAnsi="Symbol" w:cs="Symbol"/>
          <w:sz w:val="24"/>
          <w:szCs w:val="24"/>
        </w:rPr>
      </w:pPr>
      <w:r>
        <w:rPr>
          <w:rFonts w:ascii="Arial" w:eastAsia="Arial" w:hAnsi="Arial" w:cs="Arial"/>
          <w:b/>
          <w:bCs/>
          <w:sz w:val="24"/>
          <w:szCs w:val="24"/>
        </w:rPr>
        <w:t xml:space="preserve">Plan </w:t>
      </w:r>
      <w:r>
        <w:rPr>
          <w:rFonts w:ascii="Arial" w:eastAsia="Arial" w:hAnsi="Arial" w:cs="Arial"/>
          <w:sz w:val="24"/>
          <w:szCs w:val="24"/>
        </w:rPr>
        <w:t>interviews - this should include interviews with the alleged person posing a</w:t>
      </w:r>
      <w:r>
        <w:rPr>
          <w:rFonts w:ascii="Arial" w:eastAsia="Arial" w:hAnsi="Arial" w:cs="Arial"/>
          <w:b/>
          <w:bCs/>
          <w:sz w:val="24"/>
          <w:szCs w:val="24"/>
        </w:rPr>
        <w:t xml:space="preserve"> </w:t>
      </w:r>
      <w:r>
        <w:rPr>
          <w:rFonts w:ascii="Arial" w:eastAsia="Arial" w:hAnsi="Arial" w:cs="Arial"/>
          <w:sz w:val="24"/>
          <w:szCs w:val="24"/>
        </w:rPr>
        <w:t>risk where known, if it is safe, appropriate and will not interfere with any ongoing or anticipated police intervention. Where there is an ongoing police enquiry close liaison will need to take place with the police to ascertain when the most appropriate time to put the allegations to the alleged person posing a risk</w:t>
      </w:r>
    </w:p>
    <w:p w14:paraId="7FE695BF" w14:textId="77777777" w:rsidR="000A3700" w:rsidRDefault="000A3700">
      <w:pPr>
        <w:spacing w:line="4" w:lineRule="exact"/>
        <w:rPr>
          <w:rFonts w:ascii="Symbol" w:eastAsia="Symbol" w:hAnsi="Symbol" w:cs="Symbol"/>
          <w:sz w:val="24"/>
          <w:szCs w:val="24"/>
        </w:rPr>
      </w:pPr>
    </w:p>
    <w:p w14:paraId="4C0BCA2E" w14:textId="77777777" w:rsidR="000A3700" w:rsidRDefault="00403E87">
      <w:pPr>
        <w:numPr>
          <w:ilvl w:val="0"/>
          <w:numId w:val="68"/>
        </w:numPr>
        <w:tabs>
          <w:tab w:val="left" w:pos="720"/>
        </w:tabs>
        <w:spacing w:line="239" w:lineRule="auto"/>
        <w:ind w:left="720" w:hanging="360"/>
        <w:rPr>
          <w:rFonts w:ascii="Symbol" w:eastAsia="Symbol" w:hAnsi="Symbol" w:cs="Symbol"/>
          <w:sz w:val="24"/>
          <w:szCs w:val="24"/>
        </w:rPr>
      </w:pPr>
      <w:r>
        <w:rPr>
          <w:rFonts w:ascii="Arial" w:eastAsia="Arial" w:hAnsi="Arial" w:cs="Arial"/>
          <w:b/>
          <w:bCs/>
          <w:sz w:val="24"/>
          <w:szCs w:val="24"/>
        </w:rPr>
        <w:t xml:space="preserve">Ensure </w:t>
      </w:r>
      <w:r>
        <w:rPr>
          <w:rFonts w:ascii="Arial" w:eastAsia="Arial" w:hAnsi="Arial" w:cs="Arial"/>
          <w:sz w:val="24"/>
          <w:szCs w:val="24"/>
        </w:rPr>
        <w:t>protection plan in place and agree who will monitor and review</w:t>
      </w:r>
    </w:p>
    <w:p w14:paraId="7B58220C" w14:textId="77777777" w:rsidR="000A3700" w:rsidRDefault="00403E87">
      <w:pPr>
        <w:numPr>
          <w:ilvl w:val="0"/>
          <w:numId w:val="68"/>
        </w:numPr>
        <w:tabs>
          <w:tab w:val="left" w:pos="720"/>
        </w:tabs>
        <w:ind w:left="720" w:hanging="360"/>
        <w:rPr>
          <w:rFonts w:ascii="Symbol" w:eastAsia="Symbol" w:hAnsi="Symbol" w:cs="Symbol"/>
          <w:sz w:val="24"/>
          <w:szCs w:val="24"/>
        </w:rPr>
      </w:pPr>
      <w:r>
        <w:rPr>
          <w:rFonts w:ascii="Arial" w:eastAsia="Arial" w:hAnsi="Arial" w:cs="Arial"/>
          <w:b/>
          <w:bCs/>
          <w:sz w:val="24"/>
          <w:szCs w:val="24"/>
        </w:rPr>
        <w:t xml:space="preserve">Document </w:t>
      </w:r>
      <w:r>
        <w:rPr>
          <w:rFonts w:ascii="Arial" w:eastAsia="Arial" w:hAnsi="Arial" w:cs="Arial"/>
          <w:sz w:val="24"/>
          <w:szCs w:val="24"/>
        </w:rPr>
        <w:t>all decisions and actions</w:t>
      </w:r>
    </w:p>
    <w:p w14:paraId="7F1F104E" w14:textId="77777777" w:rsidR="000A3700" w:rsidRDefault="00403E87">
      <w:pPr>
        <w:numPr>
          <w:ilvl w:val="0"/>
          <w:numId w:val="68"/>
        </w:numPr>
        <w:tabs>
          <w:tab w:val="left" w:pos="720"/>
        </w:tabs>
        <w:ind w:left="720" w:hanging="360"/>
        <w:rPr>
          <w:rFonts w:ascii="Symbol" w:eastAsia="Symbol" w:hAnsi="Symbol" w:cs="Symbol"/>
          <w:sz w:val="24"/>
          <w:szCs w:val="24"/>
        </w:rPr>
      </w:pPr>
      <w:r>
        <w:rPr>
          <w:rFonts w:ascii="Arial" w:eastAsia="Arial" w:hAnsi="Arial" w:cs="Arial"/>
          <w:b/>
          <w:bCs/>
          <w:sz w:val="24"/>
          <w:szCs w:val="24"/>
        </w:rPr>
        <w:t xml:space="preserve">Ensure </w:t>
      </w:r>
      <w:r>
        <w:rPr>
          <w:rFonts w:ascii="Arial" w:eastAsia="Arial" w:hAnsi="Arial" w:cs="Arial"/>
          <w:sz w:val="24"/>
          <w:szCs w:val="24"/>
        </w:rPr>
        <w:t>the enquiries made and actions taken are lawful and proportionate</w:t>
      </w:r>
    </w:p>
    <w:p w14:paraId="65C17A8B" w14:textId="77777777" w:rsidR="000A3700" w:rsidRDefault="000A3700">
      <w:pPr>
        <w:spacing w:line="200" w:lineRule="exact"/>
        <w:rPr>
          <w:sz w:val="20"/>
          <w:szCs w:val="20"/>
        </w:rPr>
      </w:pPr>
    </w:p>
    <w:p w14:paraId="4A870A3A" w14:textId="77777777" w:rsidR="000A3700" w:rsidRDefault="000A3700">
      <w:pPr>
        <w:spacing w:line="338" w:lineRule="exact"/>
        <w:rPr>
          <w:sz w:val="20"/>
          <w:szCs w:val="20"/>
        </w:rPr>
      </w:pPr>
    </w:p>
    <w:p w14:paraId="39A023D8" w14:textId="77777777" w:rsidR="000A3700" w:rsidRDefault="00403E87">
      <w:pPr>
        <w:spacing w:line="283" w:lineRule="auto"/>
        <w:rPr>
          <w:sz w:val="20"/>
          <w:szCs w:val="20"/>
        </w:rPr>
      </w:pPr>
      <w:r>
        <w:rPr>
          <w:rFonts w:ascii="Arial" w:eastAsia="Arial" w:hAnsi="Arial" w:cs="Arial"/>
          <w:sz w:val="24"/>
          <w:szCs w:val="24"/>
        </w:rPr>
        <w:t>Everyone involved in an enquiry must focus on improving the adult’s well-being and work together to that shared aim.</w:t>
      </w:r>
    </w:p>
    <w:p w14:paraId="4F8BE7F7" w14:textId="77777777" w:rsidR="000A3700" w:rsidRDefault="000A3700">
      <w:pPr>
        <w:spacing w:line="177" w:lineRule="exact"/>
        <w:rPr>
          <w:sz w:val="20"/>
          <w:szCs w:val="20"/>
        </w:rPr>
      </w:pPr>
    </w:p>
    <w:p w14:paraId="454EC80C" w14:textId="77777777" w:rsidR="000A3700" w:rsidRDefault="00403E87">
      <w:pPr>
        <w:spacing w:line="283" w:lineRule="auto"/>
        <w:ind w:right="20"/>
        <w:rPr>
          <w:sz w:val="20"/>
          <w:szCs w:val="20"/>
        </w:rPr>
      </w:pPr>
      <w:r>
        <w:rPr>
          <w:rFonts w:ascii="Arial" w:eastAsia="Arial" w:hAnsi="Arial" w:cs="Arial"/>
          <w:sz w:val="24"/>
          <w:szCs w:val="24"/>
        </w:rPr>
        <w:t>In considering how to respond the following information about the abuse or neglect should be considered:</w:t>
      </w:r>
    </w:p>
    <w:p w14:paraId="7A5D3B9D" w14:textId="77777777" w:rsidR="000A3700" w:rsidRDefault="000A3700">
      <w:pPr>
        <w:spacing w:line="218" w:lineRule="exact"/>
        <w:rPr>
          <w:sz w:val="20"/>
          <w:szCs w:val="20"/>
        </w:rPr>
      </w:pPr>
    </w:p>
    <w:p w14:paraId="65C4EC45" w14:textId="77777777" w:rsidR="000A3700" w:rsidRDefault="00403E87">
      <w:pPr>
        <w:numPr>
          <w:ilvl w:val="0"/>
          <w:numId w:val="69"/>
        </w:numPr>
        <w:tabs>
          <w:tab w:val="left" w:pos="440"/>
        </w:tabs>
        <w:ind w:left="440" w:hanging="156"/>
        <w:rPr>
          <w:rFonts w:ascii="Arial" w:eastAsia="Arial" w:hAnsi="Arial" w:cs="Arial"/>
          <w:sz w:val="24"/>
          <w:szCs w:val="24"/>
        </w:rPr>
      </w:pPr>
      <w:r>
        <w:rPr>
          <w:rFonts w:ascii="Arial" w:eastAsia="Arial" w:hAnsi="Arial" w:cs="Arial"/>
          <w:sz w:val="24"/>
          <w:szCs w:val="24"/>
        </w:rPr>
        <w:t>How and when did the concern come to light?</w:t>
      </w:r>
    </w:p>
    <w:p w14:paraId="4EA9052E" w14:textId="77777777" w:rsidR="000A3700" w:rsidRDefault="00403E87">
      <w:pPr>
        <w:numPr>
          <w:ilvl w:val="0"/>
          <w:numId w:val="69"/>
        </w:numPr>
        <w:tabs>
          <w:tab w:val="left" w:pos="440"/>
        </w:tabs>
        <w:ind w:left="440" w:hanging="156"/>
        <w:rPr>
          <w:rFonts w:ascii="Arial" w:eastAsia="Arial" w:hAnsi="Arial" w:cs="Arial"/>
          <w:sz w:val="24"/>
          <w:szCs w:val="24"/>
        </w:rPr>
      </w:pPr>
      <w:r>
        <w:rPr>
          <w:rFonts w:ascii="Arial" w:eastAsia="Arial" w:hAnsi="Arial" w:cs="Arial"/>
          <w:sz w:val="24"/>
          <w:szCs w:val="24"/>
        </w:rPr>
        <w:t xml:space="preserve">When did the </w:t>
      </w:r>
      <w:r>
        <w:rPr>
          <w:rFonts w:ascii="Arial" w:eastAsia="Arial" w:hAnsi="Arial" w:cs="Arial"/>
          <w:sz w:val="24"/>
          <w:szCs w:val="24"/>
        </w:rPr>
        <w:t>potential abuse or neglect occur?</w:t>
      </w:r>
    </w:p>
    <w:p w14:paraId="4538A80D" w14:textId="77777777" w:rsidR="000A3700" w:rsidRDefault="00403E87">
      <w:pPr>
        <w:numPr>
          <w:ilvl w:val="0"/>
          <w:numId w:val="69"/>
        </w:numPr>
        <w:tabs>
          <w:tab w:val="left" w:pos="440"/>
        </w:tabs>
        <w:ind w:left="440" w:hanging="156"/>
        <w:rPr>
          <w:rFonts w:ascii="Arial" w:eastAsia="Arial" w:hAnsi="Arial" w:cs="Arial"/>
          <w:sz w:val="24"/>
          <w:szCs w:val="24"/>
        </w:rPr>
      </w:pPr>
      <w:r>
        <w:rPr>
          <w:rFonts w:ascii="Arial" w:eastAsia="Arial" w:hAnsi="Arial" w:cs="Arial"/>
          <w:sz w:val="24"/>
          <w:szCs w:val="24"/>
        </w:rPr>
        <w:t>Where did the potential abuse or neglect take place?</w:t>
      </w:r>
    </w:p>
    <w:p w14:paraId="2993DB9B" w14:textId="77777777" w:rsidR="000A3700" w:rsidRDefault="00403E87">
      <w:pPr>
        <w:numPr>
          <w:ilvl w:val="0"/>
          <w:numId w:val="69"/>
        </w:numPr>
        <w:tabs>
          <w:tab w:val="left" w:pos="440"/>
        </w:tabs>
        <w:ind w:left="440" w:hanging="156"/>
        <w:rPr>
          <w:rFonts w:ascii="Arial" w:eastAsia="Arial" w:hAnsi="Arial" w:cs="Arial"/>
          <w:sz w:val="24"/>
          <w:szCs w:val="24"/>
        </w:rPr>
      </w:pPr>
      <w:r>
        <w:rPr>
          <w:rFonts w:ascii="Arial" w:eastAsia="Arial" w:hAnsi="Arial" w:cs="Arial"/>
          <w:sz w:val="24"/>
          <w:szCs w:val="24"/>
        </w:rPr>
        <w:t>What are the details of the potential abuse or neglect ?</w:t>
      </w:r>
    </w:p>
    <w:p w14:paraId="285C9DD4" w14:textId="77777777" w:rsidR="000A3700" w:rsidRDefault="00403E87">
      <w:pPr>
        <w:numPr>
          <w:ilvl w:val="0"/>
          <w:numId w:val="69"/>
        </w:numPr>
        <w:tabs>
          <w:tab w:val="left" w:pos="440"/>
        </w:tabs>
        <w:ind w:left="440" w:hanging="156"/>
        <w:rPr>
          <w:rFonts w:ascii="Arial" w:eastAsia="Arial" w:hAnsi="Arial" w:cs="Arial"/>
          <w:sz w:val="24"/>
          <w:szCs w:val="24"/>
        </w:rPr>
      </w:pPr>
      <w:r>
        <w:rPr>
          <w:rFonts w:ascii="Arial" w:eastAsia="Arial" w:hAnsi="Arial" w:cs="Arial"/>
          <w:sz w:val="24"/>
          <w:szCs w:val="24"/>
        </w:rPr>
        <w:t>What impact is this having on the adult?</w:t>
      </w:r>
    </w:p>
    <w:p w14:paraId="041FA3AA" w14:textId="77777777" w:rsidR="000A3700" w:rsidRDefault="00403E87">
      <w:pPr>
        <w:numPr>
          <w:ilvl w:val="0"/>
          <w:numId w:val="69"/>
        </w:numPr>
        <w:tabs>
          <w:tab w:val="left" w:pos="440"/>
        </w:tabs>
        <w:ind w:left="440" w:hanging="156"/>
        <w:rPr>
          <w:rFonts w:ascii="Arial" w:eastAsia="Arial" w:hAnsi="Arial" w:cs="Arial"/>
          <w:sz w:val="24"/>
          <w:szCs w:val="24"/>
        </w:rPr>
      </w:pPr>
      <w:r>
        <w:rPr>
          <w:rFonts w:ascii="Arial" w:eastAsia="Arial" w:hAnsi="Arial" w:cs="Arial"/>
          <w:sz w:val="24"/>
          <w:szCs w:val="24"/>
        </w:rPr>
        <w:t>What is the adult saying about the abuse or neglect?</w:t>
      </w:r>
    </w:p>
    <w:p w14:paraId="4CD65579" w14:textId="77777777" w:rsidR="000A3700" w:rsidRDefault="00403E87">
      <w:pPr>
        <w:numPr>
          <w:ilvl w:val="0"/>
          <w:numId w:val="69"/>
        </w:numPr>
        <w:tabs>
          <w:tab w:val="left" w:pos="440"/>
        </w:tabs>
        <w:ind w:left="440" w:hanging="156"/>
        <w:rPr>
          <w:rFonts w:ascii="Arial" w:eastAsia="Arial" w:hAnsi="Arial" w:cs="Arial"/>
          <w:sz w:val="24"/>
          <w:szCs w:val="24"/>
        </w:rPr>
      </w:pPr>
      <w:r>
        <w:rPr>
          <w:rFonts w:ascii="Arial" w:eastAsia="Arial" w:hAnsi="Arial" w:cs="Arial"/>
          <w:sz w:val="24"/>
          <w:szCs w:val="24"/>
        </w:rPr>
        <w:t>Are there details of any witnesses?</w:t>
      </w:r>
    </w:p>
    <w:p w14:paraId="5599DCF2" w14:textId="77777777" w:rsidR="000A3700" w:rsidRDefault="00403E87">
      <w:pPr>
        <w:numPr>
          <w:ilvl w:val="0"/>
          <w:numId w:val="69"/>
        </w:numPr>
        <w:tabs>
          <w:tab w:val="left" w:pos="440"/>
        </w:tabs>
        <w:ind w:left="440" w:hanging="156"/>
        <w:rPr>
          <w:rFonts w:ascii="Arial" w:eastAsia="Arial" w:hAnsi="Arial" w:cs="Arial"/>
          <w:sz w:val="24"/>
          <w:szCs w:val="24"/>
        </w:rPr>
      </w:pPr>
      <w:r>
        <w:rPr>
          <w:rFonts w:ascii="Arial" w:eastAsia="Arial" w:hAnsi="Arial" w:cs="Arial"/>
          <w:sz w:val="24"/>
          <w:szCs w:val="24"/>
        </w:rPr>
        <w:t>Is there any potential risk to anyone visiting the adult?</w:t>
      </w:r>
    </w:p>
    <w:p w14:paraId="0ABE0F87" w14:textId="77777777" w:rsidR="000A3700" w:rsidRDefault="00403E87">
      <w:pPr>
        <w:numPr>
          <w:ilvl w:val="0"/>
          <w:numId w:val="69"/>
        </w:numPr>
        <w:tabs>
          <w:tab w:val="left" w:pos="440"/>
        </w:tabs>
        <w:ind w:left="440" w:hanging="156"/>
        <w:rPr>
          <w:rFonts w:ascii="Arial" w:eastAsia="Arial" w:hAnsi="Arial" w:cs="Arial"/>
          <w:sz w:val="24"/>
          <w:szCs w:val="24"/>
        </w:rPr>
      </w:pPr>
      <w:r>
        <w:rPr>
          <w:rFonts w:ascii="Arial" w:eastAsia="Arial" w:hAnsi="Arial" w:cs="Arial"/>
          <w:sz w:val="24"/>
          <w:szCs w:val="24"/>
        </w:rPr>
        <w:t>Is a child (under 18 years) at risk?</w:t>
      </w:r>
    </w:p>
    <w:p w14:paraId="386658D4" w14:textId="77777777" w:rsidR="000A3700" w:rsidRDefault="000A3700">
      <w:pPr>
        <w:spacing w:line="200" w:lineRule="exact"/>
        <w:rPr>
          <w:sz w:val="20"/>
          <w:szCs w:val="20"/>
        </w:rPr>
      </w:pPr>
    </w:p>
    <w:p w14:paraId="496A8BFD" w14:textId="77777777" w:rsidR="000A3700" w:rsidRDefault="000A3700">
      <w:pPr>
        <w:spacing w:line="352" w:lineRule="exact"/>
        <w:rPr>
          <w:sz w:val="20"/>
          <w:szCs w:val="20"/>
        </w:rPr>
      </w:pPr>
    </w:p>
    <w:p w14:paraId="178953FC" w14:textId="77777777" w:rsidR="000A3700" w:rsidRDefault="00403E87">
      <w:pPr>
        <w:rPr>
          <w:sz w:val="20"/>
          <w:szCs w:val="20"/>
        </w:rPr>
      </w:pPr>
      <w:r>
        <w:rPr>
          <w:rFonts w:ascii="Arial" w:eastAsia="Arial" w:hAnsi="Arial" w:cs="Arial"/>
          <w:sz w:val="24"/>
          <w:szCs w:val="24"/>
        </w:rPr>
        <w:t>Open questioning will assist with establishing the facts;</w:t>
      </w:r>
    </w:p>
    <w:p w14:paraId="0A67B3AE" w14:textId="77777777" w:rsidR="000A3700" w:rsidRDefault="000A3700">
      <w:pPr>
        <w:spacing w:line="289" w:lineRule="exact"/>
        <w:rPr>
          <w:sz w:val="20"/>
          <w:szCs w:val="20"/>
        </w:rPr>
      </w:pPr>
    </w:p>
    <w:p w14:paraId="4764D87A" w14:textId="77777777" w:rsidR="000A3700" w:rsidRDefault="00403E87">
      <w:pPr>
        <w:numPr>
          <w:ilvl w:val="0"/>
          <w:numId w:val="70"/>
        </w:numPr>
        <w:tabs>
          <w:tab w:val="left" w:pos="1080"/>
        </w:tabs>
        <w:ind w:left="1080" w:hanging="360"/>
        <w:rPr>
          <w:rFonts w:ascii="Symbol" w:eastAsia="Symbol" w:hAnsi="Symbol" w:cs="Symbol"/>
          <w:sz w:val="24"/>
          <w:szCs w:val="24"/>
        </w:rPr>
      </w:pPr>
      <w:r>
        <w:rPr>
          <w:rFonts w:ascii="Arial" w:eastAsia="Arial" w:hAnsi="Arial" w:cs="Arial"/>
          <w:b/>
          <w:bCs/>
          <w:sz w:val="24"/>
          <w:szCs w:val="24"/>
        </w:rPr>
        <w:t xml:space="preserve">WHO </w:t>
      </w:r>
      <w:r>
        <w:rPr>
          <w:rFonts w:ascii="Arial" w:eastAsia="Arial" w:hAnsi="Arial" w:cs="Arial"/>
          <w:sz w:val="24"/>
          <w:szCs w:val="24"/>
        </w:rPr>
        <w:t>is the individual who allegedly has been abused or harmed? Who is</w:t>
      </w:r>
      <w:r>
        <w:rPr>
          <w:rFonts w:ascii="Arial" w:eastAsia="Arial" w:hAnsi="Arial" w:cs="Arial"/>
          <w:b/>
          <w:bCs/>
          <w:sz w:val="24"/>
          <w:szCs w:val="24"/>
        </w:rPr>
        <w:t xml:space="preserve"> </w:t>
      </w:r>
      <w:r>
        <w:rPr>
          <w:rFonts w:ascii="Arial" w:eastAsia="Arial" w:hAnsi="Arial" w:cs="Arial"/>
          <w:sz w:val="24"/>
          <w:szCs w:val="24"/>
        </w:rPr>
        <w:t>the alleged abuser? Any witnesses?</w:t>
      </w:r>
    </w:p>
    <w:p w14:paraId="02D197FE" w14:textId="77777777" w:rsidR="000A3700" w:rsidRDefault="00403E87">
      <w:pPr>
        <w:numPr>
          <w:ilvl w:val="0"/>
          <w:numId w:val="70"/>
        </w:numPr>
        <w:tabs>
          <w:tab w:val="left" w:pos="1080"/>
        </w:tabs>
        <w:spacing w:line="290" w:lineRule="auto"/>
        <w:ind w:left="1080" w:hanging="360"/>
        <w:jc w:val="both"/>
        <w:rPr>
          <w:rFonts w:ascii="Symbol" w:eastAsia="Symbol" w:hAnsi="Symbol" w:cs="Symbol"/>
          <w:sz w:val="24"/>
          <w:szCs w:val="24"/>
        </w:rPr>
      </w:pPr>
      <w:r>
        <w:rPr>
          <w:rFonts w:ascii="Arial" w:eastAsia="Arial" w:hAnsi="Arial" w:cs="Arial"/>
          <w:b/>
          <w:bCs/>
          <w:sz w:val="24"/>
          <w:szCs w:val="24"/>
        </w:rPr>
        <w:t xml:space="preserve">WHERE </w:t>
      </w:r>
      <w:r>
        <w:rPr>
          <w:rFonts w:ascii="Arial" w:eastAsia="Arial" w:hAnsi="Arial" w:cs="Arial"/>
          <w:sz w:val="24"/>
          <w:szCs w:val="24"/>
        </w:rPr>
        <w:t>did the allegation take place? Is there evidence of selectivity? Does</w:t>
      </w:r>
      <w:r>
        <w:rPr>
          <w:rFonts w:ascii="Arial" w:eastAsia="Arial" w:hAnsi="Arial" w:cs="Arial"/>
          <w:b/>
          <w:bCs/>
          <w:sz w:val="24"/>
          <w:szCs w:val="24"/>
        </w:rPr>
        <w:t xml:space="preserve"> </w:t>
      </w:r>
      <w:r>
        <w:rPr>
          <w:rFonts w:ascii="Arial" w:eastAsia="Arial" w:hAnsi="Arial" w:cs="Arial"/>
          <w:sz w:val="24"/>
          <w:szCs w:val="24"/>
        </w:rPr>
        <w:t>there appear to be an element of planning? Does the location and or victim appear to be random? Characteristics of location i.e. sheltered</w:t>
      </w:r>
    </w:p>
    <w:p w14:paraId="3DC08C51" w14:textId="77777777" w:rsidR="000A3700" w:rsidRDefault="000A3700">
      <w:pPr>
        <w:spacing w:line="200" w:lineRule="exact"/>
        <w:rPr>
          <w:sz w:val="20"/>
          <w:szCs w:val="20"/>
        </w:rPr>
      </w:pPr>
    </w:p>
    <w:p w14:paraId="1ED3DD3E" w14:textId="77777777" w:rsidR="000A3700" w:rsidRDefault="000A3700">
      <w:pPr>
        <w:spacing w:line="254" w:lineRule="exact"/>
        <w:rPr>
          <w:sz w:val="20"/>
          <w:szCs w:val="20"/>
        </w:rPr>
      </w:pPr>
    </w:p>
    <w:p w14:paraId="40DB4786" w14:textId="77777777" w:rsidR="000A3700" w:rsidRDefault="00403E87">
      <w:pPr>
        <w:ind w:left="8760"/>
        <w:rPr>
          <w:sz w:val="20"/>
          <w:szCs w:val="20"/>
        </w:rPr>
      </w:pPr>
      <w:r>
        <w:rPr>
          <w:rFonts w:ascii="Arial" w:eastAsia="Arial" w:hAnsi="Arial" w:cs="Arial"/>
          <w:sz w:val="24"/>
          <w:szCs w:val="24"/>
        </w:rPr>
        <w:t>54</w:t>
      </w:r>
    </w:p>
    <w:p w14:paraId="3753BBC4" w14:textId="77777777" w:rsidR="000A3700" w:rsidRDefault="000A3700">
      <w:pPr>
        <w:sectPr w:rsidR="000A3700">
          <w:pgSz w:w="11900" w:h="16838"/>
          <w:pgMar w:top="1417" w:right="926" w:bottom="184" w:left="1440" w:header="0" w:footer="0" w:gutter="0"/>
          <w:cols w:space="720" w:equalWidth="0">
            <w:col w:w="9540"/>
          </w:cols>
        </w:sectPr>
      </w:pPr>
    </w:p>
    <w:p w14:paraId="2257311C" w14:textId="77777777" w:rsidR="000A3700" w:rsidRDefault="00403E87">
      <w:pPr>
        <w:ind w:left="1080"/>
        <w:rPr>
          <w:sz w:val="20"/>
          <w:szCs w:val="20"/>
        </w:rPr>
      </w:pPr>
      <w:bookmarkStart w:id="53" w:name="page55"/>
      <w:bookmarkEnd w:id="53"/>
      <w:r>
        <w:rPr>
          <w:rFonts w:ascii="Arial" w:eastAsia="Arial" w:hAnsi="Arial" w:cs="Arial"/>
          <w:sz w:val="24"/>
          <w:szCs w:val="24"/>
        </w:rPr>
        <w:lastRenderedPageBreak/>
        <w:t>accommodation.</w:t>
      </w:r>
    </w:p>
    <w:p w14:paraId="0603D006" w14:textId="77777777" w:rsidR="000A3700" w:rsidRDefault="00403E87">
      <w:pPr>
        <w:spacing w:line="20" w:lineRule="exact"/>
        <w:rPr>
          <w:sz w:val="20"/>
          <w:szCs w:val="20"/>
        </w:rPr>
      </w:pPr>
      <w:r>
        <w:rPr>
          <w:noProof/>
          <w:sz w:val="20"/>
          <w:szCs w:val="20"/>
        </w:rPr>
        <w:drawing>
          <wp:anchor distT="0" distB="0" distL="114300" distR="114300" simplePos="0" relativeHeight="251657216" behindDoc="1" locked="0" layoutInCell="0" allowOverlap="1" wp14:anchorId="3B562FA8" wp14:editId="746F1EF6">
            <wp:simplePos x="0" y="0"/>
            <wp:positionH relativeFrom="column">
              <wp:posOffset>-70485</wp:posOffset>
            </wp:positionH>
            <wp:positionV relativeFrom="paragraph">
              <wp:posOffset>-165735</wp:posOffset>
            </wp:positionV>
            <wp:extent cx="6196330" cy="884555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6"/>
                    <a:srcRect/>
                    <a:stretch>
                      <a:fillRect/>
                    </a:stretch>
                  </pic:blipFill>
                  <pic:spPr bwMode="auto">
                    <a:xfrm>
                      <a:off x="0" y="0"/>
                      <a:ext cx="6196330" cy="8845550"/>
                    </a:xfrm>
                    <a:prstGeom prst="rect">
                      <a:avLst/>
                    </a:prstGeom>
                    <a:noFill/>
                  </pic:spPr>
                </pic:pic>
              </a:graphicData>
            </a:graphic>
          </wp:anchor>
        </w:drawing>
      </w:r>
    </w:p>
    <w:p w14:paraId="5B502948" w14:textId="77777777" w:rsidR="000A3700" w:rsidRDefault="000A3700">
      <w:pPr>
        <w:spacing w:line="29" w:lineRule="exact"/>
        <w:rPr>
          <w:sz w:val="20"/>
          <w:szCs w:val="20"/>
        </w:rPr>
      </w:pPr>
    </w:p>
    <w:p w14:paraId="2D4C845A" w14:textId="77777777" w:rsidR="000A3700" w:rsidRDefault="00403E87">
      <w:pPr>
        <w:numPr>
          <w:ilvl w:val="0"/>
          <w:numId w:val="71"/>
        </w:numPr>
        <w:tabs>
          <w:tab w:val="left" w:pos="1080"/>
        </w:tabs>
        <w:spacing w:line="274" w:lineRule="auto"/>
        <w:ind w:left="1080" w:hanging="360"/>
        <w:rPr>
          <w:rFonts w:ascii="Symbol" w:eastAsia="Symbol" w:hAnsi="Symbol" w:cs="Symbol"/>
          <w:sz w:val="24"/>
          <w:szCs w:val="24"/>
        </w:rPr>
      </w:pPr>
      <w:r>
        <w:rPr>
          <w:rFonts w:ascii="Arial" w:eastAsia="Arial" w:hAnsi="Arial" w:cs="Arial"/>
          <w:b/>
          <w:bCs/>
          <w:sz w:val="24"/>
          <w:szCs w:val="24"/>
        </w:rPr>
        <w:t xml:space="preserve">WHAT </w:t>
      </w:r>
      <w:r>
        <w:rPr>
          <w:rFonts w:ascii="Arial" w:eastAsia="Arial" w:hAnsi="Arial" w:cs="Arial"/>
          <w:sz w:val="24"/>
          <w:szCs w:val="24"/>
        </w:rPr>
        <w:t>has allegedly occurred? i.e. a description of the behaviours that have</w:t>
      </w:r>
      <w:r>
        <w:rPr>
          <w:rFonts w:ascii="Arial" w:eastAsia="Arial" w:hAnsi="Arial" w:cs="Arial"/>
          <w:b/>
          <w:bCs/>
          <w:sz w:val="24"/>
          <w:szCs w:val="24"/>
        </w:rPr>
        <w:t xml:space="preserve"> </w:t>
      </w:r>
      <w:r>
        <w:rPr>
          <w:rFonts w:ascii="Arial" w:eastAsia="Arial" w:hAnsi="Arial" w:cs="Arial"/>
          <w:sz w:val="24"/>
          <w:szCs w:val="24"/>
        </w:rPr>
        <w:t>allegedly caused harm.</w:t>
      </w:r>
    </w:p>
    <w:p w14:paraId="6B7E3853" w14:textId="77777777" w:rsidR="000A3700" w:rsidRDefault="000A3700">
      <w:pPr>
        <w:spacing w:line="2" w:lineRule="exact"/>
        <w:rPr>
          <w:rFonts w:ascii="Symbol" w:eastAsia="Symbol" w:hAnsi="Symbol" w:cs="Symbol"/>
          <w:sz w:val="24"/>
          <w:szCs w:val="24"/>
        </w:rPr>
      </w:pPr>
    </w:p>
    <w:p w14:paraId="6443BADE" w14:textId="77777777" w:rsidR="000A3700" w:rsidRDefault="00403E87">
      <w:pPr>
        <w:numPr>
          <w:ilvl w:val="0"/>
          <w:numId w:val="71"/>
        </w:numPr>
        <w:tabs>
          <w:tab w:val="left" w:pos="1080"/>
        </w:tabs>
        <w:ind w:left="1080" w:hanging="360"/>
        <w:rPr>
          <w:rFonts w:ascii="Symbol" w:eastAsia="Symbol" w:hAnsi="Symbol" w:cs="Symbol"/>
          <w:sz w:val="24"/>
          <w:szCs w:val="24"/>
        </w:rPr>
      </w:pPr>
      <w:r>
        <w:rPr>
          <w:rFonts w:ascii="Arial" w:eastAsia="Arial" w:hAnsi="Arial" w:cs="Arial"/>
          <w:b/>
          <w:bCs/>
          <w:sz w:val="24"/>
          <w:szCs w:val="24"/>
        </w:rPr>
        <w:t xml:space="preserve">WHEN </w:t>
      </w:r>
      <w:r>
        <w:rPr>
          <w:rFonts w:ascii="Arial" w:eastAsia="Arial" w:hAnsi="Arial" w:cs="Arial"/>
          <w:sz w:val="24"/>
          <w:szCs w:val="24"/>
        </w:rPr>
        <w:t>did the set of behaviours occur – over which time period?</w:t>
      </w:r>
    </w:p>
    <w:p w14:paraId="1564B416" w14:textId="77777777" w:rsidR="000A3700" w:rsidRDefault="000A3700">
      <w:pPr>
        <w:spacing w:line="43" w:lineRule="exact"/>
        <w:rPr>
          <w:rFonts w:ascii="Symbol" w:eastAsia="Symbol" w:hAnsi="Symbol" w:cs="Symbol"/>
          <w:sz w:val="24"/>
          <w:szCs w:val="24"/>
        </w:rPr>
      </w:pPr>
    </w:p>
    <w:p w14:paraId="535D76E0" w14:textId="77777777" w:rsidR="000A3700" w:rsidRDefault="00403E87">
      <w:pPr>
        <w:numPr>
          <w:ilvl w:val="0"/>
          <w:numId w:val="71"/>
        </w:numPr>
        <w:tabs>
          <w:tab w:val="left" w:pos="1080"/>
        </w:tabs>
        <w:ind w:left="1080" w:hanging="360"/>
        <w:rPr>
          <w:rFonts w:ascii="Symbol" w:eastAsia="Symbol" w:hAnsi="Symbol" w:cs="Symbol"/>
          <w:sz w:val="24"/>
          <w:szCs w:val="24"/>
        </w:rPr>
      </w:pPr>
      <w:r>
        <w:rPr>
          <w:rFonts w:ascii="Arial" w:eastAsia="Arial" w:hAnsi="Arial" w:cs="Arial"/>
          <w:b/>
          <w:bCs/>
          <w:sz w:val="24"/>
          <w:szCs w:val="24"/>
        </w:rPr>
        <w:t xml:space="preserve">HOW </w:t>
      </w:r>
      <w:r>
        <w:rPr>
          <w:rFonts w:ascii="Arial" w:eastAsia="Arial" w:hAnsi="Arial" w:cs="Arial"/>
          <w:sz w:val="24"/>
          <w:szCs w:val="24"/>
        </w:rPr>
        <w:t>did it occur?</w:t>
      </w:r>
    </w:p>
    <w:p w14:paraId="43A642C5" w14:textId="77777777" w:rsidR="000A3700" w:rsidRDefault="000A3700">
      <w:pPr>
        <w:spacing w:line="295" w:lineRule="exact"/>
        <w:rPr>
          <w:sz w:val="20"/>
          <w:szCs w:val="20"/>
        </w:rPr>
      </w:pPr>
    </w:p>
    <w:p w14:paraId="5C5C5FC6" w14:textId="77777777" w:rsidR="000A3700" w:rsidRDefault="00403E87">
      <w:pPr>
        <w:rPr>
          <w:sz w:val="20"/>
          <w:szCs w:val="20"/>
        </w:rPr>
      </w:pPr>
      <w:r>
        <w:rPr>
          <w:rFonts w:ascii="Arial" w:eastAsia="Arial" w:hAnsi="Arial" w:cs="Arial"/>
          <w:b/>
          <w:bCs/>
          <w:sz w:val="24"/>
          <w:szCs w:val="24"/>
        </w:rPr>
        <w:t>Initial enquiry visit</w:t>
      </w:r>
    </w:p>
    <w:p w14:paraId="5ED31175" w14:textId="77777777" w:rsidR="000A3700" w:rsidRDefault="000A3700">
      <w:pPr>
        <w:spacing w:line="280" w:lineRule="exact"/>
        <w:rPr>
          <w:sz w:val="20"/>
          <w:szCs w:val="20"/>
        </w:rPr>
      </w:pPr>
    </w:p>
    <w:p w14:paraId="6251B03C" w14:textId="77777777" w:rsidR="000A3700" w:rsidRDefault="00403E87">
      <w:pPr>
        <w:spacing w:line="284" w:lineRule="auto"/>
        <w:ind w:right="20"/>
        <w:jc w:val="both"/>
        <w:rPr>
          <w:sz w:val="20"/>
          <w:szCs w:val="20"/>
        </w:rPr>
      </w:pPr>
      <w:r>
        <w:rPr>
          <w:rFonts w:ascii="Arial" w:eastAsia="Arial" w:hAnsi="Arial" w:cs="Arial"/>
          <w:sz w:val="24"/>
          <w:szCs w:val="24"/>
        </w:rPr>
        <w:t>The visit should be undertaken as soon as practicable following the initial strategy discussion.</w:t>
      </w:r>
    </w:p>
    <w:p w14:paraId="72E2DBDD" w14:textId="77777777" w:rsidR="000A3700" w:rsidRDefault="000A3700">
      <w:pPr>
        <w:spacing w:line="175" w:lineRule="exact"/>
        <w:rPr>
          <w:sz w:val="20"/>
          <w:szCs w:val="20"/>
        </w:rPr>
      </w:pPr>
    </w:p>
    <w:p w14:paraId="0419A6F9" w14:textId="77777777" w:rsidR="000A3700" w:rsidRDefault="00403E87">
      <w:pPr>
        <w:spacing w:line="261" w:lineRule="auto"/>
        <w:ind w:right="20"/>
        <w:jc w:val="both"/>
        <w:rPr>
          <w:sz w:val="20"/>
          <w:szCs w:val="20"/>
        </w:rPr>
      </w:pPr>
      <w:r>
        <w:rPr>
          <w:rFonts w:ascii="Arial" w:eastAsia="Arial" w:hAnsi="Arial" w:cs="Arial"/>
          <w:sz w:val="24"/>
          <w:szCs w:val="24"/>
        </w:rPr>
        <w:t>The risk to staff should be evaluated and recorded when planning the visit. In determining who is the preferred or best person to undertake the visit the option of a joint visit with the safeguarding officer or with other professionals should be considered.</w:t>
      </w:r>
    </w:p>
    <w:p w14:paraId="67275155" w14:textId="77777777" w:rsidR="000A3700" w:rsidRDefault="000A3700">
      <w:pPr>
        <w:spacing w:line="201" w:lineRule="exact"/>
        <w:rPr>
          <w:sz w:val="20"/>
          <w:szCs w:val="20"/>
        </w:rPr>
      </w:pPr>
    </w:p>
    <w:p w14:paraId="6A681087" w14:textId="77777777" w:rsidR="000A3700" w:rsidRDefault="00403E87">
      <w:pPr>
        <w:spacing w:line="284" w:lineRule="auto"/>
        <w:ind w:right="20"/>
        <w:jc w:val="both"/>
        <w:rPr>
          <w:sz w:val="20"/>
          <w:szCs w:val="20"/>
        </w:rPr>
      </w:pPr>
      <w:r>
        <w:rPr>
          <w:rFonts w:ascii="Arial" w:eastAsia="Arial" w:hAnsi="Arial" w:cs="Arial"/>
          <w:sz w:val="24"/>
          <w:szCs w:val="24"/>
        </w:rPr>
        <w:t>There may be exceptional circumstances when contact needs to be made over the phone and the reasons for this should be recorded.</w:t>
      </w:r>
    </w:p>
    <w:p w14:paraId="354F0567" w14:textId="77777777" w:rsidR="000A3700" w:rsidRDefault="000A3700">
      <w:pPr>
        <w:spacing w:line="175" w:lineRule="exact"/>
        <w:rPr>
          <w:sz w:val="20"/>
          <w:szCs w:val="20"/>
        </w:rPr>
      </w:pPr>
    </w:p>
    <w:p w14:paraId="338F0BA6" w14:textId="77777777" w:rsidR="000A3700" w:rsidRDefault="00403E87">
      <w:pPr>
        <w:rPr>
          <w:sz w:val="20"/>
          <w:szCs w:val="20"/>
        </w:rPr>
      </w:pPr>
      <w:r>
        <w:rPr>
          <w:rFonts w:ascii="Arial" w:eastAsia="Arial" w:hAnsi="Arial" w:cs="Arial"/>
          <w:sz w:val="24"/>
          <w:szCs w:val="24"/>
        </w:rPr>
        <w:t xml:space="preserve">This visit is undertaken to </w:t>
      </w:r>
      <w:r>
        <w:rPr>
          <w:rFonts w:ascii="Arial" w:eastAsia="Arial" w:hAnsi="Arial" w:cs="Arial"/>
          <w:sz w:val="24"/>
          <w:szCs w:val="24"/>
        </w:rPr>
        <w:t>include</w:t>
      </w:r>
    </w:p>
    <w:p w14:paraId="11BEA0DF" w14:textId="77777777" w:rsidR="000A3700" w:rsidRDefault="000A3700">
      <w:pPr>
        <w:spacing w:line="16" w:lineRule="exact"/>
        <w:rPr>
          <w:sz w:val="20"/>
          <w:szCs w:val="20"/>
        </w:rPr>
      </w:pPr>
    </w:p>
    <w:p w14:paraId="592E3C03" w14:textId="77777777" w:rsidR="000A3700" w:rsidRDefault="00403E87">
      <w:pPr>
        <w:numPr>
          <w:ilvl w:val="0"/>
          <w:numId w:val="72"/>
        </w:numPr>
        <w:tabs>
          <w:tab w:val="left" w:pos="720"/>
        </w:tabs>
        <w:ind w:left="720" w:hanging="360"/>
        <w:rPr>
          <w:rFonts w:ascii="Symbol" w:eastAsia="Symbol" w:hAnsi="Symbol" w:cs="Symbol"/>
          <w:sz w:val="24"/>
          <w:szCs w:val="24"/>
        </w:rPr>
      </w:pPr>
      <w:r>
        <w:rPr>
          <w:rFonts w:ascii="Arial" w:eastAsia="Arial" w:hAnsi="Arial" w:cs="Arial"/>
          <w:sz w:val="24"/>
          <w:szCs w:val="24"/>
        </w:rPr>
        <w:t>Assessment of the adult's capacity to engage in the enquiry and any interim plan</w:t>
      </w:r>
    </w:p>
    <w:p w14:paraId="5DC13759" w14:textId="77777777" w:rsidR="000A3700" w:rsidRDefault="00403E87">
      <w:pPr>
        <w:numPr>
          <w:ilvl w:val="0"/>
          <w:numId w:val="72"/>
        </w:numPr>
        <w:tabs>
          <w:tab w:val="left" w:pos="720"/>
        </w:tabs>
        <w:spacing w:line="239" w:lineRule="auto"/>
        <w:ind w:left="720" w:hanging="360"/>
        <w:rPr>
          <w:rFonts w:ascii="Symbol" w:eastAsia="Symbol" w:hAnsi="Symbol" w:cs="Symbol"/>
          <w:sz w:val="24"/>
          <w:szCs w:val="24"/>
        </w:rPr>
      </w:pPr>
      <w:r>
        <w:rPr>
          <w:rFonts w:ascii="Arial" w:eastAsia="Arial" w:hAnsi="Arial" w:cs="Arial"/>
          <w:sz w:val="24"/>
          <w:szCs w:val="24"/>
        </w:rPr>
        <w:t>Understanding of the desired outcomes</w:t>
      </w:r>
    </w:p>
    <w:p w14:paraId="58753FA0" w14:textId="77777777" w:rsidR="000A3700" w:rsidRDefault="00403E87">
      <w:pPr>
        <w:numPr>
          <w:ilvl w:val="0"/>
          <w:numId w:val="72"/>
        </w:numPr>
        <w:tabs>
          <w:tab w:val="left" w:pos="720"/>
        </w:tabs>
        <w:ind w:left="720" w:hanging="360"/>
        <w:rPr>
          <w:rFonts w:ascii="Symbol" w:eastAsia="Symbol" w:hAnsi="Symbol" w:cs="Symbol"/>
          <w:sz w:val="24"/>
          <w:szCs w:val="24"/>
        </w:rPr>
      </w:pPr>
      <w:r>
        <w:rPr>
          <w:rFonts w:ascii="Arial" w:eastAsia="Arial" w:hAnsi="Arial" w:cs="Arial"/>
          <w:sz w:val="24"/>
          <w:szCs w:val="24"/>
        </w:rPr>
        <w:t>Analysis of the risk, evaluate potential harm</w:t>
      </w:r>
    </w:p>
    <w:p w14:paraId="2516C55A" w14:textId="77777777" w:rsidR="000A3700" w:rsidRDefault="00403E87">
      <w:pPr>
        <w:numPr>
          <w:ilvl w:val="0"/>
          <w:numId w:val="72"/>
        </w:numPr>
        <w:tabs>
          <w:tab w:val="left" w:pos="720"/>
        </w:tabs>
        <w:spacing w:line="238" w:lineRule="auto"/>
        <w:ind w:left="720" w:right="20" w:hanging="360"/>
        <w:rPr>
          <w:rFonts w:ascii="Symbol" w:eastAsia="Symbol" w:hAnsi="Symbol" w:cs="Symbol"/>
          <w:sz w:val="24"/>
          <w:szCs w:val="24"/>
        </w:rPr>
      </w:pPr>
      <w:r>
        <w:rPr>
          <w:rFonts w:ascii="Arial" w:eastAsia="Arial" w:hAnsi="Arial" w:cs="Arial"/>
          <w:sz w:val="24"/>
          <w:szCs w:val="24"/>
        </w:rPr>
        <w:t>Observation and gaining insight into the context, physical environment, relationships</w:t>
      </w:r>
    </w:p>
    <w:p w14:paraId="759DDA92" w14:textId="77777777" w:rsidR="000A3700" w:rsidRDefault="000A3700">
      <w:pPr>
        <w:spacing w:line="1" w:lineRule="exact"/>
        <w:rPr>
          <w:rFonts w:ascii="Symbol" w:eastAsia="Symbol" w:hAnsi="Symbol" w:cs="Symbol"/>
          <w:sz w:val="24"/>
          <w:szCs w:val="24"/>
        </w:rPr>
      </w:pPr>
    </w:p>
    <w:p w14:paraId="43D6FAD1" w14:textId="77777777" w:rsidR="000A3700" w:rsidRDefault="00403E87">
      <w:pPr>
        <w:numPr>
          <w:ilvl w:val="0"/>
          <w:numId w:val="72"/>
        </w:numPr>
        <w:tabs>
          <w:tab w:val="left" w:pos="720"/>
        </w:tabs>
        <w:ind w:left="720" w:hanging="360"/>
        <w:rPr>
          <w:rFonts w:ascii="Symbol" w:eastAsia="Symbol" w:hAnsi="Symbol" w:cs="Symbol"/>
          <w:sz w:val="24"/>
          <w:szCs w:val="24"/>
        </w:rPr>
      </w:pPr>
      <w:r>
        <w:rPr>
          <w:rFonts w:ascii="Arial" w:eastAsia="Arial" w:hAnsi="Arial" w:cs="Arial"/>
          <w:sz w:val="24"/>
          <w:szCs w:val="24"/>
        </w:rPr>
        <w:t>To confirm the causes for concern</w:t>
      </w:r>
    </w:p>
    <w:p w14:paraId="2960ED6F" w14:textId="77777777" w:rsidR="000A3700" w:rsidRDefault="000A3700">
      <w:pPr>
        <w:spacing w:line="258" w:lineRule="exact"/>
        <w:rPr>
          <w:sz w:val="20"/>
          <w:szCs w:val="20"/>
        </w:rPr>
      </w:pPr>
    </w:p>
    <w:p w14:paraId="06817612" w14:textId="77777777" w:rsidR="000A3700" w:rsidRDefault="00403E87">
      <w:pPr>
        <w:rPr>
          <w:sz w:val="20"/>
          <w:szCs w:val="20"/>
        </w:rPr>
      </w:pPr>
      <w:r>
        <w:rPr>
          <w:rFonts w:ascii="Arial" w:eastAsia="Arial" w:hAnsi="Arial" w:cs="Arial"/>
          <w:sz w:val="24"/>
          <w:szCs w:val="24"/>
        </w:rPr>
        <w:t>If an initial visit is delayed the rational for this must be recorded</w:t>
      </w:r>
    </w:p>
    <w:p w14:paraId="2F9B539A" w14:textId="77777777" w:rsidR="000A3700" w:rsidRDefault="000A3700">
      <w:pPr>
        <w:spacing w:line="276" w:lineRule="exact"/>
        <w:rPr>
          <w:sz w:val="20"/>
          <w:szCs w:val="20"/>
        </w:rPr>
      </w:pPr>
    </w:p>
    <w:p w14:paraId="74E30439" w14:textId="77777777" w:rsidR="000A3700" w:rsidRDefault="00403E87">
      <w:pPr>
        <w:spacing w:line="247" w:lineRule="auto"/>
        <w:ind w:right="20"/>
        <w:rPr>
          <w:sz w:val="20"/>
          <w:szCs w:val="20"/>
        </w:rPr>
      </w:pPr>
      <w:r>
        <w:rPr>
          <w:rFonts w:ascii="Arial" w:eastAsia="Arial" w:hAnsi="Arial" w:cs="Arial"/>
          <w:sz w:val="24"/>
          <w:szCs w:val="24"/>
        </w:rPr>
        <w:t>There may be circumstances when an Adult's wishes might be overruled and these include:</w:t>
      </w:r>
    </w:p>
    <w:p w14:paraId="4425F146" w14:textId="77777777" w:rsidR="000A3700" w:rsidRDefault="000A3700">
      <w:pPr>
        <w:spacing w:line="1" w:lineRule="exact"/>
        <w:rPr>
          <w:sz w:val="20"/>
          <w:szCs w:val="20"/>
        </w:rPr>
      </w:pPr>
    </w:p>
    <w:p w14:paraId="7EA5D9ED" w14:textId="77777777" w:rsidR="000A3700" w:rsidRDefault="00403E87">
      <w:pPr>
        <w:numPr>
          <w:ilvl w:val="0"/>
          <w:numId w:val="73"/>
        </w:numPr>
        <w:tabs>
          <w:tab w:val="left" w:pos="720"/>
        </w:tabs>
        <w:spacing w:line="239" w:lineRule="auto"/>
        <w:ind w:left="720" w:right="20" w:hanging="360"/>
        <w:rPr>
          <w:rFonts w:ascii="Symbol" w:eastAsia="Symbol" w:hAnsi="Symbol" w:cs="Symbol"/>
          <w:sz w:val="24"/>
          <w:szCs w:val="24"/>
        </w:rPr>
      </w:pPr>
      <w:r>
        <w:rPr>
          <w:rFonts w:ascii="Arial" w:eastAsia="Arial" w:hAnsi="Arial" w:cs="Arial"/>
          <w:sz w:val="24"/>
          <w:szCs w:val="24"/>
        </w:rPr>
        <w:t xml:space="preserve">If the adult's mental capacity is such that they are </w:t>
      </w:r>
      <w:r>
        <w:rPr>
          <w:rFonts w:ascii="Arial" w:eastAsia="Arial" w:hAnsi="Arial" w:cs="Arial"/>
          <w:sz w:val="24"/>
          <w:szCs w:val="24"/>
        </w:rPr>
        <w:t>unable, or may be unable, to make an informed decision about their own safety and wellbeing</w:t>
      </w:r>
    </w:p>
    <w:p w14:paraId="3BA64E96" w14:textId="77777777" w:rsidR="000A3700" w:rsidRDefault="000A3700">
      <w:pPr>
        <w:spacing w:line="1" w:lineRule="exact"/>
        <w:rPr>
          <w:rFonts w:ascii="Symbol" w:eastAsia="Symbol" w:hAnsi="Symbol" w:cs="Symbol"/>
          <w:sz w:val="24"/>
          <w:szCs w:val="24"/>
        </w:rPr>
      </w:pPr>
    </w:p>
    <w:p w14:paraId="7621A323" w14:textId="77777777" w:rsidR="000A3700" w:rsidRDefault="00403E87">
      <w:pPr>
        <w:numPr>
          <w:ilvl w:val="0"/>
          <w:numId w:val="73"/>
        </w:numPr>
        <w:tabs>
          <w:tab w:val="left" w:pos="720"/>
        </w:tabs>
        <w:spacing w:line="237" w:lineRule="auto"/>
        <w:ind w:left="720" w:hanging="360"/>
        <w:rPr>
          <w:rFonts w:ascii="Symbol" w:eastAsia="Symbol" w:hAnsi="Symbol" w:cs="Symbol"/>
          <w:sz w:val="24"/>
          <w:szCs w:val="24"/>
        </w:rPr>
      </w:pPr>
      <w:r>
        <w:rPr>
          <w:rFonts w:ascii="Arial" w:eastAsia="Arial" w:hAnsi="Arial" w:cs="Arial"/>
          <w:sz w:val="24"/>
          <w:szCs w:val="24"/>
        </w:rPr>
        <w:t>Other adults are at risk including children</w:t>
      </w:r>
    </w:p>
    <w:p w14:paraId="037C5CF8" w14:textId="77777777" w:rsidR="000A3700" w:rsidRDefault="00403E87">
      <w:pPr>
        <w:numPr>
          <w:ilvl w:val="0"/>
          <w:numId w:val="73"/>
        </w:numPr>
        <w:tabs>
          <w:tab w:val="left" w:pos="720"/>
        </w:tabs>
        <w:ind w:left="720" w:hanging="360"/>
        <w:rPr>
          <w:rFonts w:ascii="Symbol" w:eastAsia="Symbol" w:hAnsi="Symbol" w:cs="Symbol"/>
          <w:sz w:val="24"/>
          <w:szCs w:val="24"/>
        </w:rPr>
      </w:pPr>
      <w:r>
        <w:rPr>
          <w:rFonts w:ascii="Arial" w:eastAsia="Arial" w:hAnsi="Arial" w:cs="Arial"/>
          <w:sz w:val="24"/>
          <w:szCs w:val="24"/>
        </w:rPr>
        <w:t>The Police have decided to pursue a criminal investigation</w:t>
      </w:r>
    </w:p>
    <w:p w14:paraId="55075542" w14:textId="77777777" w:rsidR="000A3700" w:rsidRDefault="000A3700">
      <w:pPr>
        <w:spacing w:line="258" w:lineRule="exact"/>
        <w:rPr>
          <w:sz w:val="20"/>
          <w:szCs w:val="20"/>
        </w:rPr>
      </w:pPr>
    </w:p>
    <w:p w14:paraId="155EA38A" w14:textId="77777777" w:rsidR="000A3700" w:rsidRDefault="00403E87">
      <w:pPr>
        <w:spacing w:line="261" w:lineRule="auto"/>
        <w:jc w:val="both"/>
        <w:rPr>
          <w:sz w:val="20"/>
          <w:szCs w:val="20"/>
        </w:rPr>
      </w:pPr>
      <w:r>
        <w:rPr>
          <w:rFonts w:ascii="Arial" w:eastAsia="Arial" w:hAnsi="Arial" w:cs="Arial"/>
          <w:sz w:val="24"/>
          <w:szCs w:val="24"/>
        </w:rPr>
        <w:t xml:space="preserve">The adult and/or their </w:t>
      </w:r>
      <w:r>
        <w:rPr>
          <w:rFonts w:ascii="Arial" w:eastAsia="Arial" w:hAnsi="Arial" w:cs="Arial"/>
          <w:sz w:val="24"/>
          <w:szCs w:val="24"/>
        </w:rPr>
        <w:t>advocate/representative should be fully informed of the key points from the visit, stated outcomes and agreed/declined actions. Wherever possible this should be provided in writing.</w:t>
      </w:r>
    </w:p>
    <w:p w14:paraId="6AB4A173" w14:textId="77777777" w:rsidR="000A3700" w:rsidRDefault="000A3700">
      <w:pPr>
        <w:spacing w:line="200" w:lineRule="exact"/>
        <w:rPr>
          <w:sz w:val="20"/>
          <w:szCs w:val="20"/>
        </w:rPr>
      </w:pPr>
    </w:p>
    <w:p w14:paraId="2EA29B16" w14:textId="77777777" w:rsidR="000A3700" w:rsidRDefault="000A3700">
      <w:pPr>
        <w:spacing w:line="276" w:lineRule="exact"/>
        <w:rPr>
          <w:sz w:val="20"/>
          <w:szCs w:val="20"/>
        </w:rPr>
      </w:pPr>
    </w:p>
    <w:p w14:paraId="2F245A75" w14:textId="77777777" w:rsidR="000A3700" w:rsidRDefault="00403E87">
      <w:pPr>
        <w:rPr>
          <w:sz w:val="20"/>
          <w:szCs w:val="20"/>
        </w:rPr>
      </w:pPr>
      <w:r>
        <w:rPr>
          <w:rFonts w:ascii="Arial" w:eastAsia="Arial" w:hAnsi="Arial" w:cs="Arial"/>
          <w:b/>
          <w:bCs/>
          <w:sz w:val="24"/>
          <w:szCs w:val="24"/>
        </w:rPr>
        <w:t>Roles and responsibilities</w:t>
      </w:r>
    </w:p>
    <w:p w14:paraId="20AF0E93" w14:textId="77777777" w:rsidR="000A3700" w:rsidRDefault="000A3700">
      <w:pPr>
        <w:spacing w:line="280" w:lineRule="exact"/>
        <w:rPr>
          <w:sz w:val="20"/>
          <w:szCs w:val="20"/>
        </w:rPr>
      </w:pPr>
    </w:p>
    <w:p w14:paraId="76CEEF98" w14:textId="77777777" w:rsidR="000A3700" w:rsidRDefault="00403E87">
      <w:pPr>
        <w:spacing w:line="262" w:lineRule="auto"/>
        <w:ind w:right="20"/>
        <w:jc w:val="both"/>
        <w:rPr>
          <w:sz w:val="20"/>
          <w:szCs w:val="20"/>
        </w:rPr>
      </w:pPr>
      <w:r>
        <w:rPr>
          <w:rFonts w:ascii="Arial" w:eastAsia="Arial" w:hAnsi="Arial" w:cs="Arial"/>
          <w:sz w:val="24"/>
          <w:szCs w:val="24"/>
        </w:rPr>
        <w:t>The enquiry will be allocated to a lead safeguarding officer who will ask others to contribute or will ask a commissioned provider organisation or other agency to undertake the enquiry.</w:t>
      </w:r>
    </w:p>
    <w:p w14:paraId="7BCAA462" w14:textId="77777777" w:rsidR="000A3700" w:rsidRDefault="000A3700">
      <w:pPr>
        <w:spacing w:line="201" w:lineRule="exact"/>
        <w:rPr>
          <w:sz w:val="20"/>
          <w:szCs w:val="20"/>
        </w:rPr>
      </w:pPr>
    </w:p>
    <w:p w14:paraId="281141B5" w14:textId="77777777" w:rsidR="000A3700" w:rsidRDefault="00403E87">
      <w:pPr>
        <w:spacing w:line="262" w:lineRule="auto"/>
        <w:jc w:val="both"/>
        <w:rPr>
          <w:sz w:val="20"/>
          <w:szCs w:val="20"/>
        </w:rPr>
      </w:pPr>
      <w:r>
        <w:rPr>
          <w:rFonts w:ascii="Arial" w:eastAsia="Arial" w:hAnsi="Arial" w:cs="Arial"/>
          <w:sz w:val="24"/>
          <w:szCs w:val="24"/>
        </w:rPr>
        <w:t>The commissioned provider will be asked to undertake an enquiry if the safeguarding concern is less complex, does not involve a crime, the history (of the provider or adult) does not indicate any relevant patterns or concerns, involves a single agency and does</w:t>
      </w:r>
    </w:p>
    <w:p w14:paraId="39128B34" w14:textId="77777777" w:rsidR="000A3700" w:rsidRDefault="000A3700">
      <w:pPr>
        <w:spacing w:line="200" w:lineRule="exact"/>
        <w:rPr>
          <w:sz w:val="20"/>
          <w:szCs w:val="20"/>
        </w:rPr>
      </w:pPr>
    </w:p>
    <w:p w14:paraId="17732A8D" w14:textId="77777777" w:rsidR="000A3700" w:rsidRDefault="000A3700">
      <w:pPr>
        <w:spacing w:line="207" w:lineRule="exact"/>
        <w:rPr>
          <w:sz w:val="20"/>
          <w:szCs w:val="20"/>
        </w:rPr>
      </w:pPr>
    </w:p>
    <w:p w14:paraId="383422D6" w14:textId="77777777" w:rsidR="000A3700" w:rsidRDefault="00403E87">
      <w:pPr>
        <w:ind w:left="8760"/>
        <w:rPr>
          <w:sz w:val="20"/>
          <w:szCs w:val="20"/>
        </w:rPr>
      </w:pPr>
      <w:r>
        <w:rPr>
          <w:rFonts w:ascii="Arial" w:eastAsia="Arial" w:hAnsi="Arial" w:cs="Arial"/>
          <w:sz w:val="24"/>
          <w:szCs w:val="24"/>
        </w:rPr>
        <w:t>55</w:t>
      </w:r>
    </w:p>
    <w:p w14:paraId="43294DC0" w14:textId="77777777" w:rsidR="000A3700" w:rsidRDefault="000A3700">
      <w:pPr>
        <w:sectPr w:rsidR="000A3700">
          <w:pgSz w:w="11900" w:h="16838"/>
          <w:pgMar w:top="1425" w:right="926" w:bottom="184" w:left="1440" w:header="0" w:footer="0" w:gutter="0"/>
          <w:cols w:space="720" w:equalWidth="0">
            <w:col w:w="9540"/>
          </w:cols>
        </w:sectPr>
      </w:pPr>
    </w:p>
    <w:p w14:paraId="229888B5" w14:textId="77777777" w:rsidR="000A3700" w:rsidRDefault="00403E87">
      <w:pPr>
        <w:rPr>
          <w:sz w:val="20"/>
          <w:szCs w:val="20"/>
        </w:rPr>
      </w:pPr>
      <w:bookmarkStart w:id="54" w:name="page56"/>
      <w:bookmarkEnd w:id="54"/>
      <w:r>
        <w:rPr>
          <w:rFonts w:ascii="Arial" w:eastAsia="Arial" w:hAnsi="Arial" w:cs="Arial"/>
          <w:sz w:val="24"/>
          <w:szCs w:val="24"/>
        </w:rPr>
        <w:lastRenderedPageBreak/>
        <w:t>not require a social worker to visit.</w:t>
      </w:r>
    </w:p>
    <w:p w14:paraId="50C145F2" w14:textId="77777777" w:rsidR="000A3700" w:rsidRDefault="00403E87">
      <w:pPr>
        <w:spacing w:line="20" w:lineRule="exact"/>
        <w:rPr>
          <w:sz w:val="20"/>
          <w:szCs w:val="20"/>
        </w:rPr>
      </w:pPr>
      <w:r>
        <w:rPr>
          <w:noProof/>
          <w:sz w:val="20"/>
          <w:szCs w:val="20"/>
        </w:rPr>
        <w:drawing>
          <wp:anchor distT="0" distB="0" distL="114300" distR="114300" simplePos="0" relativeHeight="251658240" behindDoc="1" locked="0" layoutInCell="0" allowOverlap="1" wp14:anchorId="6603C8E3" wp14:editId="3A3EA0AE">
            <wp:simplePos x="0" y="0"/>
            <wp:positionH relativeFrom="column">
              <wp:posOffset>-70485</wp:posOffset>
            </wp:positionH>
            <wp:positionV relativeFrom="paragraph">
              <wp:posOffset>-163195</wp:posOffset>
            </wp:positionV>
            <wp:extent cx="6196330" cy="877697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7"/>
                    <a:srcRect/>
                    <a:stretch>
                      <a:fillRect/>
                    </a:stretch>
                  </pic:blipFill>
                  <pic:spPr bwMode="auto">
                    <a:xfrm>
                      <a:off x="0" y="0"/>
                      <a:ext cx="6196330" cy="8776970"/>
                    </a:xfrm>
                    <a:prstGeom prst="rect">
                      <a:avLst/>
                    </a:prstGeom>
                    <a:noFill/>
                  </pic:spPr>
                </pic:pic>
              </a:graphicData>
            </a:graphic>
          </wp:anchor>
        </w:drawing>
      </w:r>
    </w:p>
    <w:p w14:paraId="21A5259D" w14:textId="77777777" w:rsidR="000A3700" w:rsidRDefault="000A3700">
      <w:pPr>
        <w:spacing w:line="256" w:lineRule="exact"/>
        <w:rPr>
          <w:sz w:val="20"/>
          <w:szCs w:val="20"/>
        </w:rPr>
      </w:pPr>
    </w:p>
    <w:p w14:paraId="57A0C390" w14:textId="77777777" w:rsidR="000A3700" w:rsidRDefault="00403E87">
      <w:pPr>
        <w:spacing w:line="251" w:lineRule="auto"/>
        <w:ind w:right="20"/>
        <w:jc w:val="both"/>
        <w:rPr>
          <w:sz w:val="20"/>
          <w:szCs w:val="20"/>
        </w:rPr>
      </w:pPr>
      <w:r>
        <w:rPr>
          <w:rFonts w:ascii="Arial" w:eastAsia="Arial" w:hAnsi="Arial" w:cs="Arial"/>
          <w:sz w:val="24"/>
          <w:szCs w:val="24"/>
        </w:rPr>
        <w:t xml:space="preserve">Where a crime is suspected the </w:t>
      </w:r>
      <w:r>
        <w:rPr>
          <w:rFonts w:ascii="Arial" w:eastAsia="Arial" w:hAnsi="Arial" w:cs="Arial"/>
          <w:sz w:val="24"/>
          <w:szCs w:val="24"/>
        </w:rPr>
        <w:t>police must lead the criminal investigation, with the local authorities support where appropriate. The local authority has an ongoing duty to promote the wellbeing of the adult in these circumstances. Adult Care and the police should jointly work together and irrespective of whether there will be a criminal prosecution the local authority still has a responsibility under s42 to undertake enquiries.</w:t>
      </w:r>
    </w:p>
    <w:p w14:paraId="4D7B48BF" w14:textId="77777777" w:rsidR="000A3700" w:rsidRDefault="000A3700">
      <w:pPr>
        <w:spacing w:line="209" w:lineRule="exact"/>
        <w:rPr>
          <w:sz w:val="20"/>
          <w:szCs w:val="20"/>
        </w:rPr>
      </w:pPr>
    </w:p>
    <w:p w14:paraId="0DA2B4A3" w14:textId="77777777" w:rsidR="000A3700" w:rsidRDefault="00403E87">
      <w:pPr>
        <w:rPr>
          <w:sz w:val="20"/>
          <w:szCs w:val="20"/>
        </w:rPr>
      </w:pPr>
      <w:r>
        <w:rPr>
          <w:rFonts w:ascii="Arial" w:eastAsia="Arial" w:hAnsi="Arial" w:cs="Arial"/>
          <w:b/>
          <w:bCs/>
          <w:sz w:val="24"/>
          <w:szCs w:val="24"/>
        </w:rPr>
        <w:t>Interview with any alleged person posing a risk</w:t>
      </w:r>
    </w:p>
    <w:p w14:paraId="35F87E3F" w14:textId="77777777" w:rsidR="000A3700" w:rsidRDefault="000A3700">
      <w:pPr>
        <w:spacing w:line="280" w:lineRule="exact"/>
        <w:rPr>
          <w:sz w:val="20"/>
          <w:szCs w:val="20"/>
        </w:rPr>
      </w:pPr>
    </w:p>
    <w:p w14:paraId="19101719" w14:textId="77777777" w:rsidR="000A3700" w:rsidRDefault="00403E87">
      <w:pPr>
        <w:spacing w:line="251" w:lineRule="auto"/>
        <w:jc w:val="both"/>
        <w:rPr>
          <w:sz w:val="20"/>
          <w:szCs w:val="20"/>
        </w:rPr>
      </w:pPr>
      <w:r>
        <w:rPr>
          <w:rFonts w:ascii="Arial" w:eastAsia="Arial" w:hAnsi="Arial" w:cs="Arial"/>
          <w:sz w:val="24"/>
          <w:szCs w:val="24"/>
        </w:rPr>
        <w:t>In order to conduct a fair and balanced enquiry it is important to ensure that a discussion takes place with the alleged person posing a risk to put the concerns or allegations to them. This is particularly important if the information gathered as part of the enquiry will be shared for statutory purposes e.g. a criminal investigation, Coroner inquest or at the Court of Protection.</w:t>
      </w:r>
    </w:p>
    <w:p w14:paraId="1952D641" w14:textId="77777777" w:rsidR="000A3700" w:rsidRDefault="000A3700">
      <w:pPr>
        <w:spacing w:line="213" w:lineRule="exact"/>
        <w:rPr>
          <w:sz w:val="20"/>
          <w:szCs w:val="20"/>
        </w:rPr>
      </w:pPr>
    </w:p>
    <w:p w14:paraId="19F2299F" w14:textId="77777777" w:rsidR="000A3700" w:rsidRDefault="00403E87">
      <w:pPr>
        <w:spacing w:line="250" w:lineRule="auto"/>
        <w:jc w:val="both"/>
        <w:rPr>
          <w:sz w:val="20"/>
          <w:szCs w:val="20"/>
        </w:rPr>
      </w:pPr>
      <w:r>
        <w:rPr>
          <w:rFonts w:ascii="Arial" w:eastAsia="Arial" w:hAnsi="Arial" w:cs="Arial"/>
          <w:sz w:val="24"/>
          <w:szCs w:val="24"/>
        </w:rPr>
        <w:t>Without discussion with the alleged person posing a risk the enquiry cannot be deemed to be robust as it will be one-sided and may mean that important information is missing. It is also important as a matter of natural justice that the alleged person posing a risk is afforded the opportunity to respond to the concerns. This should be considered as part of the initial strategy discussion/meeting.</w:t>
      </w:r>
    </w:p>
    <w:p w14:paraId="7A338077" w14:textId="77777777" w:rsidR="000A3700" w:rsidRDefault="000A3700">
      <w:pPr>
        <w:spacing w:line="219" w:lineRule="exact"/>
        <w:rPr>
          <w:sz w:val="20"/>
          <w:szCs w:val="20"/>
        </w:rPr>
      </w:pPr>
    </w:p>
    <w:p w14:paraId="24D44EEA" w14:textId="77777777" w:rsidR="000A3700" w:rsidRDefault="00403E87">
      <w:pPr>
        <w:spacing w:line="248" w:lineRule="auto"/>
        <w:jc w:val="both"/>
        <w:rPr>
          <w:sz w:val="20"/>
          <w:szCs w:val="20"/>
        </w:rPr>
      </w:pPr>
      <w:r>
        <w:rPr>
          <w:rFonts w:ascii="Arial" w:eastAsia="Arial" w:hAnsi="Arial" w:cs="Arial"/>
          <w:sz w:val="24"/>
          <w:szCs w:val="24"/>
        </w:rPr>
        <w:t>In the first instance, consent to discuss the allegations with the person posing a risk should be sought from the adult who is at risk of abuse or neglect. If the adult refuses, consideration will be given to whether this should be overridden because of the risk of significant harm, risk of harm to others, where a crime has been committed, or if there are concerns of control and coercive behaviour. If a decision is made to override the wishes of the adult, they should be informed and the decision clearly do</w:t>
      </w:r>
      <w:r>
        <w:rPr>
          <w:rFonts w:ascii="Arial" w:eastAsia="Arial" w:hAnsi="Arial" w:cs="Arial"/>
          <w:sz w:val="24"/>
          <w:szCs w:val="24"/>
        </w:rPr>
        <w:t>cumented.</w:t>
      </w:r>
    </w:p>
    <w:p w14:paraId="7FE4403E" w14:textId="77777777" w:rsidR="000A3700" w:rsidRDefault="000A3700">
      <w:pPr>
        <w:spacing w:line="221" w:lineRule="exact"/>
        <w:rPr>
          <w:sz w:val="20"/>
          <w:szCs w:val="20"/>
        </w:rPr>
      </w:pPr>
    </w:p>
    <w:p w14:paraId="72819789" w14:textId="77777777" w:rsidR="000A3700" w:rsidRDefault="00403E87">
      <w:pPr>
        <w:spacing w:line="254" w:lineRule="auto"/>
        <w:jc w:val="both"/>
        <w:rPr>
          <w:sz w:val="20"/>
          <w:szCs w:val="20"/>
        </w:rPr>
      </w:pPr>
      <w:r>
        <w:rPr>
          <w:rFonts w:ascii="Arial" w:eastAsia="Arial" w:hAnsi="Arial" w:cs="Arial"/>
          <w:sz w:val="24"/>
          <w:szCs w:val="24"/>
        </w:rPr>
        <w:t>Where the adult is assessed as lacking capacity to give consent, a best interest's decision will be made. This should include consideration of the previous wishes and feelings of the adult at risk, and any potential risk to the adult following disclosure to the alleged person posing a risk.</w:t>
      </w:r>
    </w:p>
    <w:p w14:paraId="709F5D46" w14:textId="77777777" w:rsidR="000A3700" w:rsidRDefault="000A3700">
      <w:pPr>
        <w:spacing w:line="212" w:lineRule="exact"/>
        <w:rPr>
          <w:sz w:val="20"/>
          <w:szCs w:val="20"/>
        </w:rPr>
      </w:pPr>
    </w:p>
    <w:p w14:paraId="2CCA4609" w14:textId="77777777" w:rsidR="000A3700" w:rsidRDefault="00403E87">
      <w:pPr>
        <w:spacing w:line="254" w:lineRule="auto"/>
        <w:jc w:val="both"/>
        <w:rPr>
          <w:sz w:val="20"/>
          <w:szCs w:val="20"/>
        </w:rPr>
      </w:pPr>
      <w:r>
        <w:rPr>
          <w:rFonts w:ascii="Arial" w:eastAsia="Arial" w:hAnsi="Arial" w:cs="Arial"/>
          <w:sz w:val="24"/>
          <w:szCs w:val="24"/>
        </w:rPr>
        <w:t>Consideration will need to be given to the timing of this discussion and the safety of the adult concerned once this information is shared with the alleged person posing a risk. The individual's safety must be paramount. Any immediate need for protection will need to be addressed first.</w:t>
      </w:r>
    </w:p>
    <w:p w14:paraId="66ED87A2" w14:textId="77777777" w:rsidR="000A3700" w:rsidRDefault="000A3700">
      <w:pPr>
        <w:spacing w:line="212" w:lineRule="exact"/>
        <w:rPr>
          <w:sz w:val="20"/>
          <w:szCs w:val="20"/>
        </w:rPr>
      </w:pPr>
    </w:p>
    <w:p w14:paraId="41792CD1" w14:textId="77777777" w:rsidR="000A3700" w:rsidRDefault="00403E87">
      <w:pPr>
        <w:spacing w:line="246" w:lineRule="auto"/>
        <w:jc w:val="both"/>
        <w:rPr>
          <w:sz w:val="20"/>
          <w:szCs w:val="20"/>
        </w:rPr>
      </w:pPr>
      <w:r>
        <w:rPr>
          <w:rFonts w:ascii="Arial" w:eastAsia="Arial" w:hAnsi="Arial" w:cs="Arial"/>
          <w:sz w:val="24"/>
          <w:szCs w:val="24"/>
        </w:rPr>
        <w:t>The timing of any such discussion will also need to be agreed with other agencies. For example, if there are initial concerns that a criminal offence has been committed, the police investigation will take priority to ensure that evidence is preserved and that the police have had an opportunity to put any allegations to the alleged person posing a risk. Equally, a provider may wish to take witness statements before the alleged person posing a risk is made aware of the details of the concerns. A close working</w:t>
      </w:r>
      <w:r>
        <w:rPr>
          <w:rFonts w:ascii="Arial" w:eastAsia="Arial" w:hAnsi="Arial" w:cs="Arial"/>
          <w:sz w:val="24"/>
          <w:szCs w:val="24"/>
        </w:rPr>
        <w:t xml:space="preserve"> relationship and good communication with our partners will ensure that all enquiries are conducted in an appropriate and timely manner, resulting in the best outcome for service users.</w:t>
      </w:r>
    </w:p>
    <w:p w14:paraId="60B91508" w14:textId="77777777" w:rsidR="000A3700" w:rsidRDefault="000A3700">
      <w:pPr>
        <w:spacing w:line="221" w:lineRule="exact"/>
        <w:rPr>
          <w:sz w:val="20"/>
          <w:szCs w:val="20"/>
        </w:rPr>
      </w:pPr>
    </w:p>
    <w:p w14:paraId="3768BC35" w14:textId="77777777" w:rsidR="000A3700" w:rsidRDefault="00403E87">
      <w:pPr>
        <w:spacing w:line="284" w:lineRule="auto"/>
        <w:jc w:val="both"/>
        <w:rPr>
          <w:sz w:val="20"/>
          <w:szCs w:val="20"/>
        </w:rPr>
      </w:pPr>
      <w:r>
        <w:rPr>
          <w:rFonts w:ascii="Arial" w:eastAsia="Arial" w:hAnsi="Arial" w:cs="Arial"/>
          <w:sz w:val="24"/>
          <w:szCs w:val="24"/>
        </w:rPr>
        <w:t xml:space="preserve">The risk to staff should be </w:t>
      </w:r>
      <w:r>
        <w:rPr>
          <w:rFonts w:ascii="Arial" w:eastAsia="Arial" w:hAnsi="Arial" w:cs="Arial"/>
          <w:sz w:val="24"/>
          <w:szCs w:val="24"/>
        </w:rPr>
        <w:t>evaluated and recorded when planning a discussion with the alleged person posing a risk. Consideration should be given to who should</w:t>
      </w:r>
    </w:p>
    <w:p w14:paraId="48091119" w14:textId="77777777" w:rsidR="000A3700" w:rsidRDefault="000A3700">
      <w:pPr>
        <w:spacing w:line="200" w:lineRule="exact"/>
        <w:rPr>
          <w:sz w:val="20"/>
          <w:szCs w:val="20"/>
        </w:rPr>
      </w:pPr>
    </w:p>
    <w:p w14:paraId="1EE1CFBD" w14:textId="77777777" w:rsidR="000A3700" w:rsidRDefault="000A3700">
      <w:pPr>
        <w:spacing w:line="289" w:lineRule="exact"/>
        <w:rPr>
          <w:sz w:val="20"/>
          <w:szCs w:val="20"/>
        </w:rPr>
      </w:pPr>
    </w:p>
    <w:p w14:paraId="57EB4F77" w14:textId="77777777" w:rsidR="000A3700" w:rsidRDefault="00403E87">
      <w:pPr>
        <w:ind w:left="8760"/>
        <w:rPr>
          <w:sz w:val="20"/>
          <w:szCs w:val="20"/>
        </w:rPr>
      </w:pPr>
      <w:r>
        <w:rPr>
          <w:rFonts w:ascii="Arial" w:eastAsia="Arial" w:hAnsi="Arial" w:cs="Arial"/>
          <w:sz w:val="24"/>
          <w:szCs w:val="24"/>
        </w:rPr>
        <w:t>56</w:t>
      </w:r>
    </w:p>
    <w:p w14:paraId="79545ED8" w14:textId="77777777" w:rsidR="000A3700" w:rsidRDefault="000A3700">
      <w:pPr>
        <w:sectPr w:rsidR="000A3700">
          <w:pgSz w:w="11900" w:h="16838"/>
          <w:pgMar w:top="1421" w:right="926" w:bottom="184" w:left="1440" w:header="0" w:footer="0" w:gutter="0"/>
          <w:cols w:space="720" w:equalWidth="0">
            <w:col w:w="9540"/>
          </w:cols>
        </w:sectPr>
      </w:pPr>
    </w:p>
    <w:p w14:paraId="34C783C6" w14:textId="77777777" w:rsidR="000A3700" w:rsidRDefault="00403E87">
      <w:pPr>
        <w:spacing w:line="244" w:lineRule="auto"/>
        <w:jc w:val="both"/>
        <w:rPr>
          <w:sz w:val="20"/>
          <w:szCs w:val="20"/>
        </w:rPr>
      </w:pPr>
      <w:bookmarkStart w:id="55" w:name="page57"/>
      <w:bookmarkEnd w:id="55"/>
      <w:r>
        <w:rPr>
          <w:rFonts w:ascii="Arial" w:eastAsia="Arial" w:hAnsi="Arial" w:cs="Arial"/>
          <w:sz w:val="24"/>
          <w:szCs w:val="24"/>
        </w:rPr>
        <w:lastRenderedPageBreak/>
        <w:t>interview/provide information to the alleged person posing a risk and when and how this should happen, in order to avoid duplication of work and unnecessary anxiety for the alleged person posing a risk. A joint visit with the safeguarding officer or with other professionals, such as the Police, should be considered. If not undertaking the discussion themselves, the safeguarding officer should be provided with a summary of the discussion and should be satisfied that the discussion was conducted fairly, conce</w:t>
      </w:r>
      <w:r>
        <w:rPr>
          <w:rFonts w:ascii="Arial" w:eastAsia="Arial" w:hAnsi="Arial" w:cs="Arial"/>
          <w:sz w:val="24"/>
          <w:szCs w:val="24"/>
        </w:rPr>
        <w:t>rns were explained to the alleged person posing a risk, and that they had the opportunity to respond. Agreement should be reached on how feedback will be provided at the outcome of the enquiry where appropriate. Where the information gathered will be shared with other agencies, for example to assist in Court proceedings, the person posing a risk should be informed at the earliest opportunity prior to it being shared.</w:t>
      </w:r>
    </w:p>
    <w:p w14:paraId="65170DC8" w14:textId="77777777" w:rsidR="000A3700" w:rsidRDefault="00403E87">
      <w:pPr>
        <w:spacing w:line="20" w:lineRule="exact"/>
        <w:rPr>
          <w:sz w:val="20"/>
          <w:szCs w:val="20"/>
        </w:rPr>
      </w:pPr>
      <w:r>
        <w:rPr>
          <w:noProof/>
          <w:sz w:val="20"/>
          <w:szCs w:val="20"/>
        </w:rPr>
        <w:drawing>
          <wp:anchor distT="0" distB="0" distL="114300" distR="114300" simplePos="0" relativeHeight="251659264" behindDoc="1" locked="0" layoutInCell="0" allowOverlap="1" wp14:anchorId="0FA7027D" wp14:editId="15172FA2">
            <wp:simplePos x="0" y="0"/>
            <wp:positionH relativeFrom="column">
              <wp:posOffset>-70485</wp:posOffset>
            </wp:positionH>
            <wp:positionV relativeFrom="paragraph">
              <wp:posOffset>-1947545</wp:posOffset>
            </wp:positionV>
            <wp:extent cx="6196330" cy="884809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8"/>
                    <a:srcRect/>
                    <a:stretch>
                      <a:fillRect/>
                    </a:stretch>
                  </pic:blipFill>
                  <pic:spPr bwMode="auto">
                    <a:xfrm>
                      <a:off x="0" y="0"/>
                      <a:ext cx="6196330" cy="8848090"/>
                    </a:xfrm>
                    <a:prstGeom prst="rect">
                      <a:avLst/>
                    </a:prstGeom>
                    <a:noFill/>
                  </pic:spPr>
                </pic:pic>
              </a:graphicData>
            </a:graphic>
          </wp:anchor>
        </w:drawing>
      </w:r>
    </w:p>
    <w:p w14:paraId="40789D1B" w14:textId="77777777" w:rsidR="000A3700" w:rsidRDefault="000A3700">
      <w:pPr>
        <w:spacing w:line="206" w:lineRule="exact"/>
        <w:rPr>
          <w:sz w:val="20"/>
          <w:szCs w:val="20"/>
        </w:rPr>
      </w:pPr>
    </w:p>
    <w:p w14:paraId="6E2FDA6A" w14:textId="77777777" w:rsidR="000A3700" w:rsidRDefault="00403E87">
      <w:pPr>
        <w:spacing w:line="247" w:lineRule="auto"/>
        <w:ind w:right="220"/>
        <w:rPr>
          <w:sz w:val="20"/>
          <w:szCs w:val="20"/>
        </w:rPr>
      </w:pPr>
      <w:r>
        <w:rPr>
          <w:rFonts w:ascii="Arial" w:eastAsia="Arial" w:hAnsi="Arial" w:cs="Arial"/>
          <w:sz w:val="24"/>
          <w:szCs w:val="24"/>
        </w:rPr>
        <w:t>In exceptional circumstances, it may not be considered appropriate to discuss the allegations with the alleged person posing a risk to the adult. This may be because the adult at risk did not give consent and there is no valid reason to override this decision, because doing so would create a significant risk to the service user, staff or others, or at the request of police due to risk of interference with an on-going police action. This decision will be made in agreement with the LCC Safeguarding Team manag</w:t>
      </w:r>
      <w:r>
        <w:rPr>
          <w:rFonts w:ascii="Arial" w:eastAsia="Arial" w:hAnsi="Arial" w:cs="Arial"/>
          <w:sz w:val="24"/>
          <w:szCs w:val="24"/>
        </w:rPr>
        <w:t>er and the reasons for the decision clearly recorded.</w:t>
      </w:r>
    </w:p>
    <w:p w14:paraId="3CDB0AE5" w14:textId="77777777" w:rsidR="000A3700" w:rsidRDefault="000A3700">
      <w:pPr>
        <w:spacing w:line="200" w:lineRule="exact"/>
        <w:rPr>
          <w:sz w:val="20"/>
          <w:szCs w:val="20"/>
        </w:rPr>
      </w:pPr>
    </w:p>
    <w:p w14:paraId="3A3DCCBB" w14:textId="77777777" w:rsidR="000A3700" w:rsidRDefault="000A3700">
      <w:pPr>
        <w:spacing w:line="292" w:lineRule="exact"/>
        <w:rPr>
          <w:sz w:val="20"/>
          <w:szCs w:val="20"/>
        </w:rPr>
      </w:pPr>
    </w:p>
    <w:p w14:paraId="6FE3FE18" w14:textId="77777777" w:rsidR="000A3700" w:rsidRDefault="00403E87">
      <w:pPr>
        <w:rPr>
          <w:sz w:val="20"/>
          <w:szCs w:val="20"/>
        </w:rPr>
      </w:pPr>
      <w:r>
        <w:rPr>
          <w:rFonts w:ascii="Arial" w:eastAsia="Arial" w:hAnsi="Arial" w:cs="Arial"/>
          <w:b/>
          <w:bCs/>
          <w:sz w:val="24"/>
          <w:szCs w:val="24"/>
        </w:rPr>
        <w:t>Evaluating the information and deciding next steps</w:t>
      </w:r>
    </w:p>
    <w:p w14:paraId="1897C898" w14:textId="77777777" w:rsidR="000A3700" w:rsidRDefault="000A3700">
      <w:pPr>
        <w:spacing w:line="200" w:lineRule="exact"/>
        <w:rPr>
          <w:sz w:val="20"/>
          <w:szCs w:val="20"/>
        </w:rPr>
      </w:pPr>
    </w:p>
    <w:p w14:paraId="11F73C06" w14:textId="77777777" w:rsidR="000A3700" w:rsidRDefault="000A3700">
      <w:pPr>
        <w:spacing w:line="356" w:lineRule="exact"/>
        <w:rPr>
          <w:sz w:val="20"/>
          <w:szCs w:val="20"/>
        </w:rPr>
      </w:pPr>
    </w:p>
    <w:p w14:paraId="54C66C9F" w14:textId="77777777" w:rsidR="000A3700" w:rsidRDefault="00403E87">
      <w:pPr>
        <w:spacing w:line="261" w:lineRule="auto"/>
        <w:ind w:right="20"/>
        <w:jc w:val="both"/>
        <w:rPr>
          <w:sz w:val="20"/>
          <w:szCs w:val="20"/>
        </w:rPr>
      </w:pPr>
      <w:r>
        <w:rPr>
          <w:rFonts w:ascii="Arial" w:eastAsia="Arial" w:hAnsi="Arial" w:cs="Arial"/>
          <w:sz w:val="24"/>
          <w:szCs w:val="24"/>
        </w:rPr>
        <w:t>Once the wishes of the adult have been ascertained and an enquiry undertaken, discussions should take place with them as to whether further enquiry is needed and what further action could be taken.</w:t>
      </w:r>
    </w:p>
    <w:p w14:paraId="5B4203AD" w14:textId="77777777" w:rsidR="000A3700" w:rsidRDefault="000A3700">
      <w:pPr>
        <w:spacing w:line="204" w:lineRule="exact"/>
        <w:rPr>
          <w:sz w:val="20"/>
          <w:szCs w:val="20"/>
        </w:rPr>
      </w:pPr>
    </w:p>
    <w:p w14:paraId="0E93DD9D" w14:textId="77777777" w:rsidR="000A3700" w:rsidRDefault="00403E87">
      <w:pPr>
        <w:spacing w:line="283" w:lineRule="auto"/>
        <w:jc w:val="both"/>
        <w:rPr>
          <w:sz w:val="20"/>
          <w:szCs w:val="20"/>
        </w:rPr>
      </w:pPr>
      <w:r>
        <w:rPr>
          <w:rFonts w:ascii="Arial" w:eastAsia="Arial" w:hAnsi="Arial" w:cs="Arial"/>
          <w:sz w:val="24"/>
          <w:szCs w:val="24"/>
        </w:rPr>
        <w:t>That action could include disciplinary, complaints or criminal investigations or work by contract managers and CQC to improve care standards.</w:t>
      </w:r>
    </w:p>
    <w:p w14:paraId="59A99ABD" w14:textId="77777777" w:rsidR="000A3700" w:rsidRDefault="000A3700">
      <w:pPr>
        <w:spacing w:line="177" w:lineRule="exact"/>
        <w:rPr>
          <w:sz w:val="20"/>
          <w:szCs w:val="20"/>
        </w:rPr>
      </w:pPr>
    </w:p>
    <w:p w14:paraId="5AA2222B" w14:textId="77777777" w:rsidR="000A3700" w:rsidRDefault="00403E87">
      <w:pPr>
        <w:spacing w:line="254" w:lineRule="auto"/>
        <w:jc w:val="both"/>
        <w:rPr>
          <w:sz w:val="20"/>
          <w:szCs w:val="20"/>
        </w:rPr>
      </w:pPr>
      <w:r>
        <w:rPr>
          <w:rFonts w:ascii="Arial" w:eastAsia="Arial" w:hAnsi="Arial" w:cs="Arial"/>
          <w:sz w:val="24"/>
          <w:szCs w:val="24"/>
        </w:rPr>
        <w:t xml:space="preserve">Discussion with the adult should take place to assist them in understanding the options that are available. Social workers must be able to set out both civil and criminal justice approaches and other approaches that might help to promote </w:t>
      </w:r>
      <w:r>
        <w:rPr>
          <w:rFonts w:ascii="Arial" w:eastAsia="Arial" w:hAnsi="Arial" w:cs="Arial"/>
          <w:sz w:val="24"/>
          <w:szCs w:val="24"/>
        </w:rPr>
        <w:t>their wellbeing, for example resolution, mediation and consideration of a Family Group Conference to facilitate.</w:t>
      </w:r>
    </w:p>
    <w:p w14:paraId="1905BFD6" w14:textId="77777777" w:rsidR="000A3700" w:rsidRDefault="000A3700">
      <w:pPr>
        <w:spacing w:line="212" w:lineRule="exact"/>
        <w:rPr>
          <w:sz w:val="20"/>
          <w:szCs w:val="20"/>
        </w:rPr>
      </w:pPr>
    </w:p>
    <w:p w14:paraId="0C9D4405" w14:textId="77777777" w:rsidR="000A3700" w:rsidRDefault="00403E87">
      <w:pPr>
        <w:spacing w:line="283" w:lineRule="auto"/>
        <w:jc w:val="both"/>
        <w:rPr>
          <w:sz w:val="20"/>
          <w:szCs w:val="20"/>
        </w:rPr>
      </w:pPr>
      <w:r>
        <w:rPr>
          <w:rFonts w:ascii="Arial" w:eastAsia="Arial" w:hAnsi="Arial" w:cs="Arial"/>
          <w:sz w:val="24"/>
          <w:szCs w:val="24"/>
        </w:rPr>
        <w:t>Consideration should be given to the need for a multi-agency strategy meeting to decide the next steps if a further enquiry is required.</w:t>
      </w:r>
    </w:p>
    <w:p w14:paraId="08472E0A" w14:textId="77777777" w:rsidR="000A3700" w:rsidRDefault="000A3700">
      <w:pPr>
        <w:spacing w:line="177" w:lineRule="exact"/>
        <w:rPr>
          <w:sz w:val="20"/>
          <w:szCs w:val="20"/>
        </w:rPr>
      </w:pPr>
    </w:p>
    <w:p w14:paraId="2DBDEE48" w14:textId="77777777" w:rsidR="000A3700" w:rsidRDefault="00403E87">
      <w:pPr>
        <w:rPr>
          <w:sz w:val="20"/>
          <w:szCs w:val="20"/>
        </w:rPr>
      </w:pPr>
      <w:r>
        <w:rPr>
          <w:rFonts w:ascii="Arial" w:eastAsia="Arial" w:hAnsi="Arial" w:cs="Arial"/>
          <w:sz w:val="24"/>
          <w:szCs w:val="24"/>
        </w:rPr>
        <w:t>Once enquiries are completed the outcome should be recorded and for the adult set out:</w:t>
      </w:r>
    </w:p>
    <w:p w14:paraId="6A6AFFEB" w14:textId="77777777" w:rsidR="000A3700" w:rsidRDefault="000A3700">
      <w:pPr>
        <w:spacing w:line="289" w:lineRule="exact"/>
        <w:rPr>
          <w:sz w:val="20"/>
          <w:szCs w:val="20"/>
        </w:rPr>
      </w:pPr>
    </w:p>
    <w:p w14:paraId="25E8CA51" w14:textId="77777777" w:rsidR="000A3700" w:rsidRDefault="00403E87">
      <w:pPr>
        <w:numPr>
          <w:ilvl w:val="0"/>
          <w:numId w:val="74"/>
        </w:numPr>
        <w:tabs>
          <w:tab w:val="left" w:pos="720"/>
        </w:tabs>
        <w:ind w:left="720" w:hanging="360"/>
        <w:rPr>
          <w:rFonts w:ascii="Symbol" w:eastAsia="Symbol" w:hAnsi="Symbol" w:cs="Symbol"/>
          <w:sz w:val="24"/>
          <w:szCs w:val="24"/>
        </w:rPr>
      </w:pPr>
      <w:r>
        <w:rPr>
          <w:rFonts w:ascii="Arial" w:eastAsia="Arial" w:hAnsi="Arial" w:cs="Arial"/>
          <w:sz w:val="24"/>
          <w:szCs w:val="24"/>
        </w:rPr>
        <w:t>what steps, if any, are to be taken to assure their safety in the future</w:t>
      </w:r>
    </w:p>
    <w:p w14:paraId="6EA64723" w14:textId="77777777" w:rsidR="000A3700" w:rsidRDefault="00403E87">
      <w:pPr>
        <w:numPr>
          <w:ilvl w:val="0"/>
          <w:numId w:val="74"/>
        </w:numPr>
        <w:tabs>
          <w:tab w:val="left" w:pos="720"/>
        </w:tabs>
        <w:spacing w:line="239" w:lineRule="auto"/>
        <w:ind w:left="720" w:hanging="360"/>
        <w:rPr>
          <w:rFonts w:ascii="Symbol" w:eastAsia="Symbol" w:hAnsi="Symbol" w:cs="Symbol"/>
          <w:sz w:val="24"/>
          <w:szCs w:val="24"/>
        </w:rPr>
      </w:pPr>
      <w:r>
        <w:rPr>
          <w:rFonts w:ascii="Arial" w:eastAsia="Arial" w:hAnsi="Arial" w:cs="Arial"/>
          <w:sz w:val="24"/>
          <w:szCs w:val="24"/>
        </w:rPr>
        <w:t>the provision of any support, treatment or therapy including on-going advocacy</w:t>
      </w:r>
    </w:p>
    <w:p w14:paraId="7C03EF04" w14:textId="77777777" w:rsidR="000A3700" w:rsidRDefault="00403E87">
      <w:pPr>
        <w:numPr>
          <w:ilvl w:val="0"/>
          <w:numId w:val="74"/>
        </w:numPr>
        <w:tabs>
          <w:tab w:val="left" w:pos="720"/>
        </w:tabs>
        <w:spacing w:line="239" w:lineRule="auto"/>
        <w:ind w:left="720" w:hanging="360"/>
        <w:rPr>
          <w:rFonts w:ascii="Symbol" w:eastAsia="Symbol" w:hAnsi="Symbol" w:cs="Symbol"/>
          <w:sz w:val="24"/>
          <w:szCs w:val="24"/>
        </w:rPr>
      </w:pPr>
      <w:r>
        <w:rPr>
          <w:rFonts w:ascii="Arial" w:eastAsia="Arial" w:hAnsi="Arial" w:cs="Arial"/>
          <w:sz w:val="24"/>
          <w:szCs w:val="24"/>
        </w:rPr>
        <w:t xml:space="preserve">any </w:t>
      </w:r>
      <w:r>
        <w:rPr>
          <w:rFonts w:ascii="Arial" w:eastAsia="Arial" w:hAnsi="Arial" w:cs="Arial"/>
          <w:sz w:val="24"/>
          <w:szCs w:val="24"/>
        </w:rPr>
        <w:t>modifications needed in the way services are provided</w:t>
      </w:r>
    </w:p>
    <w:p w14:paraId="3DF55C79" w14:textId="77777777" w:rsidR="000A3700" w:rsidRDefault="00403E87">
      <w:pPr>
        <w:numPr>
          <w:ilvl w:val="0"/>
          <w:numId w:val="74"/>
        </w:numPr>
        <w:tabs>
          <w:tab w:val="left" w:pos="720"/>
        </w:tabs>
        <w:spacing w:line="239" w:lineRule="auto"/>
        <w:ind w:left="720" w:hanging="360"/>
        <w:rPr>
          <w:rFonts w:ascii="Symbol" w:eastAsia="Symbol" w:hAnsi="Symbol" w:cs="Symbol"/>
          <w:sz w:val="24"/>
          <w:szCs w:val="24"/>
        </w:rPr>
      </w:pPr>
      <w:r>
        <w:rPr>
          <w:rFonts w:ascii="Arial" w:eastAsia="Arial" w:hAnsi="Arial" w:cs="Arial"/>
          <w:sz w:val="24"/>
          <w:szCs w:val="24"/>
        </w:rPr>
        <w:t>how best to support the adult through any action they take to seek justice or re-dress</w:t>
      </w:r>
    </w:p>
    <w:p w14:paraId="08E956B7" w14:textId="77777777" w:rsidR="000A3700" w:rsidRDefault="000A3700">
      <w:pPr>
        <w:spacing w:line="1" w:lineRule="exact"/>
        <w:rPr>
          <w:rFonts w:ascii="Symbol" w:eastAsia="Symbol" w:hAnsi="Symbol" w:cs="Symbol"/>
          <w:sz w:val="24"/>
          <w:szCs w:val="24"/>
        </w:rPr>
      </w:pPr>
    </w:p>
    <w:p w14:paraId="7AB06C44" w14:textId="77777777" w:rsidR="000A3700" w:rsidRDefault="00403E87">
      <w:pPr>
        <w:numPr>
          <w:ilvl w:val="0"/>
          <w:numId w:val="74"/>
        </w:numPr>
        <w:tabs>
          <w:tab w:val="left" w:pos="720"/>
        </w:tabs>
        <w:spacing w:line="237" w:lineRule="auto"/>
        <w:ind w:left="720" w:hanging="360"/>
        <w:rPr>
          <w:rFonts w:ascii="Symbol" w:eastAsia="Symbol" w:hAnsi="Symbol" w:cs="Symbol"/>
          <w:sz w:val="24"/>
          <w:szCs w:val="24"/>
        </w:rPr>
      </w:pPr>
      <w:r>
        <w:rPr>
          <w:rFonts w:ascii="Arial" w:eastAsia="Arial" w:hAnsi="Arial" w:cs="Arial"/>
          <w:sz w:val="24"/>
          <w:szCs w:val="24"/>
        </w:rPr>
        <w:t>any on-going risk management strategy as appropriate</w:t>
      </w:r>
    </w:p>
    <w:p w14:paraId="5D3658F9" w14:textId="77777777" w:rsidR="000A3700" w:rsidRDefault="00403E87">
      <w:pPr>
        <w:numPr>
          <w:ilvl w:val="0"/>
          <w:numId w:val="74"/>
        </w:numPr>
        <w:tabs>
          <w:tab w:val="left" w:pos="720"/>
        </w:tabs>
        <w:spacing w:line="239" w:lineRule="auto"/>
        <w:ind w:left="720" w:right="20" w:hanging="360"/>
        <w:rPr>
          <w:rFonts w:ascii="Symbol" w:eastAsia="Symbol" w:hAnsi="Symbol" w:cs="Symbol"/>
          <w:sz w:val="24"/>
          <w:szCs w:val="24"/>
        </w:rPr>
      </w:pPr>
      <w:r>
        <w:rPr>
          <w:rFonts w:ascii="Arial" w:eastAsia="Arial" w:hAnsi="Arial" w:cs="Arial"/>
          <w:sz w:val="24"/>
          <w:szCs w:val="24"/>
        </w:rPr>
        <w:t>any action to be taken in relation to the person or organisation that has caused the concern</w:t>
      </w:r>
    </w:p>
    <w:p w14:paraId="0900346F" w14:textId="77777777" w:rsidR="000A3700" w:rsidRDefault="000A3700">
      <w:pPr>
        <w:spacing w:line="1" w:lineRule="exact"/>
        <w:rPr>
          <w:rFonts w:ascii="Symbol" w:eastAsia="Symbol" w:hAnsi="Symbol" w:cs="Symbol"/>
          <w:sz w:val="24"/>
          <w:szCs w:val="24"/>
        </w:rPr>
      </w:pPr>
    </w:p>
    <w:p w14:paraId="67E82FFB" w14:textId="77777777" w:rsidR="000A3700" w:rsidRDefault="00403E87">
      <w:pPr>
        <w:numPr>
          <w:ilvl w:val="0"/>
          <w:numId w:val="74"/>
        </w:numPr>
        <w:tabs>
          <w:tab w:val="left" w:pos="720"/>
        </w:tabs>
        <w:ind w:left="720" w:hanging="360"/>
        <w:rPr>
          <w:rFonts w:ascii="Symbol" w:eastAsia="Symbol" w:hAnsi="Symbol" w:cs="Symbol"/>
          <w:sz w:val="24"/>
          <w:szCs w:val="24"/>
        </w:rPr>
      </w:pPr>
      <w:r>
        <w:rPr>
          <w:rFonts w:ascii="Arial" w:eastAsia="Arial" w:hAnsi="Arial" w:cs="Arial"/>
          <w:sz w:val="24"/>
          <w:szCs w:val="24"/>
        </w:rPr>
        <w:t>any action that is required should the enquiry conclude that the allegation was not</w:t>
      </w:r>
    </w:p>
    <w:p w14:paraId="5185B016" w14:textId="77777777" w:rsidR="000A3700" w:rsidRDefault="000A3700">
      <w:pPr>
        <w:spacing w:line="200" w:lineRule="exact"/>
        <w:rPr>
          <w:sz w:val="20"/>
          <w:szCs w:val="20"/>
        </w:rPr>
      </w:pPr>
    </w:p>
    <w:p w14:paraId="10C11828" w14:textId="77777777" w:rsidR="000A3700" w:rsidRDefault="000A3700">
      <w:pPr>
        <w:spacing w:line="260" w:lineRule="exact"/>
        <w:rPr>
          <w:sz w:val="20"/>
          <w:szCs w:val="20"/>
        </w:rPr>
      </w:pPr>
    </w:p>
    <w:p w14:paraId="5AC87A0A" w14:textId="77777777" w:rsidR="000A3700" w:rsidRDefault="00403E87">
      <w:pPr>
        <w:ind w:left="8760"/>
        <w:rPr>
          <w:sz w:val="20"/>
          <w:szCs w:val="20"/>
        </w:rPr>
      </w:pPr>
      <w:r>
        <w:rPr>
          <w:rFonts w:ascii="Arial" w:eastAsia="Arial" w:hAnsi="Arial" w:cs="Arial"/>
          <w:sz w:val="24"/>
          <w:szCs w:val="24"/>
        </w:rPr>
        <w:t>57</w:t>
      </w:r>
    </w:p>
    <w:p w14:paraId="57FEC4B9" w14:textId="77777777" w:rsidR="000A3700" w:rsidRDefault="000A3700">
      <w:pPr>
        <w:sectPr w:rsidR="000A3700">
          <w:pgSz w:w="11900" w:h="16838"/>
          <w:pgMar w:top="1421" w:right="926" w:bottom="184" w:left="1440" w:header="0" w:footer="0" w:gutter="0"/>
          <w:cols w:space="720" w:equalWidth="0">
            <w:col w:w="9540"/>
          </w:cols>
        </w:sectPr>
      </w:pPr>
    </w:p>
    <w:p w14:paraId="63CDC70B" w14:textId="77777777" w:rsidR="000A3700" w:rsidRDefault="00403E87">
      <w:pPr>
        <w:ind w:left="720"/>
        <w:rPr>
          <w:sz w:val="20"/>
          <w:szCs w:val="20"/>
        </w:rPr>
      </w:pPr>
      <w:bookmarkStart w:id="56" w:name="page58"/>
      <w:bookmarkEnd w:id="56"/>
      <w:r>
        <w:rPr>
          <w:rFonts w:ascii="Arial" w:eastAsia="Arial" w:hAnsi="Arial" w:cs="Arial"/>
          <w:sz w:val="24"/>
          <w:szCs w:val="24"/>
        </w:rPr>
        <w:lastRenderedPageBreak/>
        <w:t>true</w:t>
      </w:r>
    </w:p>
    <w:p w14:paraId="6859E907" w14:textId="77777777" w:rsidR="000A3700" w:rsidRDefault="00403E87">
      <w:pPr>
        <w:spacing w:line="20" w:lineRule="exact"/>
        <w:rPr>
          <w:sz w:val="20"/>
          <w:szCs w:val="20"/>
        </w:rPr>
      </w:pPr>
      <w:r>
        <w:rPr>
          <w:noProof/>
          <w:sz w:val="20"/>
          <w:szCs w:val="20"/>
        </w:rPr>
        <w:drawing>
          <wp:anchor distT="0" distB="0" distL="114300" distR="114300" simplePos="0" relativeHeight="251660288" behindDoc="1" locked="0" layoutInCell="0" allowOverlap="1" wp14:anchorId="358B1280" wp14:editId="33517844">
            <wp:simplePos x="0" y="0"/>
            <wp:positionH relativeFrom="column">
              <wp:posOffset>-70485</wp:posOffset>
            </wp:positionH>
            <wp:positionV relativeFrom="paragraph">
              <wp:posOffset>-163195</wp:posOffset>
            </wp:positionV>
            <wp:extent cx="6196330" cy="883793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9"/>
                    <a:srcRect/>
                    <a:stretch>
                      <a:fillRect/>
                    </a:stretch>
                  </pic:blipFill>
                  <pic:spPr bwMode="auto">
                    <a:xfrm>
                      <a:off x="0" y="0"/>
                      <a:ext cx="6196330" cy="8837930"/>
                    </a:xfrm>
                    <a:prstGeom prst="rect">
                      <a:avLst/>
                    </a:prstGeom>
                    <a:noFill/>
                  </pic:spPr>
                </pic:pic>
              </a:graphicData>
            </a:graphic>
          </wp:anchor>
        </w:drawing>
      </w:r>
    </w:p>
    <w:p w14:paraId="5C4DB14B" w14:textId="77777777" w:rsidR="000A3700" w:rsidRDefault="000A3700">
      <w:pPr>
        <w:spacing w:line="256" w:lineRule="exact"/>
        <w:rPr>
          <w:sz w:val="20"/>
          <w:szCs w:val="20"/>
        </w:rPr>
      </w:pPr>
    </w:p>
    <w:p w14:paraId="2B977ED6" w14:textId="77777777" w:rsidR="000A3700" w:rsidRDefault="00403E87">
      <w:pPr>
        <w:spacing w:line="262" w:lineRule="auto"/>
        <w:jc w:val="both"/>
        <w:rPr>
          <w:sz w:val="20"/>
          <w:szCs w:val="20"/>
        </w:rPr>
      </w:pPr>
      <w:r>
        <w:rPr>
          <w:rFonts w:ascii="Arial" w:eastAsia="Arial" w:hAnsi="Arial" w:cs="Arial"/>
          <w:sz w:val="24"/>
          <w:szCs w:val="24"/>
        </w:rPr>
        <w:t xml:space="preserve">If the enquiry establishes that it is not a safeguarding concern, the allegation was untrue or the </w:t>
      </w:r>
      <w:r>
        <w:rPr>
          <w:rFonts w:ascii="Arial" w:eastAsia="Arial" w:hAnsi="Arial" w:cs="Arial"/>
          <w:sz w:val="24"/>
          <w:szCs w:val="24"/>
        </w:rPr>
        <w:t>concern has been resolved and the adult is no longer at risk of abuse or neglect then the duty under s.42 will have been discharged and the enquiry is concluded.</w:t>
      </w:r>
    </w:p>
    <w:p w14:paraId="6DE9A37E" w14:textId="77777777" w:rsidR="000A3700" w:rsidRDefault="000A3700">
      <w:pPr>
        <w:spacing w:line="200" w:lineRule="exact"/>
        <w:rPr>
          <w:sz w:val="20"/>
          <w:szCs w:val="20"/>
        </w:rPr>
      </w:pPr>
    </w:p>
    <w:p w14:paraId="37320B1D" w14:textId="77777777" w:rsidR="000A3700" w:rsidRDefault="00403E87">
      <w:pPr>
        <w:rPr>
          <w:sz w:val="20"/>
          <w:szCs w:val="20"/>
        </w:rPr>
      </w:pPr>
      <w:r>
        <w:rPr>
          <w:rFonts w:ascii="Arial" w:eastAsia="Arial" w:hAnsi="Arial" w:cs="Arial"/>
          <w:sz w:val="24"/>
          <w:szCs w:val="24"/>
        </w:rPr>
        <w:t>Where the criteria for statutory enquiry are not met, for example in circumstances where</w:t>
      </w:r>
    </w:p>
    <w:p w14:paraId="15E13892" w14:textId="77777777" w:rsidR="000A3700" w:rsidRDefault="000A3700">
      <w:pPr>
        <w:spacing w:line="292" w:lineRule="exact"/>
        <w:rPr>
          <w:sz w:val="20"/>
          <w:szCs w:val="20"/>
        </w:rPr>
      </w:pPr>
    </w:p>
    <w:p w14:paraId="7C43F521" w14:textId="77777777" w:rsidR="000A3700" w:rsidRDefault="00403E87">
      <w:pPr>
        <w:numPr>
          <w:ilvl w:val="0"/>
          <w:numId w:val="75"/>
        </w:numPr>
        <w:tabs>
          <w:tab w:val="left" w:pos="720"/>
        </w:tabs>
        <w:ind w:left="720" w:hanging="360"/>
        <w:rPr>
          <w:rFonts w:ascii="Symbol" w:eastAsia="Symbol" w:hAnsi="Symbol" w:cs="Symbol"/>
          <w:sz w:val="24"/>
          <w:szCs w:val="24"/>
        </w:rPr>
      </w:pPr>
      <w:r>
        <w:rPr>
          <w:rFonts w:ascii="Arial" w:eastAsia="Arial" w:hAnsi="Arial" w:cs="Arial"/>
          <w:sz w:val="24"/>
          <w:szCs w:val="24"/>
        </w:rPr>
        <w:t>the adult is at risk of abuse or neglect but does not have care &amp; support needs,</w:t>
      </w:r>
    </w:p>
    <w:p w14:paraId="561FE6C0" w14:textId="77777777" w:rsidR="000A3700" w:rsidRDefault="00403E87">
      <w:pPr>
        <w:numPr>
          <w:ilvl w:val="0"/>
          <w:numId w:val="75"/>
        </w:numPr>
        <w:tabs>
          <w:tab w:val="left" w:pos="720"/>
        </w:tabs>
        <w:spacing w:line="239" w:lineRule="auto"/>
        <w:ind w:left="720" w:right="20" w:hanging="360"/>
        <w:rPr>
          <w:rFonts w:ascii="Symbol" w:eastAsia="Symbol" w:hAnsi="Symbol" w:cs="Symbol"/>
          <w:sz w:val="24"/>
          <w:szCs w:val="24"/>
        </w:rPr>
      </w:pPr>
      <w:r>
        <w:rPr>
          <w:rFonts w:ascii="Arial" w:eastAsia="Arial" w:hAnsi="Arial" w:cs="Arial"/>
          <w:sz w:val="24"/>
          <w:szCs w:val="24"/>
        </w:rPr>
        <w:t>the adult has care &amp; support needs, may have experienced abuse or neglect in the past, but is no longer experiencing or is at risk of abuse or neglect,</w:t>
      </w:r>
    </w:p>
    <w:p w14:paraId="20E44605" w14:textId="77777777" w:rsidR="000A3700" w:rsidRDefault="000A3700">
      <w:pPr>
        <w:spacing w:line="1" w:lineRule="exact"/>
        <w:rPr>
          <w:rFonts w:ascii="Symbol" w:eastAsia="Symbol" w:hAnsi="Symbol" w:cs="Symbol"/>
          <w:sz w:val="24"/>
          <w:szCs w:val="24"/>
        </w:rPr>
      </w:pPr>
    </w:p>
    <w:p w14:paraId="705EE15D" w14:textId="77777777" w:rsidR="000A3700" w:rsidRDefault="00403E87">
      <w:pPr>
        <w:numPr>
          <w:ilvl w:val="0"/>
          <w:numId w:val="75"/>
        </w:numPr>
        <w:tabs>
          <w:tab w:val="left" w:pos="720"/>
        </w:tabs>
        <w:spacing w:line="267" w:lineRule="auto"/>
        <w:ind w:left="720" w:right="20" w:hanging="360"/>
        <w:rPr>
          <w:rFonts w:ascii="Symbol" w:eastAsia="Symbol" w:hAnsi="Symbol" w:cs="Symbol"/>
          <w:sz w:val="24"/>
          <w:szCs w:val="24"/>
        </w:rPr>
      </w:pPr>
      <w:r>
        <w:rPr>
          <w:rFonts w:ascii="Arial" w:eastAsia="Arial" w:hAnsi="Arial" w:cs="Arial"/>
          <w:sz w:val="24"/>
          <w:szCs w:val="24"/>
        </w:rPr>
        <w:t>the adult has care &amp; support needs, is at risk of abuse or neglect, but is able to protect themselves from abuse or neglect should they choose to.</w:t>
      </w:r>
    </w:p>
    <w:p w14:paraId="02F8ABCB" w14:textId="77777777" w:rsidR="000A3700" w:rsidRDefault="000A3700">
      <w:pPr>
        <w:spacing w:line="191" w:lineRule="exact"/>
        <w:rPr>
          <w:sz w:val="20"/>
          <w:szCs w:val="20"/>
        </w:rPr>
      </w:pPr>
    </w:p>
    <w:p w14:paraId="18E339BB" w14:textId="77777777" w:rsidR="000A3700" w:rsidRDefault="00403E87">
      <w:pPr>
        <w:spacing w:line="284" w:lineRule="auto"/>
        <w:ind w:right="20"/>
        <w:jc w:val="both"/>
        <w:rPr>
          <w:sz w:val="20"/>
          <w:szCs w:val="20"/>
        </w:rPr>
      </w:pPr>
      <w:r>
        <w:rPr>
          <w:rFonts w:ascii="Arial" w:eastAsia="Arial" w:hAnsi="Arial" w:cs="Arial"/>
          <w:sz w:val="24"/>
          <w:szCs w:val="24"/>
        </w:rPr>
        <w:t xml:space="preserve">the conclusion of the enquiry will consider what other action, or provision of information or advice, is required to respond to </w:t>
      </w:r>
      <w:r>
        <w:rPr>
          <w:rFonts w:ascii="Arial" w:eastAsia="Arial" w:hAnsi="Arial" w:cs="Arial"/>
          <w:sz w:val="24"/>
          <w:szCs w:val="24"/>
        </w:rPr>
        <w:t>the concern.</w:t>
      </w:r>
    </w:p>
    <w:p w14:paraId="602A6A24" w14:textId="77777777" w:rsidR="000A3700" w:rsidRDefault="000A3700">
      <w:pPr>
        <w:spacing w:line="171" w:lineRule="exact"/>
        <w:rPr>
          <w:sz w:val="20"/>
          <w:szCs w:val="20"/>
        </w:rPr>
      </w:pPr>
    </w:p>
    <w:p w14:paraId="5636C231" w14:textId="77777777" w:rsidR="000A3700" w:rsidRDefault="00403E87">
      <w:pPr>
        <w:rPr>
          <w:sz w:val="20"/>
          <w:szCs w:val="20"/>
        </w:rPr>
      </w:pPr>
      <w:r>
        <w:rPr>
          <w:rFonts w:ascii="Arial" w:eastAsia="Arial" w:hAnsi="Arial" w:cs="Arial"/>
          <w:b/>
          <w:bCs/>
          <w:sz w:val="24"/>
          <w:szCs w:val="24"/>
        </w:rPr>
        <w:t>Enquiry undertaken by others' at the request of the local authority</w:t>
      </w:r>
    </w:p>
    <w:p w14:paraId="0DC4A6D9" w14:textId="77777777" w:rsidR="000A3700" w:rsidRDefault="000A3700">
      <w:pPr>
        <w:spacing w:line="280" w:lineRule="exact"/>
        <w:rPr>
          <w:sz w:val="20"/>
          <w:szCs w:val="20"/>
        </w:rPr>
      </w:pPr>
    </w:p>
    <w:p w14:paraId="4C418C87" w14:textId="77777777" w:rsidR="000A3700" w:rsidRDefault="00403E87">
      <w:pPr>
        <w:spacing w:line="250" w:lineRule="auto"/>
        <w:ind w:right="20"/>
        <w:jc w:val="both"/>
        <w:rPr>
          <w:sz w:val="20"/>
          <w:szCs w:val="20"/>
        </w:rPr>
      </w:pPr>
      <w:r>
        <w:rPr>
          <w:rFonts w:ascii="Arial" w:eastAsia="Arial" w:hAnsi="Arial" w:cs="Arial"/>
          <w:sz w:val="24"/>
          <w:szCs w:val="24"/>
        </w:rPr>
        <w:t>The local authority, in its lead and coordinating role, should assure itself that the enquiry satisfies its duty under section 42 to decide what action (if any) is necessary. In this role if the local authority has asked someone else to make enquiries, it is able to challenge the body making the enquiry if it considers that the process and/or outcome is unsatisfactory. The Safeguarding team takes on this local authority role.</w:t>
      </w:r>
    </w:p>
    <w:p w14:paraId="09B8EBA4" w14:textId="77777777" w:rsidR="000A3700" w:rsidRDefault="000A3700">
      <w:pPr>
        <w:spacing w:line="215" w:lineRule="exact"/>
        <w:rPr>
          <w:sz w:val="20"/>
          <w:szCs w:val="20"/>
        </w:rPr>
      </w:pPr>
    </w:p>
    <w:p w14:paraId="1634A8D4" w14:textId="77777777" w:rsidR="000A3700" w:rsidRDefault="00403E87">
      <w:pPr>
        <w:rPr>
          <w:sz w:val="20"/>
          <w:szCs w:val="20"/>
        </w:rPr>
      </w:pPr>
      <w:r>
        <w:rPr>
          <w:rFonts w:ascii="Arial" w:eastAsia="Arial" w:hAnsi="Arial" w:cs="Arial"/>
          <w:b/>
          <w:bCs/>
          <w:sz w:val="24"/>
          <w:szCs w:val="24"/>
        </w:rPr>
        <w:t>The outcome of the enquiry</w:t>
      </w:r>
    </w:p>
    <w:p w14:paraId="7D3D93F8" w14:textId="77777777" w:rsidR="000A3700" w:rsidRDefault="000A3700">
      <w:pPr>
        <w:spacing w:line="280" w:lineRule="exact"/>
        <w:rPr>
          <w:sz w:val="20"/>
          <w:szCs w:val="20"/>
        </w:rPr>
      </w:pPr>
    </w:p>
    <w:p w14:paraId="3E6291D2" w14:textId="77777777" w:rsidR="000A3700" w:rsidRDefault="00403E87">
      <w:pPr>
        <w:spacing w:line="250" w:lineRule="auto"/>
        <w:ind w:right="260"/>
        <w:jc w:val="both"/>
        <w:rPr>
          <w:sz w:val="20"/>
          <w:szCs w:val="20"/>
        </w:rPr>
      </w:pPr>
      <w:r>
        <w:rPr>
          <w:rFonts w:ascii="Arial" w:eastAsia="Arial" w:hAnsi="Arial" w:cs="Arial"/>
          <w:sz w:val="24"/>
          <w:szCs w:val="24"/>
        </w:rPr>
        <w:t>The local authority, in its lead and coordinating role, should assure itself that the enquiry satisfies its duty under section 42 of the Care Act 2014 to decide what action (if any) is necessary to help and protect the adult and by whom and to ensure that such action is taken when necessary. In this role the local authority must challenge the body making the enquiry if it considers that the process and/or outcome is unsatisfactory.</w:t>
      </w:r>
    </w:p>
    <w:p w14:paraId="66810186" w14:textId="77777777" w:rsidR="000A3700" w:rsidRDefault="000A3700">
      <w:pPr>
        <w:spacing w:line="219" w:lineRule="exact"/>
        <w:rPr>
          <w:sz w:val="20"/>
          <w:szCs w:val="20"/>
        </w:rPr>
      </w:pPr>
    </w:p>
    <w:p w14:paraId="7E246285" w14:textId="77777777" w:rsidR="000A3700" w:rsidRDefault="00403E87">
      <w:pPr>
        <w:spacing w:line="283" w:lineRule="auto"/>
        <w:ind w:right="20"/>
        <w:rPr>
          <w:sz w:val="20"/>
          <w:szCs w:val="20"/>
        </w:rPr>
      </w:pPr>
      <w:r>
        <w:rPr>
          <w:rFonts w:ascii="Arial" w:eastAsia="Arial" w:hAnsi="Arial" w:cs="Arial"/>
          <w:sz w:val="24"/>
          <w:szCs w:val="24"/>
        </w:rPr>
        <w:t>The lead safeguarding officer will consider all the information and, taking into account the wishes of the adult, decide the next steps:</w:t>
      </w:r>
    </w:p>
    <w:p w14:paraId="54E47749" w14:textId="77777777" w:rsidR="000A3700" w:rsidRDefault="000A3700">
      <w:pPr>
        <w:spacing w:line="193" w:lineRule="exact"/>
        <w:rPr>
          <w:sz w:val="20"/>
          <w:szCs w:val="20"/>
        </w:rPr>
      </w:pPr>
    </w:p>
    <w:p w14:paraId="5BC105CF" w14:textId="77777777" w:rsidR="000A3700" w:rsidRDefault="00403E87">
      <w:pPr>
        <w:numPr>
          <w:ilvl w:val="0"/>
          <w:numId w:val="76"/>
        </w:numPr>
        <w:tabs>
          <w:tab w:val="left" w:pos="720"/>
        </w:tabs>
        <w:ind w:left="720" w:hanging="360"/>
        <w:rPr>
          <w:rFonts w:ascii="Symbol" w:eastAsia="Symbol" w:hAnsi="Symbol" w:cs="Symbol"/>
          <w:sz w:val="24"/>
          <w:szCs w:val="24"/>
        </w:rPr>
      </w:pPr>
      <w:r>
        <w:rPr>
          <w:rFonts w:ascii="Arial" w:eastAsia="Arial" w:hAnsi="Arial" w:cs="Arial"/>
          <w:sz w:val="24"/>
          <w:szCs w:val="24"/>
        </w:rPr>
        <w:t>Initiate a safeguarding planning meeting to determine protection plan</w:t>
      </w:r>
    </w:p>
    <w:p w14:paraId="1708AB52" w14:textId="77777777" w:rsidR="000A3700" w:rsidRDefault="00403E87">
      <w:pPr>
        <w:numPr>
          <w:ilvl w:val="0"/>
          <w:numId w:val="76"/>
        </w:numPr>
        <w:tabs>
          <w:tab w:val="left" w:pos="720"/>
        </w:tabs>
        <w:spacing w:line="237" w:lineRule="auto"/>
        <w:ind w:left="720" w:hanging="360"/>
        <w:rPr>
          <w:rFonts w:ascii="Symbol" w:eastAsia="Symbol" w:hAnsi="Symbol" w:cs="Symbol"/>
          <w:sz w:val="24"/>
          <w:szCs w:val="24"/>
        </w:rPr>
      </w:pPr>
      <w:r>
        <w:rPr>
          <w:rFonts w:ascii="Arial" w:eastAsia="Arial" w:hAnsi="Arial" w:cs="Arial"/>
          <w:sz w:val="24"/>
          <w:szCs w:val="24"/>
        </w:rPr>
        <w:t>Commence a further more formal enquiry</w:t>
      </w:r>
    </w:p>
    <w:p w14:paraId="42A12974" w14:textId="77777777" w:rsidR="000A3700" w:rsidRDefault="00403E87">
      <w:pPr>
        <w:numPr>
          <w:ilvl w:val="0"/>
          <w:numId w:val="76"/>
        </w:numPr>
        <w:tabs>
          <w:tab w:val="left" w:pos="720"/>
        </w:tabs>
        <w:ind w:left="720" w:hanging="360"/>
        <w:rPr>
          <w:rFonts w:ascii="Symbol" w:eastAsia="Symbol" w:hAnsi="Symbol" w:cs="Symbol"/>
          <w:sz w:val="24"/>
          <w:szCs w:val="24"/>
        </w:rPr>
      </w:pPr>
      <w:r>
        <w:rPr>
          <w:rFonts w:ascii="Arial" w:eastAsia="Arial" w:hAnsi="Arial" w:cs="Arial"/>
          <w:sz w:val="24"/>
          <w:szCs w:val="24"/>
        </w:rPr>
        <w:t>Close the enquiry and end section 42 duties</w:t>
      </w:r>
    </w:p>
    <w:p w14:paraId="3BC0179D" w14:textId="77777777" w:rsidR="000A3700" w:rsidRDefault="000A3700">
      <w:pPr>
        <w:spacing w:line="258" w:lineRule="exact"/>
        <w:rPr>
          <w:sz w:val="20"/>
          <w:szCs w:val="20"/>
        </w:rPr>
      </w:pPr>
    </w:p>
    <w:p w14:paraId="5356BF05" w14:textId="77777777" w:rsidR="000A3700" w:rsidRDefault="00403E87">
      <w:pPr>
        <w:spacing w:line="250" w:lineRule="auto"/>
        <w:jc w:val="both"/>
        <w:rPr>
          <w:sz w:val="20"/>
          <w:szCs w:val="20"/>
        </w:rPr>
      </w:pPr>
      <w:r>
        <w:rPr>
          <w:rFonts w:ascii="Arial" w:eastAsia="Arial" w:hAnsi="Arial" w:cs="Arial"/>
          <w:sz w:val="24"/>
          <w:szCs w:val="24"/>
        </w:rPr>
        <w:t xml:space="preserve">The </w:t>
      </w:r>
      <w:r>
        <w:rPr>
          <w:rFonts w:ascii="Arial" w:eastAsia="Arial" w:hAnsi="Arial" w:cs="Arial"/>
          <w:sz w:val="24"/>
          <w:szCs w:val="24"/>
        </w:rPr>
        <w:t>outcome should be communicated to all those involved including the adult at risk, (advocate or representative), the carer/family, person raising the concern (as appropriate) and agencies involved in the enquiry. The alleged person posing a risk should also receive feedback unless there is a specific reason not to. This should be recorded on the case record.</w:t>
      </w:r>
    </w:p>
    <w:p w14:paraId="41EB0C9E" w14:textId="77777777" w:rsidR="000A3700" w:rsidRDefault="000A3700">
      <w:pPr>
        <w:spacing w:line="219" w:lineRule="exact"/>
        <w:rPr>
          <w:sz w:val="20"/>
          <w:szCs w:val="20"/>
        </w:rPr>
      </w:pPr>
    </w:p>
    <w:p w14:paraId="714FCF27" w14:textId="77777777" w:rsidR="000A3700" w:rsidRDefault="00403E87">
      <w:pPr>
        <w:spacing w:line="262" w:lineRule="auto"/>
        <w:ind w:right="20"/>
        <w:jc w:val="both"/>
        <w:rPr>
          <w:sz w:val="20"/>
          <w:szCs w:val="20"/>
        </w:rPr>
      </w:pPr>
      <w:r>
        <w:rPr>
          <w:rFonts w:ascii="Arial" w:eastAsia="Arial" w:hAnsi="Arial" w:cs="Arial"/>
          <w:sz w:val="24"/>
          <w:szCs w:val="24"/>
        </w:rPr>
        <w:t>The roles &amp; responsibilities including for feeding back to individuals and any action plan should be discussed and agreed during the discussion to end the enquiry and the local authority's duties under section 42.</w:t>
      </w:r>
    </w:p>
    <w:p w14:paraId="1DCB0F7E" w14:textId="77777777" w:rsidR="000A3700" w:rsidRDefault="000A3700">
      <w:pPr>
        <w:spacing w:line="200" w:lineRule="exact"/>
        <w:rPr>
          <w:sz w:val="20"/>
          <w:szCs w:val="20"/>
        </w:rPr>
      </w:pPr>
    </w:p>
    <w:p w14:paraId="121E2639" w14:textId="77777777" w:rsidR="000A3700" w:rsidRDefault="000A3700">
      <w:pPr>
        <w:spacing w:line="200" w:lineRule="exact"/>
        <w:rPr>
          <w:sz w:val="20"/>
          <w:szCs w:val="20"/>
        </w:rPr>
      </w:pPr>
    </w:p>
    <w:p w14:paraId="29AD1D31" w14:textId="77777777" w:rsidR="000A3700" w:rsidRDefault="000A3700">
      <w:pPr>
        <w:spacing w:line="295" w:lineRule="exact"/>
        <w:rPr>
          <w:sz w:val="20"/>
          <w:szCs w:val="20"/>
        </w:rPr>
      </w:pPr>
    </w:p>
    <w:p w14:paraId="7145BB63" w14:textId="77777777" w:rsidR="000A3700" w:rsidRDefault="00403E87">
      <w:pPr>
        <w:ind w:left="8760"/>
        <w:rPr>
          <w:sz w:val="20"/>
          <w:szCs w:val="20"/>
        </w:rPr>
      </w:pPr>
      <w:r>
        <w:rPr>
          <w:rFonts w:ascii="Arial" w:eastAsia="Arial" w:hAnsi="Arial" w:cs="Arial"/>
          <w:sz w:val="24"/>
          <w:szCs w:val="24"/>
        </w:rPr>
        <w:t>58</w:t>
      </w:r>
    </w:p>
    <w:p w14:paraId="1B32B5F6" w14:textId="77777777" w:rsidR="000A3700" w:rsidRDefault="000A3700">
      <w:pPr>
        <w:sectPr w:rsidR="000A3700">
          <w:pgSz w:w="11900" w:h="16838"/>
          <w:pgMar w:top="1421" w:right="926" w:bottom="184" w:left="1440" w:header="0" w:footer="0" w:gutter="0"/>
          <w:cols w:space="720" w:equalWidth="0">
            <w:col w:w="9540"/>
          </w:cols>
        </w:sectPr>
      </w:pPr>
    </w:p>
    <w:p w14:paraId="037B4E8D" w14:textId="77777777" w:rsidR="000A3700" w:rsidRDefault="00403E87">
      <w:pPr>
        <w:spacing w:line="251" w:lineRule="auto"/>
        <w:ind w:left="120" w:right="120"/>
        <w:jc w:val="both"/>
        <w:rPr>
          <w:sz w:val="20"/>
          <w:szCs w:val="20"/>
        </w:rPr>
      </w:pPr>
      <w:bookmarkStart w:id="57" w:name="page59"/>
      <w:bookmarkEnd w:id="57"/>
      <w:r>
        <w:rPr>
          <w:rFonts w:ascii="Arial" w:eastAsia="Arial" w:hAnsi="Arial" w:cs="Arial"/>
          <w:sz w:val="24"/>
          <w:szCs w:val="24"/>
        </w:rPr>
        <w:lastRenderedPageBreak/>
        <w:t>If the enquiry involves a provider commissioned by Lincolnshire County Council information will be shared with the relevant contract manager for the purposes of contract monitoring. Information should include the findings and action plan. If section 42 duties have ended the action plan will be monitored or reviewed taken into consideration within the contract monitoring process.</w:t>
      </w:r>
    </w:p>
    <w:p w14:paraId="2C8122D5" w14:textId="77777777" w:rsidR="000A3700" w:rsidRDefault="00403E87">
      <w:pPr>
        <w:spacing w:line="20" w:lineRule="exact"/>
        <w:rPr>
          <w:sz w:val="20"/>
          <w:szCs w:val="20"/>
        </w:rPr>
      </w:pPr>
      <w:r>
        <w:rPr>
          <w:noProof/>
          <w:sz w:val="20"/>
          <w:szCs w:val="20"/>
        </w:rPr>
        <w:drawing>
          <wp:anchor distT="0" distB="0" distL="114300" distR="114300" simplePos="0" relativeHeight="251661312" behindDoc="1" locked="0" layoutInCell="0" allowOverlap="1" wp14:anchorId="577F9248" wp14:editId="541BBC3B">
            <wp:simplePos x="0" y="0"/>
            <wp:positionH relativeFrom="column">
              <wp:posOffset>5080</wp:posOffset>
            </wp:positionH>
            <wp:positionV relativeFrom="paragraph">
              <wp:posOffset>-904240</wp:posOffset>
            </wp:positionV>
            <wp:extent cx="6196330" cy="870204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0"/>
                    <a:srcRect/>
                    <a:stretch>
                      <a:fillRect/>
                    </a:stretch>
                  </pic:blipFill>
                  <pic:spPr bwMode="auto">
                    <a:xfrm>
                      <a:off x="0" y="0"/>
                      <a:ext cx="6196330" cy="8702040"/>
                    </a:xfrm>
                    <a:prstGeom prst="rect">
                      <a:avLst/>
                    </a:prstGeom>
                    <a:noFill/>
                  </pic:spPr>
                </pic:pic>
              </a:graphicData>
            </a:graphic>
          </wp:anchor>
        </w:drawing>
      </w:r>
    </w:p>
    <w:p w14:paraId="71221447" w14:textId="77777777" w:rsidR="000A3700" w:rsidRDefault="000A3700">
      <w:pPr>
        <w:spacing w:line="189" w:lineRule="exact"/>
        <w:rPr>
          <w:sz w:val="20"/>
          <w:szCs w:val="20"/>
        </w:rPr>
      </w:pPr>
    </w:p>
    <w:p w14:paraId="4370CBE6" w14:textId="77777777" w:rsidR="000A3700" w:rsidRDefault="00403E87">
      <w:pPr>
        <w:ind w:left="120"/>
        <w:rPr>
          <w:sz w:val="20"/>
          <w:szCs w:val="20"/>
        </w:rPr>
      </w:pPr>
      <w:r>
        <w:rPr>
          <w:rFonts w:ascii="Arial" w:eastAsia="Arial" w:hAnsi="Arial" w:cs="Arial"/>
          <w:b/>
          <w:bCs/>
          <w:sz w:val="24"/>
          <w:szCs w:val="24"/>
        </w:rPr>
        <w:t>Service user as an alleged person posing a risk</w:t>
      </w:r>
    </w:p>
    <w:p w14:paraId="594B03CE" w14:textId="77777777" w:rsidR="000A3700" w:rsidRDefault="000A3700">
      <w:pPr>
        <w:spacing w:line="378" w:lineRule="exact"/>
        <w:rPr>
          <w:sz w:val="20"/>
          <w:szCs w:val="20"/>
        </w:rPr>
      </w:pPr>
    </w:p>
    <w:p w14:paraId="2DDDDA17" w14:textId="77777777" w:rsidR="000A3700" w:rsidRDefault="00403E87">
      <w:pPr>
        <w:spacing w:line="262" w:lineRule="auto"/>
        <w:ind w:left="120" w:right="120"/>
        <w:jc w:val="both"/>
        <w:rPr>
          <w:sz w:val="20"/>
          <w:szCs w:val="20"/>
        </w:rPr>
      </w:pPr>
      <w:r>
        <w:rPr>
          <w:rFonts w:ascii="Arial" w:eastAsia="Arial" w:hAnsi="Arial" w:cs="Arial"/>
          <w:sz w:val="24"/>
          <w:szCs w:val="24"/>
        </w:rPr>
        <w:t>If the alleged person posing a risk is a service user then information about his/her involvement in a safeguarding enquiry, including the outcome of the enquiry, should be included on his/her case records.</w:t>
      </w:r>
    </w:p>
    <w:p w14:paraId="33047F8B" w14:textId="77777777" w:rsidR="000A3700" w:rsidRDefault="000A3700">
      <w:pPr>
        <w:spacing w:line="70" w:lineRule="exact"/>
        <w:rPr>
          <w:sz w:val="20"/>
          <w:szCs w:val="20"/>
        </w:rPr>
      </w:pPr>
    </w:p>
    <w:p w14:paraId="4E9DD382" w14:textId="77777777" w:rsidR="000A3700" w:rsidRDefault="00403E87">
      <w:pPr>
        <w:ind w:left="120"/>
        <w:rPr>
          <w:sz w:val="20"/>
          <w:szCs w:val="20"/>
        </w:rPr>
      </w:pPr>
      <w:r>
        <w:rPr>
          <w:rFonts w:ascii="Arial" w:eastAsia="Arial" w:hAnsi="Arial" w:cs="Arial"/>
          <w:b/>
          <w:bCs/>
          <w:sz w:val="24"/>
          <w:szCs w:val="24"/>
        </w:rPr>
        <w:t>Key responsibilities</w:t>
      </w:r>
    </w:p>
    <w:p w14:paraId="17C7FE2B" w14:textId="77777777" w:rsidR="000A3700" w:rsidRDefault="000A3700">
      <w:pPr>
        <w:spacing w:line="3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540"/>
        <w:gridCol w:w="700"/>
        <w:gridCol w:w="3700"/>
        <w:gridCol w:w="360"/>
        <w:gridCol w:w="740"/>
        <w:gridCol w:w="1720"/>
      </w:tblGrid>
      <w:tr w:rsidR="000A3700" w14:paraId="01F8DB05" w14:textId="77777777">
        <w:trPr>
          <w:trHeight w:val="509"/>
        </w:trPr>
        <w:tc>
          <w:tcPr>
            <w:tcW w:w="2540" w:type="dxa"/>
            <w:tcBorders>
              <w:top w:val="single" w:sz="8" w:space="0" w:color="auto"/>
              <w:right w:val="single" w:sz="8" w:space="0" w:color="auto"/>
            </w:tcBorders>
            <w:vAlign w:val="bottom"/>
          </w:tcPr>
          <w:p w14:paraId="6E6E6639" w14:textId="77777777" w:rsidR="000A3700" w:rsidRDefault="00403E87">
            <w:pPr>
              <w:ind w:left="120"/>
              <w:rPr>
                <w:sz w:val="20"/>
                <w:szCs w:val="20"/>
              </w:rPr>
            </w:pPr>
            <w:r>
              <w:rPr>
                <w:rFonts w:ascii="Arial" w:eastAsia="Arial" w:hAnsi="Arial" w:cs="Arial"/>
                <w:b/>
                <w:bCs/>
                <w:sz w:val="24"/>
                <w:szCs w:val="24"/>
              </w:rPr>
              <w:t>Safeguarding</w:t>
            </w:r>
          </w:p>
        </w:tc>
        <w:tc>
          <w:tcPr>
            <w:tcW w:w="700" w:type="dxa"/>
            <w:tcBorders>
              <w:top w:val="single" w:sz="8" w:space="0" w:color="auto"/>
            </w:tcBorders>
            <w:vAlign w:val="bottom"/>
          </w:tcPr>
          <w:p w14:paraId="1C54982A" w14:textId="77777777" w:rsidR="000A3700" w:rsidRDefault="000A3700">
            <w:pPr>
              <w:rPr>
                <w:sz w:val="24"/>
                <w:szCs w:val="24"/>
              </w:rPr>
            </w:pPr>
          </w:p>
        </w:tc>
        <w:tc>
          <w:tcPr>
            <w:tcW w:w="3700" w:type="dxa"/>
            <w:tcBorders>
              <w:top w:val="single" w:sz="8" w:space="0" w:color="auto"/>
            </w:tcBorders>
            <w:vAlign w:val="bottom"/>
          </w:tcPr>
          <w:p w14:paraId="745E35AF" w14:textId="77777777" w:rsidR="000A3700" w:rsidRDefault="000A3700">
            <w:pPr>
              <w:rPr>
                <w:sz w:val="24"/>
                <w:szCs w:val="24"/>
              </w:rPr>
            </w:pPr>
          </w:p>
        </w:tc>
        <w:tc>
          <w:tcPr>
            <w:tcW w:w="360" w:type="dxa"/>
            <w:tcBorders>
              <w:top w:val="single" w:sz="8" w:space="0" w:color="auto"/>
            </w:tcBorders>
            <w:vAlign w:val="bottom"/>
          </w:tcPr>
          <w:p w14:paraId="5D3E5DC7" w14:textId="77777777" w:rsidR="000A3700" w:rsidRDefault="000A3700">
            <w:pPr>
              <w:rPr>
                <w:sz w:val="24"/>
                <w:szCs w:val="24"/>
              </w:rPr>
            </w:pPr>
          </w:p>
        </w:tc>
        <w:tc>
          <w:tcPr>
            <w:tcW w:w="740" w:type="dxa"/>
            <w:tcBorders>
              <w:top w:val="single" w:sz="8" w:space="0" w:color="auto"/>
            </w:tcBorders>
            <w:vAlign w:val="bottom"/>
          </w:tcPr>
          <w:p w14:paraId="3CA08804" w14:textId="77777777" w:rsidR="000A3700" w:rsidRDefault="000A3700">
            <w:pPr>
              <w:rPr>
                <w:sz w:val="24"/>
                <w:szCs w:val="24"/>
              </w:rPr>
            </w:pPr>
          </w:p>
        </w:tc>
        <w:tc>
          <w:tcPr>
            <w:tcW w:w="1720" w:type="dxa"/>
            <w:tcBorders>
              <w:top w:val="single" w:sz="8" w:space="0" w:color="auto"/>
            </w:tcBorders>
            <w:vAlign w:val="bottom"/>
          </w:tcPr>
          <w:p w14:paraId="758ECA6E" w14:textId="77777777" w:rsidR="000A3700" w:rsidRDefault="000A3700">
            <w:pPr>
              <w:rPr>
                <w:sz w:val="24"/>
                <w:szCs w:val="24"/>
              </w:rPr>
            </w:pPr>
          </w:p>
        </w:tc>
      </w:tr>
      <w:tr w:rsidR="000A3700" w14:paraId="3C4E0485" w14:textId="77777777">
        <w:trPr>
          <w:trHeight w:val="348"/>
        </w:trPr>
        <w:tc>
          <w:tcPr>
            <w:tcW w:w="2540" w:type="dxa"/>
            <w:tcBorders>
              <w:right w:val="single" w:sz="8" w:space="0" w:color="auto"/>
            </w:tcBorders>
            <w:vAlign w:val="bottom"/>
          </w:tcPr>
          <w:p w14:paraId="42F70870" w14:textId="77777777" w:rsidR="000A3700" w:rsidRDefault="00403E87">
            <w:pPr>
              <w:ind w:left="120"/>
              <w:rPr>
                <w:sz w:val="20"/>
                <w:szCs w:val="20"/>
              </w:rPr>
            </w:pPr>
            <w:r>
              <w:rPr>
                <w:rFonts w:ascii="Arial" w:eastAsia="Arial" w:hAnsi="Arial" w:cs="Arial"/>
                <w:b/>
                <w:bCs/>
                <w:sz w:val="24"/>
                <w:szCs w:val="24"/>
              </w:rPr>
              <w:t>officer should</w:t>
            </w:r>
          </w:p>
        </w:tc>
        <w:tc>
          <w:tcPr>
            <w:tcW w:w="700" w:type="dxa"/>
            <w:vAlign w:val="bottom"/>
          </w:tcPr>
          <w:p w14:paraId="1A0B7E51" w14:textId="77777777" w:rsidR="000A3700" w:rsidRDefault="00403E87">
            <w:pPr>
              <w:ind w:left="460"/>
              <w:rPr>
                <w:sz w:val="20"/>
                <w:szCs w:val="20"/>
              </w:rPr>
            </w:pPr>
            <w:r>
              <w:rPr>
                <w:rFonts w:ascii="Symbol" w:eastAsia="Symbol" w:hAnsi="Symbol" w:cs="Symbol"/>
                <w:sz w:val="24"/>
                <w:szCs w:val="24"/>
              </w:rPr>
              <w:t></w:t>
            </w:r>
          </w:p>
        </w:tc>
        <w:tc>
          <w:tcPr>
            <w:tcW w:w="3700" w:type="dxa"/>
            <w:vAlign w:val="bottom"/>
          </w:tcPr>
          <w:p w14:paraId="45F9BACC" w14:textId="77777777" w:rsidR="000A3700" w:rsidRDefault="00403E87">
            <w:pPr>
              <w:ind w:left="120"/>
              <w:rPr>
                <w:sz w:val="20"/>
                <w:szCs w:val="20"/>
              </w:rPr>
            </w:pPr>
            <w:r>
              <w:rPr>
                <w:rFonts w:ascii="Arial" w:eastAsia="Arial" w:hAnsi="Arial" w:cs="Arial"/>
                <w:sz w:val="24"/>
                <w:szCs w:val="24"/>
              </w:rPr>
              <w:t>plan the order of the enquiry</w:t>
            </w:r>
          </w:p>
        </w:tc>
        <w:tc>
          <w:tcPr>
            <w:tcW w:w="360" w:type="dxa"/>
            <w:vAlign w:val="bottom"/>
          </w:tcPr>
          <w:p w14:paraId="188007FE" w14:textId="77777777" w:rsidR="000A3700" w:rsidRDefault="000A3700">
            <w:pPr>
              <w:rPr>
                <w:sz w:val="24"/>
                <w:szCs w:val="24"/>
              </w:rPr>
            </w:pPr>
          </w:p>
        </w:tc>
        <w:tc>
          <w:tcPr>
            <w:tcW w:w="740" w:type="dxa"/>
            <w:vAlign w:val="bottom"/>
          </w:tcPr>
          <w:p w14:paraId="02BF53A0" w14:textId="77777777" w:rsidR="000A3700" w:rsidRDefault="000A3700">
            <w:pPr>
              <w:rPr>
                <w:sz w:val="24"/>
                <w:szCs w:val="24"/>
              </w:rPr>
            </w:pPr>
          </w:p>
        </w:tc>
        <w:tc>
          <w:tcPr>
            <w:tcW w:w="1720" w:type="dxa"/>
            <w:vAlign w:val="bottom"/>
          </w:tcPr>
          <w:p w14:paraId="00F7C505" w14:textId="77777777" w:rsidR="000A3700" w:rsidRDefault="000A3700">
            <w:pPr>
              <w:rPr>
                <w:sz w:val="24"/>
                <w:szCs w:val="24"/>
              </w:rPr>
            </w:pPr>
          </w:p>
        </w:tc>
      </w:tr>
      <w:tr w:rsidR="000A3700" w14:paraId="18D8AD82" w14:textId="77777777">
        <w:trPr>
          <w:trHeight w:val="569"/>
        </w:trPr>
        <w:tc>
          <w:tcPr>
            <w:tcW w:w="2540" w:type="dxa"/>
            <w:tcBorders>
              <w:right w:val="single" w:sz="8" w:space="0" w:color="auto"/>
            </w:tcBorders>
            <w:vAlign w:val="bottom"/>
          </w:tcPr>
          <w:p w14:paraId="18103988" w14:textId="77777777" w:rsidR="000A3700" w:rsidRDefault="000A3700">
            <w:pPr>
              <w:rPr>
                <w:sz w:val="24"/>
                <w:szCs w:val="24"/>
              </w:rPr>
            </w:pPr>
          </w:p>
        </w:tc>
        <w:tc>
          <w:tcPr>
            <w:tcW w:w="700" w:type="dxa"/>
            <w:vAlign w:val="bottom"/>
          </w:tcPr>
          <w:p w14:paraId="417BC742" w14:textId="77777777" w:rsidR="000A3700" w:rsidRDefault="00403E87">
            <w:pPr>
              <w:ind w:left="460"/>
              <w:rPr>
                <w:sz w:val="20"/>
                <w:szCs w:val="20"/>
              </w:rPr>
            </w:pPr>
            <w:r>
              <w:rPr>
                <w:rFonts w:ascii="Symbol" w:eastAsia="Symbol" w:hAnsi="Symbol" w:cs="Symbol"/>
                <w:sz w:val="24"/>
                <w:szCs w:val="24"/>
              </w:rPr>
              <w:t></w:t>
            </w:r>
          </w:p>
        </w:tc>
        <w:tc>
          <w:tcPr>
            <w:tcW w:w="3700" w:type="dxa"/>
            <w:vAlign w:val="bottom"/>
          </w:tcPr>
          <w:p w14:paraId="4498194D" w14:textId="77777777" w:rsidR="000A3700" w:rsidRDefault="00403E87">
            <w:pPr>
              <w:ind w:left="120"/>
              <w:rPr>
                <w:sz w:val="20"/>
                <w:szCs w:val="20"/>
              </w:rPr>
            </w:pPr>
            <w:r>
              <w:rPr>
                <w:rFonts w:ascii="Arial" w:eastAsia="Arial" w:hAnsi="Arial" w:cs="Arial"/>
                <w:sz w:val="24"/>
                <w:szCs w:val="24"/>
              </w:rPr>
              <w:t>coordinate the enquiry</w:t>
            </w:r>
          </w:p>
        </w:tc>
        <w:tc>
          <w:tcPr>
            <w:tcW w:w="360" w:type="dxa"/>
            <w:vAlign w:val="bottom"/>
          </w:tcPr>
          <w:p w14:paraId="1A0F6F26" w14:textId="77777777" w:rsidR="000A3700" w:rsidRDefault="000A3700">
            <w:pPr>
              <w:rPr>
                <w:sz w:val="24"/>
                <w:szCs w:val="24"/>
              </w:rPr>
            </w:pPr>
          </w:p>
        </w:tc>
        <w:tc>
          <w:tcPr>
            <w:tcW w:w="740" w:type="dxa"/>
            <w:vAlign w:val="bottom"/>
          </w:tcPr>
          <w:p w14:paraId="5D27C5EA" w14:textId="77777777" w:rsidR="000A3700" w:rsidRDefault="000A3700">
            <w:pPr>
              <w:rPr>
                <w:sz w:val="24"/>
                <w:szCs w:val="24"/>
              </w:rPr>
            </w:pPr>
          </w:p>
        </w:tc>
        <w:tc>
          <w:tcPr>
            <w:tcW w:w="1720" w:type="dxa"/>
            <w:vAlign w:val="bottom"/>
          </w:tcPr>
          <w:p w14:paraId="59E09C4A" w14:textId="77777777" w:rsidR="000A3700" w:rsidRDefault="000A3700">
            <w:pPr>
              <w:rPr>
                <w:sz w:val="24"/>
                <w:szCs w:val="24"/>
              </w:rPr>
            </w:pPr>
          </w:p>
        </w:tc>
      </w:tr>
      <w:tr w:rsidR="000A3700" w14:paraId="28972364" w14:textId="77777777">
        <w:trPr>
          <w:trHeight w:val="515"/>
        </w:trPr>
        <w:tc>
          <w:tcPr>
            <w:tcW w:w="2540" w:type="dxa"/>
            <w:tcBorders>
              <w:right w:val="single" w:sz="8" w:space="0" w:color="auto"/>
            </w:tcBorders>
            <w:vAlign w:val="bottom"/>
          </w:tcPr>
          <w:p w14:paraId="4B8519E9" w14:textId="77777777" w:rsidR="000A3700" w:rsidRDefault="000A3700">
            <w:pPr>
              <w:rPr>
                <w:sz w:val="24"/>
                <w:szCs w:val="24"/>
              </w:rPr>
            </w:pPr>
          </w:p>
        </w:tc>
        <w:tc>
          <w:tcPr>
            <w:tcW w:w="700" w:type="dxa"/>
            <w:vAlign w:val="bottom"/>
          </w:tcPr>
          <w:p w14:paraId="4C3FD6A3" w14:textId="77777777" w:rsidR="000A3700" w:rsidRDefault="00403E87">
            <w:pPr>
              <w:ind w:left="460"/>
              <w:rPr>
                <w:sz w:val="20"/>
                <w:szCs w:val="20"/>
              </w:rPr>
            </w:pPr>
            <w:r>
              <w:rPr>
                <w:rFonts w:ascii="Symbol" w:eastAsia="Symbol" w:hAnsi="Symbol" w:cs="Symbol"/>
                <w:sz w:val="24"/>
                <w:szCs w:val="24"/>
              </w:rPr>
              <w:t></w:t>
            </w:r>
          </w:p>
        </w:tc>
        <w:tc>
          <w:tcPr>
            <w:tcW w:w="6520" w:type="dxa"/>
            <w:gridSpan w:val="4"/>
            <w:vAlign w:val="bottom"/>
          </w:tcPr>
          <w:p w14:paraId="481A00A2" w14:textId="77777777" w:rsidR="000A3700" w:rsidRDefault="00403E87">
            <w:pPr>
              <w:ind w:left="120"/>
              <w:rPr>
                <w:sz w:val="20"/>
                <w:szCs w:val="20"/>
              </w:rPr>
            </w:pPr>
            <w:r>
              <w:rPr>
                <w:rFonts w:ascii="Arial" w:eastAsia="Arial" w:hAnsi="Arial" w:cs="Arial"/>
                <w:sz w:val="24"/>
                <w:szCs w:val="24"/>
              </w:rPr>
              <w:t>send  's42  action  required'  to  nominated  Adult  Care</w:t>
            </w:r>
          </w:p>
        </w:tc>
      </w:tr>
      <w:tr w:rsidR="000A3700" w14:paraId="071B7F7D" w14:textId="77777777">
        <w:trPr>
          <w:trHeight w:val="276"/>
        </w:trPr>
        <w:tc>
          <w:tcPr>
            <w:tcW w:w="2540" w:type="dxa"/>
            <w:tcBorders>
              <w:right w:val="single" w:sz="8" w:space="0" w:color="auto"/>
            </w:tcBorders>
            <w:vAlign w:val="bottom"/>
          </w:tcPr>
          <w:p w14:paraId="49357351" w14:textId="77777777" w:rsidR="000A3700" w:rsidRDefault="000A3700">
            <w:pPr>
              <w:rPr>
                <w:sz w:val="24"/>
                <w:szCs w:val="24"/>
              </w:rPr>
            </w:pPr>
          </w:p>
        </w:tc>
        <w:tc>
          <w:tcPr>
            <w:tcW w:w="700" w:type="dxa"/>
            <w:vAlign w:val="bottom"/>
          </w:tcPr>
          <w:p w14:paraId="2295C8EA" w14:textId="77777777" w:rsidR="000A3700" w:rsidRDefault="000A3700">
            <w:pPr>
              <w:rPr>
                <w:sz w:val="24"/>
                <w:szCs w:val="24"/>
              </w:rPr>
            </w:pPr>
          </w:p>
        </w:tc>
        <w:tc>
          <w:tcPr>
            <w:tcW w:w="6520" w:type="dxa"/>
            <w:gridSpan w:val="4"/>
            <w:vAlign w:val="bottom"/>
          </w:tcPr>
          <w:p w14:paraId="67496E5B" w14:textId="77777777" w:rsidR="000A3700" w:rsidRDefault="00403E87">
            <w:pPr>
              <w:ind w:left="120"/>
              <w:rPr>
                <w:sz w:val="20"/>
                <w:szCs w:val="20"/>
              </w:rPr>
            </w:pPr>
            <w:r>
              <w:rPr>
                <w:rFonts w:ascii="Arial" w:eastAsia="Arial" w:hAnsi="Arial" w:cs="Arial"/>
                <w:sz w:val="24"/>
                <w:szCs w:val="24"/>
              </w:rPr>
              <w:t>practitioner (for example to complete DASH, MH Capacity</w:t>
            </w:r>
          </w:p>
        </w:tc>
      </w:tr>
      <w:tr w:rsidR="000A3700" w14:paraId="72EF0F5A" w14:textId="77777777">
        <w:trPr>
          <w:trHeight w:val="326"/>
        </w:trPr>
        <w:tc>
          <w:tcPr>
            <w:tcW w:w="2540" w:type="dxa"/>
            <w:tcBorders>
              <w:right w:val="single" w:sz="8" w:space="0" w:color="auto"/>
            </w:tcBorders>
            <w:vAlign w:val="bottom"/>
          </w:tcPr>
          <w:p w14:paraId="44F69D80" w14:textId="77777777" w:rsidR="000A3700" w:rsidRDefault="000A3700">
            <w:pPr>
              <w:rPr>
                <w:sz w:val="24"/>
                <w:szCs w:val="24"/>
              </w:rPr>
            </w:pPr>
          </w:p>
        </w:tc>
        <w:tc>
          <w:tcPr>
            <w:tcW w:w="700" w:type="dxa"/>
            <w:vAlign w:val="bottom"/>
          </w:tcPr>
          <w:p w14:paraId="44050F17" w14:textId="77777777" w:rsidR="000A3700" w:rsidRDefault="000A3700">
            <w:pPr>
              <w:rPr>
                <w:sz w:val="24"/>
                <w:szCs w:val="24"/>
              </w:rPr>
            </w:pPr>
          </w:p>
        </w:tc>
        <w:tc>
          <w:tcPr>
            <w:tcW w:w="3700" w:type="dxa"/>
            <w:vAlign w:val="bottom"/>
          </w:tcPr>
          <w:p w14:paraId="1120CC29" w14:textId="77777777" w:rsidR="000A3700" w:rsidRDefault="00403E87">
            <w:pPr>
              <w:ind w:left="120"/>
              <w:rPr>
                <w:sz w:val="20"/>
                <w:szCs w:val="20"/>
              </w:rPr>
            </w:pPr>
            <w:r>
              <w:rPr>
                <w:rFonts w:ascii="Arial" w:eastAsia="Arial" w:hAnsi="Arial" w:cs="Arial"/>
                <w:sz w:val="24"/>
                <w:szCs w:val="24"/>
              </w:rPr>
              <w:t xml:space="preserve">assessment, risk </w:t>
            </w:r>
            <w:r>
              <w:rPr>
                <w:rFonts w:ascii="Arial" w:eastAsia="Arial" w:hAnsi="Arial" w:cs="Arial"/>
                <w:sz w:val="24"/>
                <w:szCs w:val="24"/>
              </w:rPr>
              <w:t>assessment)</w:t>
            </w:r>
          </w:p>
        </w:tc>
        <w:tc>
          <w:tcPr>
            <w:tcW w:w="360" w:type="dxa"/>
            <w:vAlign w:val="bottom"/>
          </w:tcPr>
          <w:p w14:paraId="3244FC77" w14:textId="77777777" w:rsidR="000A3700" w:rsidRDefault="000A3700">
            <w:pPr>
              <w:rPr>
                <w:sz w:val="24"/>
                <w:szCs w:val="24"/>
              </w:rPr>
            </w:pPr>
          </w:p>
        </w:tc>
        <w:tc>
          <w:tcPr>
            <w:tcW w:w="740" w:type="dxa"/>
            <w:vAlign w:val="bottom"/>
          </w:tcPr>
          <w:p w14:paraId="1B962438" w14:textId="77777777" w:rsidR="000A3700" w:rsidRDefault="000A3700">
            <w:pPr>
              <w:rPr>
                <w:sz w:val="24"/>
                <w:szCs w:val="24"/>
              </w:rPr>
            </w:pPr>
          </w:p>
        </w:tc>
        <w:tc>
          <w:tcPr>
            <w:tcW w:w="1720" w:type="dxa"/>
            <w:vAlign w:val="bottom"/>
          </w:tcPr>
          <w:p w14:paraId="69F83AA7" w14:textId="77777777" w:rsidR="000A3700" w:rsidRDefault="000A3700">
            <w:pPr>
              <w:rPr>
                <w:sz w:val="24"/>
                <w:szCs w:val="24"/>
              </w:rPr>
            </w:pPr>
          </w:p>
        </w:tc>
      </w:tr>
      <w:tr w:rsidR="000A3700" w14:paraId="313B0614" w14:textId="77777777">
        <w:trPr>
          <w:trHeight w:val="520"/>
        </w:trPr>
        <w:tc>
          <w:tcPr>
            <w:tcW w:w="2540" w:type="dxa"/>
            <w:tcBorders>
              <w:right w:val="single" w:sz="8" w:space="0" w:color="auto"/>
            </w:tcBorders>
            <w:vAlign w:val="bottom"/>
          </w:tcPr>
          <w:p w14:paraId="582CE51B" w14:textId="77777777" w:rsidR="000A3700" w:rsidRDefault="000A3700">
            <w:pPr>
              <w:rPr>
                <w:sz w:val="24"/>
                <w:szCs w:val="24"/>
              </w:rPr>
            </w:pPr>
          </w:p>
        </w:tc>
        <w:tc>
          <w:tcPr>
            <w:tcW w:w="7220" w:type="dxa"/>
            <w:gridSpan w:val="5"/>
            <w:vAlign w:val="bottom"/>
          </w:tcPr>
          <w:p w14:paraId="4D5E2EED"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If during the enquiry the adult is admitted to acute hospital</w:t>
            </w:r>
          </w:p>
        </w:tc>
      </w:tr>
      <w:tr w:rsidR="000A3700" w14:paraId="42598272" w14:textId="77777777">
        <w:trPr>
          <w:trHeight w:val="276"/>
        </w:trPr>
        <w:tc>
          <w:tcPr>
            <w:tcW w:w="2540" w:type="dxa"/>
            <w:tcBorders>
              <w:right w:val="single" w:sz="8" w:space="0" w:color="auto"/>
            </w:tcBorders>
            <w:vAlign w:val="bottom"/>
          </w:tcPr>
          <w:p w14:paraId="4064E7C9" w14:textId="77777777" w:rsidR="000A3700" w:rsidRDefault="000A3700">
            <w:pPr>
              <w:rPr>
                <w:sz w:val="24"/>
                <w:szCs w:val="24"/>
              </w:rPr>
            </w:pPr>
          </w:p>
        </w:tc>
        <w:tc>
          <w:tcPr>
            <w:tcW w:w="700" w:type="dxa"/>
            <w:vAlign w:val="bottom"/>
          </w:tcPr>
          <w:p w14:paraId="7A1CDE89" w14:textId="77777777" w:rsidR="000A3700" w:rsidRDefault="000A3700">
            <w:pPr>
              <w:rPr>
                <w:sz w:val="24"/>
                <w:szCs w:val="24"/>
              </w:rPr>
            </w:pPr>
          </w:p>
        </w:tc>
        <w:tc>
          <w:tcPr>
            <w:tcW w:w="6520" w:type="dxa"/>
            <w:gridSpan w:val="4"/>
            <w:vAlign w:val="bottom"/>
          </w:tcPr>
          <w:p w14:paraId="409229C7" w14:textId="77777777" w:rsidR="000A3700" w:rsidRDefault="00403E87">
            <w:pPr>
              <w:ind w:left="120"/>
              <w:rPr>
                <w:sz w:val="20"/>
                <w:szCs w:val="20"/>
              </w:rPr>
            </w:pPr>
            <w:r>
              <w:rPr>
                <w:rFonts w:ascii="Arial" w:eastAsia="Arial" w:hAnsi="Arial" w:cs="Arial"/>
                <w:sz w:val="24"/>
                <w:szCs w:val="24"/>
              </w:rPr>
              <w:t>notify the hospital social care team and send 's42 action</w:t>
            </w:r>
          </w:p>
        </w:tc>
      </w:tr>
      <w:tr w:rsidR="000A3700" w14:paraId="00B305A4" w14:textId="77777777">
        <w:trPr>
          <w:trHeight w:val="326"/>
        </w:trPr>
        <w:tc>
          <w:tcPr>
            <w:tcW w:w="2540" w:type="dxa"/>
            <w:tcBorders>
              <w:right w:val="single" w:sz="8" w:space="0" w:color="auto"/>
            </w:tcBorders>
            <w:vAlign w:val="bottom"/>
          </w:tcPr>
          <w:p w14:paraId="7EEE305E" w14:textId="77777777" w:rsidR="000A3700" w:rsidRDefault="000A3700">
            <w:pPr>
              <w:rPr>
                <w:sz w:val="24"/>
                <w:szCs w:val="24"/>
              </w:rPr>
            </w:pPr>
          </w:p>
        </w:tc>
        <w:tc>
          <w:tcPr>
            <w:tcW w:w="700" w:type="dxa"/>
            <w:vAlign w:val="bottom"/>
          </w:tcPr>
          <w:p w14:paraId="12C28801" w14:textId="77777777" w:rsidR="000A3700" w:rsidRDefault="000A3700">
            <w:pPr>
              <w:rPr>
                <w:sz w:val="24"/>
                <w:szCs w:val="24"/>
              </w:rPr>
            </w:pPr>
          </w:p>
        </w:tc>
        <w:tc>
          <w:tcPr>
            <w:tcW w:w="3700" w:type="dxa"/>
            <w:vAlign w:val="bottom"/>
          </w:tcPr>
          <w:p w14:paraId="4BE83999" w14:textId="77777777" w:rsidR="000A3700" w:rsidRDefault="00403E87">
            <w:pPr>
              <w:ind w:left="120"/>
              <w:rPr>
                <w:sz w:val="20"/>
                <w:szCs w:val="20"/>
              </w:rPr>
            </w:pPr>
            <w:r>
              <w:rPr>
                <w:rFonts w:ascii="Arial" w:eastAsia="Arial" w:hAnsi="Arial" w:cs="Arial"/>
                <w:sz w:val="24"/>
                <w:szCs w:val="24"/>
              </w:rPr>
              <w:t>required' as relevant.</w:t>
            </w:r>
          </w:p>
        </w:tc>
        <w:tc>
          <w:tcPr>
            <w:tcW w:w="360" w:type="dxa"/>
            <w:vAlign w:val="bottom"/>
          </w:tcPr>
          <w:p w14:paraId="26F67501" w14:textId="77777777" w:rsidR="000A3700" w:rsidRDefault="000A3700">
            <w:pPr>
              <w:rPr>
                <w:sz w:val="24"/>
                <w:szCs w:val="24"/>
              </w:rPr>
            </w:pPr>
          </w:p>
        </w:tc>
        <w:tc>
          <w:tcPr>
            <w:tcW w:w="740" w:type="dxa"/>
            <w:vAlign w:val="bottom"/>
          </w:tcPr>
          <w:p w14:paraId="57F379B5" w14:textId="77777777" w:rsidR="000A3700" w:rsidRDefault="000A3700">
            <w:pPr>
              <w:rPr>
                <w:sz w:val="24"/>
                <w:szCs w:val="24"/>
              </w:rPr>
            </w:pPr>
          </w:p>
        </w:tc>
        <w:tc>
          <w:tcPr>
            <w:tcW w:w="1720" w:type="dxa"/>
            <w:vAlign w:val="bottom"/>
          </w:tcPr>
          <w:p w14:paraId="3291067F" w14:textId="77777777" w:rsidR="000A3700" w:rsidRDefault="000A3700">
            <w:pPr>
              <w:rPr>
                <w:sz w:val="24"/>
                <w:szCs w:val="24"/>
              </w:rPr>
            </w:pPr>
          </w:p>
        </w:tc>
      </w:tr>
      <w:tr w:rsidR="000A3700" w14:paraId="193B62E9" w14:textId="77777777">
        <w:trPr>
          <w:trHeight w:val="519"/>
        </w:trPr>
        <w:tc>
          <w:tcPr>
            <w:tcW w:w="2540" w:type="dxa"/>
            <w:tcBorders>
              <w:right w:val="single" w:sz="8" w:space="0" w:color="auto"/>
            </w:tcBorders>
            <w:vAlign w:val="bottom"/>
          </w:tcPr>
          <w:p w14:paraId="6EEC0D56" w14:textId="77777777" w:rsidR="000A3700" w:rsidRDefault="000A3700">
            <w:pPr>
              <w:rPr>
                <w:sz w:val="24"/>
                <w:szCs w:val="24"/>
              </w:rPr>
            </w:pPr>
          </w:p>
        </w:tc>
        <w:tc>
          <w:tcPr>
            <w:tcW w:w="700" w:type="dxa"/>
            <w:vAlign w:val="bottom"/>
          </w:tcPr>
          <w:p w14:paraId="70C89540" w14:textId="77777777" w:rsidR="000A3700" w:rsidRDefault="00403E87">
            <w:pPr>
              <w:ind w:left="460"/>
              <w:rPr>
                <w:sz w:val="20"/>
                <w:szCs w:val="20"/>
              </w:rPr>
            </w:pPr>
            <w:r>
              <w:rPr>
                <w:rFonts w:ascii="Symbol" w:eastAsia="Symbol" w:hAnsi="Symbol" w:cs="Symbol"/>
                <w:sz w:val="24"/>
                <w:szCs w:val="24"/>
              </w:rPr>
              <w:t></w:t>
            </w:r>
          </w:p>
        </w:tc>
        <w:tc>
          <w:tcPr>
            <w:tcW w:w="6520" w:type="dxa"/>
            <w:gridSpan w:val="4"/>
            <w:vAlign w:val="bottom"/>
          </w:tcPr>
          <w:p w14:paraId="5A12AB1D" w14:textId="77777777" w:rsidR="000A3700" w:rsidRDefault="00403E87">
            <w:pPr>
              <w:ind w:left="120"/>
              <w:rPr>
                <w:sz w:val="20"/>
                <w:szCs w:val="20"/>
              </w:rPr>
            </w:pPr>
            <w:r>
              <w:rPr>
                <w:rFonts w:ascii="Arial" w:eastAsia="Arial" w:hAnsi="Arial" w:cs="Arial"/>
                <w:sz w:val="24"/>
                <w:szCs w:val="24"/>
              </w:rPr>
              <w:t>in accordance with the plan speak with the adult and</w:t>
            </w:r>
          </w:p>
        </w:tc>
      </w:tr>
      <w:tr w:rsidR="000A3700" w14:paraId="02843A6C" w14:textId="77777777">
        <w:trPr>
          <w:trHeight w:val="276"/>
        </w:trPr>
        <w:tc>
          <w:tcPr>
            <w:tcW w:w="2540" w:type="dxa"/>
            <w:tcBorders>
              <w:right w:val="single" w:sz="8" w:space="0" w:color="auto"/>
            </w:tcBorders>
            <w:vAlign w:val="bottom"/>
          </w:tcPr>
          <w:p w14:paraId="164E434A" w14:textId="77777777" w:rsidR="000A3700" w:rsidRDefault="000A3700">
            <w:pPr>
              <w:rPr>
                <w:sz w:val="24"/>
                <w:szCs w:val="24"/>
              </w:rPr>
            </w:pPr>
          </w:p>
        </w:tc>
        <w:tc>
          <w:tcPr>
            <w:tcW w:w="700" w:type="dxa"/>
            <w:vAlign w:val="bottom"/>
          </w:tcPr>
          <w:p w14:paraId="53781BAA" w14:textId="77777777" w:rsidR="000A3700" w:rsidRDefault="000A3700">
            <w:pPr>
              <w:rPr>
                <w:sz w:val="24"/>
                <w:szCs w:val="24"/>
              </w:rPr>
            </w:pPr>
          </w:p>
        </w:tc>
        <w:tc>
          <w:tcPr>
            <w:tcW w:w="6520" w:type="dxa"/>
            <w:gridSpan w:val="4"/>
            <w:vAlign w:val="bottom"/>
          </w:tcPr>
          <w:p w14:paraId="41CA21EC" w14:textId="77777777" w:rsidR="000A3700" w:rsidRDefault="00403E87">
            <w:pPr>
              <w:ind w:left="120"/>
              <w:rPr>
                <w:sz w:val="20"/>
                <w:szCs w:val="20"/>
              </w:rPr>
            </w:pPr>
            <w:r>
              <w:rPr>
                <w:rFonts w:ascii="Arial" w:eastAsia="Arial" w:hAnsi="Arial" w:cs="Arial"/>
                <w:sz w:val="24"/>
                <w:szCs w:val="24"/>
              </w:rPr>
              <w:t xml:space="preserve">relevant others </w:t>
            </w:r>
            <w:r>
              <w:rPr>
                <w:rFonts w:ascii="Arial" w:eastAsia="Arial" w:hAnsi="Arial" w:cs="Arial"/>
                <w:sz w:val="24"/>
                <w:szCs w:val="24"/>
              </w:rPr>
              <w:t>including the person who may be or is</w:t>
            </w:r>
          </w:p>
        </w:tc>
      </w:tr>
      <w:tr w:rsidR="000A3700" w14:paraId="012AD0C1" w14:textId="77777777">
        <w:trPr>
          <w:trHeight w:val="326"/>
        </w:trPr>
        <w:tc>
          <w:tcPr>
            <w:tcW w:w="2540" w:type="dxa"/>
            <w:tcBorders>
              <w:right w:val="single" w:sz="8" w:space="0" w:color="auto"/>
            </w:tcBorders>
            <w:vAlign w:val="bottom"/>
          </w:tcPr>
          <w:p w14:paraId="25C1F2FD" w14:textId="77777777" w:rsidR="000A3700" w:rsidRDefault="000A3700">
            <w:pPr>
              <w:rPr>
                <w:sz w:val="24"/>
                <w:szCs w:val="24"/>
              </w:rPr>
            </w:pPr>
          </w:p>
        </w:tc>
        <w:tc>
          <w:tcPr>
            <w:tcW w:w="700" w:type="dxa"/>
            <w:vAlign w:val="bottom"/>
          </w:tcPr>
          <w:p w14:paraId="1C939EC5" w14:textId="77777777" w:rsidR="000A3700" w:rsidRDefault="000A3700">
            <w:pPr>
              <w:rPr>
                <w:sz w:val="24"/>
                <w:szCs w:val="24"/>
              </w:rPr>
            </w:pPr>
          </w:p>
        </w:tc>
        <w:tc>
          <w:tcPr>
            <w:tcW w:w="3700" w:type="dxa"/>
            <w:vAlign w:val="bottom"/>
          </w:tcPr>
          <w:p w14:paraId="663EA14A" w14:textId="77777777" w:rsidR="000A3700" w:rsidRDefault="00403E87">
            <w:pPr>
              <w:ind w:left="120"/>
              <w:rPr>
                <w:sz w:val="20"/>
                <w:szCs w:val="20"/>
              </w:rPr>
            </w:pPr>
            <w:r>
              <w:rPr>
                <w:rFonts w:ascii="Arial" w:eastAsia="Arial" w:hAnsi="Arial" w:cs="Arial"/>
                <w:sz w:val="24"/>
                <w:szCs w:val="24"/>
              </w:rPr>
              <w:t>causing the harm</w:t>
            </w:r>
          </w:p>
        </w:tc>
        <w:tc>
          <w:tcPr>
            <w:tcW w:w="360" w:type="dxa"/>
            <w:vAlign w:val="bottom"/>
          </w:tcPr>
          <w:p w14:paraId="0BBE76CB" w14:textId="77777777" w:rsidR="000A3700" w:rsidRDefault="000A3700">
            <w:pPr>
              <w:rPr>
                <w:sz w:val="24"/>
                <w:szCs w:val="24"/>
              </w:rPr>
            </w:pPr>
          </w:p>
        </w:tc>
        <w:tc>
          <w:tcPr>
            <w:tcW w:w="740" w:type="dxa"/>
            <w:vAlign w:val="bottom"/>
          </w:tcPr>
          <w:p w14:paraId="24DFF43C" w14:textId="77777777" w:rsidR="000A3700" w:rsidRDefault="000A3700">
            <w:pPr>
              <w:rPr>
                <w:sz w:val="24"/>
                <w:szCs w:val="24"/>
              </w:rPr>
            </w:pPr>
          </w:p>
        </w:tc>
        <w:tc>
          <w:tcPr>
            <w:tcW w:w="1720" w:type="dxa"/>
            <w:vAlign w:val="bottom"/>
          </w:tcPr>
          <w:p w14:paraId="3EA954E6" w14:textId="77777777" w:rsidR="000A3700" w:rsidRDefault="000A3700">
            <w:pPr>
              <w:rPr>
                <w:sz w:val="24"/>
                <w:szCs w:val="24"/>
              </w:rPr>
            </w:pPr>
          </w:p>
        </w:tc>
      </w:tr>
      <w:tr w:rsidR="000A3700" w14:paraId="247DED78" w14:textId="77777777">
        <w:trPr>
          <w:trHeight w:val="517"/>
        </w:trPr>
        <w:tc>
          <w:tcPr>
            <w:tcW w:w="2540" w:type="dxa"/>
            <w:tcBorders>
              <w:right w:val="single" w:sz="8" w:space="0" w:color="auto"/>
            </w:tcBorders>
            <w:vAlign w:val="bottom"/>
          </w:tcPr>
          <w:p w14:paraId="62971D61" w14:textId="77777777" w:rsidR="000A3700" w:rsidRDefault="000A3700">
            <w:pPr>
              <w:rPr>
                <w:sz w:val="24"/>
                <w:szCs w:val="24"/>
              </w:rPr>
            </w:pPr>
          </w:p>
        </w:tc>
        <w:tc>
          <w:tcPr>
            <w:tcW w:w="7220" w:type="dxa"/>
            <w:gridSpan w:val="5"/>
            <w:vAlign w:val="bottom"/>
          </w:tcPr>
          <w:p w14:paraId="5A4F04F4"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evidence reasons for continuing with safeguarding enquiry</w:t>
            </w:r>
          </w:p>
        </w:tc>
      </w:tr>
      <w:tr w:rsidR="000A3700" w14:paraId="44AA7B1E" w14:textId="77777777">
        <w:trPr>
          <w:trHeight w:val="326"/>
        </w:trPr>
        <w:tc>
          <w:tcPr>
            <w:tcW w:w="2540" w:type="dxa"/>
            <w:tcBorders>
              <w:right w:val="single" w:sz="8" w:space="0" w:color="auto"/>
            </w:tcBorders>
            <w:vAlign w:val="bottom"/>
          </w:tcPr>
          <w:p w14:paraId="0E0BCC7E" w14:textId="77777777" w:rsidR="000A3700" w:rsidRDefault="000A3700">
            <w:pPr>
              <w:rPr>
                <w:sz w:val="24"/>
                <w:szCs w:val="24"/>
              </w:rPr>
            </w:pPr>
          </w:p>
        </w:tc>
        <w:tc>
          <w:tcPr>
            <w:tcW w:w="700" w:type="dxa"/>
            <w:vAlign w:val="bottom"/>
          </w:tcPr>
          <w:p w14:paraId="75B0C494" w14:textId="77777777" w:rsidR="000A3700" w:rsidRDefault="000A3700">
            <w:pPr>
              <w:rPr>
                <w:sz w:val="24"/>
                <w:szCs w:val="24"/>
              </w:rPr>
            </w:pPr>
          </w:p>
        </w:tc>
        <w:tc>
          <w:tcPr>
            <w:tcW w:w="3700" w:type="dxa"/>
            <w:vAlign w:val="bottom"/>
          </w:tcPr>
          <w:p w14:paraId="1972548F" w14:textId="77777777" w:rsidR="000A3700" w:rsidRDefault="00403E87">
            <w:pPr>
              <w:ind w:left="120"/>
              <w:rPr>
                <w:sz w:val="20"/>
                <w:szCs w:val="20"/>
              </w:rPr>
            </w:pPr>
            <w:r>
              <w:rPr>
                <w:rFonts w:ascii="Arial" w:eastAsia="Arial" w:hAnsi="Arial" w:cs="Arial"/>
                <w:sz w:val="24"/>
                <w:szCs w:val="24"/>
              </w:rPr>
              <w:t>against the adult's wishes</w:t>
            </w:r>
          </w:p>
        </w:tc>
        <w:tc>
          <w:tcPr>
            <w:tcW w:w="360" w:type="dxa"/>
            <w:vAlign w:val="bottom"/>
          </w:tcPr>
          <w:p w14:paraId="5222AFEA" w14:textId="77777777" w:rsidR="000A3700" w:rsidRDefault="000A3700">
            <w:pPr>
              <w:rPr>
                <w:sz w:val="24"/>
                <w:szCs w:val="24"/>
              </w:rPr>
            </w:pPr>
          </w:p>
        </w:tc>
        <w:tc>
          <w:tcPr>
            <w:tcW w:w="740" w:type="dxa"/>
            <w:vAlign w:val="bottom"/>
          </w:tcPr>
          <w:p w14:paraId="17C3862B" w14:textId="77777777" w:rsidR="000A3700" w:rsidRDefault="000A3700">
            <w:pPr>
              <w:rPr>
                <w:sz w:val="24"/>
                <w:szCs w:val="24"/>
              </w:rPr>
            </w:pPr>
          </w:p>
        </w:tc>
        <w:tc>
          <w:tcPr>
            <w:tcW w:w="1720" w:type="dxa"/>
            <w:vAlign w:val="bottom"/>
          </w:tcPr>
          <w:p w14:paraId="42FED126" w14:textId="77777777" w:rsidR="000A3700" w:rsidRDefault="000A3700">
            <w:pPr>
              <w:rPr>
                <w:sz w:val="24"/>
                <w:szCs w:val="24"/>
              </w:rPr>
            </w:pPr>
          </w:p>
        </w:tc>
      </w:tr>
      <w:tr w:rsidR="000A3700" w14:paraId="7FE6F394" w14:textId="77777777">
        <w:trPr>
          <w:trHeight w:val="520"/>
        </w:trPr>
        <w:tc>
          <w:tcPr>
            <w:tcW w:w="2540" w:type="dxa"/>
            <w:tcBorders>
              <w:right w:val="single" w:sz="8" w:space="0" w:color="auto"/>
            </w:tcBorders>
            <w:vAlign w:val="bottom"/>
          </w:tcPr>
          <w:p w14:paraId="5B41FF58" w14:textId="77777777" w:rsidR="000A3700" w:rsidRDefault="000A3700">
            <w:pPr>
              <w:rPr>
                <w:sz w:val="24"/>
                <w:szCs w:val="24"/>
              </w:rPr>
            </w:pPr>
          </w:p>
        </w:tc>
        <w:tc>
          <w:tcPr>
            <w:tcW w:w="4760" w:type="dxa"/>
            <w:gridSpan w:val="3"/>
            <w:vAlign w:val="bottom"/>
          </w:tcPr>
          <w:p w14:paraId="0DEDBDD2"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consider the need for or review of</w:t>
            </w:r>
          </w:p>
        </w:tc>
        <w:tc>
          <w:tcPr>
            <w:tcW w:w="2460" w:type="dxa"/>
            <w:gridSpan w:val="2"/>
            <w:vAlign w:val="bottom"/>
          </w:tcPr>
          <w:p w14:paraId="7497D583" w14:textId="77777777" w:rsidR="000A3700" w:rsidRDefault="00403E87">
            <w:pPr>
              <w:jc w:val="right"/>
              <w:rPr>
                <w:sz w:val="20"/>
                <w:szCs w:val="20"/>
              </w:rPr>
            </w:pPr>
            <w:r>
              <w:rPr>
                <w:rFonts w:ascii="Arial" w:eastAsia="Arial" w:hAnsi="Arial" w:cs="Arial"/>
                <w:sz w:val="24"/>
                <w:szCs w:val="24"/>
              </w:rPr>
              <w:t>an interim protection</w:t>
            </w:r>
          </w:p>
        </w:tc>
      </w:tr>
      <w:tr w:rsidR="000A3700" w14:paraId="4D3830A6" w14:textId="77777777">
        <w:trPr>
          <w:trHeight w:val="326"/>
        </w:trPr>
        <w:tc>
          <w:tcPr>
            <w:tcW w:w="2540" w:type="dxa"/>
            <w:tcBorders>
              <w:right w:val="single" w:sz="8" w:space="0" w:color="auto"/>
            </w:tcBorders>
            <w:vAlign w:val="bottom"/>
          </w:tcPr>
          <w:p w14:paraId="5A1B71AB" w14:textId="77777777" w:rsidR="000A3700" w:rsidRDefault="000A3700">
            <w:pPr>
              <w:rPr>
                <w:sz w:val="24"/>
                <w:szCs w:val="24"/>
              </w:rPr>
            </w:pPr>
          </w:p>
        </w:tc>
        <w:tc>
          <w:tcPr>
            <w:tcW w:w="700" w:type="dxa"/>
            <w:vAlign w:val="bottom"/>
          </w:tcPr>
          <w:p w14:paraId="69E4A587" w14:textId="77777777" w:rsidR="000A3700" w:rsidRDefault="000A3700">
            <w:pPr>
              <w:rPr>
                <w:sz w:val="24"/>
                <w:szCs w:val="24"/>
              </w:rPr>
            </w:pPr>
          </w:p>
        </w:tc>
        <w:tc>
          <w:tcPr>
            <w:tcW w:w="3700" w:type="dxa"/>
            <w:vAlign w:val="bottom"/>
          </w:tcPr>
          <w:p w14:paraId="03AF2847" w14:textId="77777777" w:rsidR="000A3700" w:rsidRDefault="00403E87">
            <w:pPr>
              <w:ind w:left="120"/>
              <w:rPr>
                <w:sz w:val="20"/>
                <w:szCs w:val="20"/>
              </w:rPr>
            </w:pPr>
            <w:r>
              <w:rPr>
                <w:rFonts w:ascii="Arial" w:eastAsia="Arial" w:hAnsi="Arial" w:cs="Arial"/>
                <w:sz w:val="24"/>
                <w:szCs w:val="24"/>
              </w:rPr>
              <w:t>plan</w:t>
            </w:r>
          </w:p>
        </w:tc>
        <w:tc>
          <w:tcPr>
            <w:tcW w:w="360" w:type="dxa"/>
            <w:vAlign w:val="bottom"/>
          </w:tcPr>
          <w:p w14:paraId="71A8E569" w14:textId="77777777" w:rsidR="000A3700" w:rsidRDefault="000A3700">
            <w:pPr>
              <w:rPr>
                <w:sz w:val="24"/>
                <w:szCs w:val="24"/>
              </w:rPr>
            </w:pPr>
          </w:p>
        </w:tc>
        <w:tc>
          <w:tcPr>
            <w:tcW w:w="740" w:type="dxa"/>
            <w:vAlign w:val="bottom"/>
          </w:tcPr>
          <w:p w14:paraId="7775E121" w14:textId="77777777" w:rsidR="000A3700" w:rsidRDefault="000A3700">
            <w:pPr>
              <w:rPr>
                <w:sz w:val="24"/>
                <w:szCs w:val="24"/>
              </w:rPr>
            </w:pPr>
          </w:p>
        </w:tc>
        <w:tc>
          <w:tcPr>
            <w:tcW w:w="1720" w:type="dxa"/>
            <w:vAlign w:val="bottom"/>
          </w:tcPr>
          <w:p w14:paraId="004AB617" w14:textId="77777777" w:rsidR="000A3700" w:rsidRDefault="000A3700">
            <w:pPr>
              <w:rPr>
                <w:sz w:val="24"/>
                <w:szCs w:val="24"/>
              </w:rPr>
            </w:pPr>
          </w:p>
        </w:tc>
      </w:tr>
      <w:tr w:rsidR="000A3700" w14:paraId="3FA94F15" w14:textId="77777777">
        <w:trPr>
          <w:trHeight w:val="519"/>
        </w:trPr>
        <w:tc>
          <w:tcPr>
            <w:tcW w:w="2540" w:type="dxa"/>
            <w:tcBorders>
              <w:right w:val="single" w:sz="8" w:space="0" w:color="auto"/>
            </w:tcBorders>
            <w:vAlign w:val="bottom"/>
          </w:tcPr>
          <w:p w14:paraId="7FAF3528" w14:textId="77777777" w:rsidR="000A3700" w:rsidRDefault="000A3700">
            <w:pPr>
              <w:rPr>
                <w:sz w:val="24"/>
                <w:szCs w:val="24"/>
              </w:rPr>
            </w:pPr>
          </w:p>
        </w:tc>
        <w:tc>
          <w:tcPr>
            <w:tcW w:w="700" w:type="dxa"/>
            <w:vAlign w:val="bottom"/>
          </w:tcPr>
          <w:p w14:paraId="7F973A7C" w14:textId="77777777" w:rsidR="000A3700" w:rsidRDefault="00403E87">
            <w:pPr>
              <w:ind w:left="460"/>
              <w:rPr>
                <w:sz w:val="20"/>
                <w:szCs w:val="20"/>
              </w:rPr>
            </w:pPr>
            <w:r>
              <w:rPr>
                <w:rFonts w:ascii="Symbol" w:eastAsia="Symbol" w:hAnsi="Symbol" w:cs="Symbol"/>
                <w:sz w:val="24"/>
                <w:szCs w:val="24"/>
              </w:rPr>
              <w:t></w:t>
            </w:r>
          </w:p>
        </w:tc>
        <w:tc>
          <w:tcPr>
            <w:tcW w:w="6520" w:type="dxa"/>
            <w:gridSpan w:val="4"/>
            <w:vAlign w:val="bottom"/>
          </w:tcPr>
          <w:p w14:paraId="67ABAA18" w14:textId="77777777" w:rsidR="000A3700" w:rsidRDefault="00403E87">
            <w:pPr>
              <w:ind w:left="120"/>
              <w:rPr>
                <w:sz w:val="20"/>
                <w:szCs w:val="20"/>
              </w:rPr>
            </w:pPr>
            <w:r>
              <w:rPr>
                <w:rFonts w:ascii="Arial" w:eastAsia="Arial" w:hAnsi="Arial" w:cs="Arial"/>
                <w:sz w:val="24"/>
                <w:szCs w:val="24"/>
              </w:rPr>
              <w:t xml:space="preserve">ensure  a  </w:t>
            </w:r>
            <w:r>
              <w:rPr>
                <w:rFonts w:ascii="Arial" w:eastAsia="Arial" w:hAnsi="Arial" w:cs="Arial"/>
                <w:sz w:val="24"/>
                <w:szCs w:val="24"/>
              </w:rPr>
              <w:t>timely  completion  to  the  enquiry  (recording</w:t>
            </w:r>
          </w:p>
        </w:tc>
      </w:tr>
      <w:tr w:rsidR="000A3700" w14:paraId="19679112" w14:textId="77777777">
        <w:trPr>
          <w:trHeight w:val="326"/>
        </w:trPr>
        <w:tc>
          <w:tcPr>
            <w:tcW w:w="2540" w:type="dxa"/>
            <w:tcBorders>
              <w:right w:val="single" w:sz="8" w:space="0" w:color="auto"/>
            </w:tcBorders>
            <w:vAlign w:val="bottom"/>
          </w:tcPr>
          <w:p w14:paraId="5D4BB5D7" w14:textId="77777777" w:rsidR="000A3700" w:rsidRDefault="000A3700">
            <w:pPr>
              <w:rPr>
                <w:sz w:val="24"/>
                <w:szCs w:val="24"/>
              </w:rPr>
            </w:pPr>
          </w:p>
        </w:tc>
        <w:tc>
          <w:tcPr>
            <w:tcW w:w="700" w:type="dxa"/>
            <w:vAlign w:val="bottom"/>
          </w:tcPr>
          <w:p w14:paraId="3C8BD172" w14:textId="77777777" w:rsidR="000A3700" w:rsidRDefault="000A3700">
            <w:pPr>
              <w:rPr>
                <w:sz w:val="24"/>
                <w:szCs w:val="24"/>
              </w:rPr>
            </w:pPr>
          </w:p>
        </w:tc>
        <w:tc>
          <w:tcPr>
            <w:tcW w:w="6520" w:type="dxa"/>
            <w:gridSpan w:val="4"/>
            <w:vAlign w:val="bottom"/>
          </w:tcPr>
          <w:p w14:paraId="5AEEE22C" w14:textId="77777777" w:rsidR="000A3700" w:rsidRDefault="00403E87">
            <w:pPr>
              <w:ind w:left="120"/>
              <w:rPr>
                <w:sz w:val="20"/>
                <w:szCs w:val="20"/>
              </w:rPr>
            </w:pPr>
            <w:r>
              <w:rPr>
                <w:rFonts w:ascii="Arial" w:eastAsia="Arial" w:hAnsi="Arial" w:cs="Arial"/>
                <w:sz w:val="24"/>
                <w:szCs w:val="24"/>
              </w:rPr>
              <w:t>reasons for not completing within agreed timescales)</w:t>
            </w:r>
          </w:p>
        </w:tc>
      </w:tr>
      <w:tr w:rsidR="000A3700" w14:paraId="38D6AAAB" w14:textId="77777777">
        <w:trPr>
          <w:trHeight w:val="519"/>
        </w:trPr>
        <w:tc>
          <w:tcPr>
            <w:tcW w:w="2540" w:type="dxa"/>
            <w:tcBorders>
              <w:right w:val="single" w:sz="8" w:space="0" w:color="auto"/>
            </w:tcBorders>
            <w:vAlign w:val="bottom"/>
          </w:tcPr>
          <w:p w14:paraId="35352646" w14:textId="77777777" w:rsidR="000A3700" w:rsidRDefault="000A3700">
            <w:pPr>
              <w:rPr>
                <w:sz w:val="24"/>
                <w:szCs w:val="24"/>
              </w:rPr>
            </w:pPr>
          </w:p>
        </w:tc>
        <w:tc>
          <w:tcPr>
            <w:tcW w:w="4400" w:type="dxa"/>
            <w:gridSpan w:val="2"/>
            <w:vAlign w:val="bottom"/>
          </w:tcPr>
          <w:p w14:paraId="530A10E3"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quality  assure  the  response</w:t>
            </w:r>
          </w:p>
        </w:tc>
        <w:tc>
          <w:tcPr>
            <w:tcW w:w="360" w:type="dxa"/>
            <w:vAlign w:val="bottom"/>
          </w:tcPr>
          <w:p w14:paraId="4436BCEA" w14:textId="77777777" w:rsidR="000A3700" w:rsidRDefault="00403E87">
            <w:pPr>
              <w:ind w:left="60"/>
              <w:rPr>
                <w:sz w:val="20"/>
                <w:szCs w:val="20"/>
              </w:rPr>
            </w:pPr>
            <w:r>
              <w:rPr>
                <w:rFonts w:ascii="Arial" w:eastAsia="Arial" w:hAnsi="Arial" w:cs="Arial"/>
                <w:sz w:val="24"/>
                <w:szCs w:val="24"/>
              </w:rPr>
              <w:t>of</w:t>
            </w:r>
          </w:p>
        </w:tc>
        <w:tc>
          <w:tcPr>
            <w:tcW w:w="740" w:type="dxa"/>
            <w:vAlign w:val="bottom"/>
          </w:tcPr>
          <w:p w14:paraId="02FA3ECB" w14:textId="77777777" w:rsidR="000A3700" w:rsidRDefault="00403E87">
            <w:pPr>
              <w:ind w:left="120"/>
              <w:rPr>
                <w:sz w:val="20"/>
                <w:szCs w:val="20"/>
              </w:rPr>
            </w:pPr>
            <w:r>
              <w:rPr>
                <w:rFonts w:ascii="Arial" w:eastAsia="Arial" w:hAnsi="Arial" w:cs="Arial"/>
                <w:sz w:val="24"/>
                <w:szCs w:val="24"/>
              </w:rPr>
              <w:t>other</w:t>
            </w:r>
          </w:p>
        </w:tc>
        <w:tc>
          <w:tcPr>
            <w:tcW w:w="1720" w:type="dxa"/>
            <w:vAlign w:val="bottom"/>
          </w:tcPr>
          <w:p w14:paraId="5547A6CB" w14:textId="77777777" w:rsidR="000A3700" w:rsidRDefault="00403E87">
            <w:pPr>
              <w:jc w:val="right"/>
              <w:rPr>
                <w:sz w:val="20"/>
                <w:szCs w:val="20"/>
              </w:rPr>
            </w:pPr>
            <w:r>
              <w:rPr>
                <w:rFonts w:ascii="Arial" w:eastAsia="Arial" w:hAnsi="Arial" w:cs="Arial"/>
                <w:sz w:val="24"/>
                <w:szCs w:val="24"/>
              </w:rPr>
              <w:t>professionals'</w:t>
            </w:r>
          </w:p>
        </w:tc>
      </w:tr>
      <w:tr w:rsidR="000A3700" w14:paraId="0443847E" w14:textId="77777777">
        <w:trPr>
          <w:trHeight w:val="326"/>
        </w:trPr>
        <w:tc>
          <w:tcPr>
            <w:tcW w:w="2540" w:type="dxa"/>
            <w:tcBorders>
              <w:right w:val="single" w:sz="8" w:space="0" w:color="auto"/>
            </w:tcBorders>
            <w:vAlign w:val="bottom"/>
          </w:tcPr>
          <w:p w14:paraId="1E5E2256" w14:textId="77777777" w:rsidR="000A3700" w:rsidRDefault="000A3700">
            <w:pPr>
              <w:rPr>
                <w:sz w:val="24"/>
                <w:szCs w:val="24"/>
              </w:rPr>
            </w:pPr>
          </w:p>
        </w:tc>
        <w:tc>
          <w:tcPr>
            <w:tcW w:w="700" w:type="dxa"/>
            <w:vAlign w:val="bottom"/>
          </w:tcPr>
          <w:p w14:paraId="1C580A45" w14:textId="77777777" w:rsidR="000A3700" w:rsidRDefault="000A3700">
            <w:pPr>
              <w:rPr>
                <w:sz w:val="24"/>
                <w:szCs w:val="24"/>
              </w:rPr>
            </w:pPr>
          </w:p>
        </w:tc>
        <w:tc>
          <w:tcPr>
            <w:tcW w:w="4800" w:type="dxa"/>
            <w:gridSpan w:val="3"/>
            <w:vAlign w:val="bottom"/>
          </w:tcPr>
          <w:p w14:paraId="788EC86A" w14:textId="77777777" w:rsidR="000A3700" w:rsidRDefault="00403E87">
            <w:pPr>
              <w:ind w:left="120"/>
              <w:rPr>
                <w:sz w:val="20"/>
                <w:szCs w:val="20"/>
              </w:rPr>
            </w:pPr>
            <w:r>
              <w:rPr>
                <w:rFonts w:ascii="Arial" w:eastAsia="Arial" w:hAnsi="Arial" w:cs="Arial"/>
                <w:w w:val="99"/>
                <w:sz w:val="24"/>
                <w:szCs w:val="24"/>
              </w:rPr>
              <w:t>(including the provider when commissioned)</w:t>
            </w:r>
          </w:p>
        </w:tc>
        <w:tc>
          <w:tcPr>
            <w:tcW w:w="1720" w:type="dxa"/>
            <w:vAlign w:val="bottom"/>
          </w:tcPr>
          <w:p w14:paraId="18AB7210" w14:textId="77777777" w:rsidR="000A3700" w:rsidRDefault="000A3700">
            <w:pPr>
              <w:rPr>
                <w:sz w:val="24"/>
                <w:szCs w:val="24"/>
              </w:rPr>
            </w:pPr>
          </w:p>
        </w:tc>
      </w:tr>
      <w:tr w:rsidR="000A3700" w14:paraId="0CD39F4B" w14:textId="77777777">
        <w:trPr>
          <w:trHeight w:val="517"/>
        </w:trPr>
        <w:tc>
          <w:tcPr>
            <w:tcW w:w="2540" w:type="dxa"/>
            <w:tcBorders>
              <w:right w:val="single" w:sz="8" w:space="0" w:color="auto"/>
            </w:tcBorders>
            <w:vAlign w:val="bottom"/>
          </w:tcPr>
          <w:p w14:paraId="2D3E7D7D" w14:textId="77777777" w:rsidR="000A3700" w:rsidRDefault="000A3700">
            <w:pPr>
              <w:rPr>
                <w:sz w:val="24"/>
                <w:szCs w:val="24"/>
              </w:rPr>
            </w:pPr>
          </w:p>
        </w:tc>
        <w:tc>
          <w:tcPr>
            <w:tcW w:w="7220" w:type="dxa"/>
            <w:gridSpan w:val="5"/>
            <w:vAlign w:val="bottom"/>
          </w:tcPr>
          <w:p w14:paraId="5160E23A"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ensure the enquiry has covered all the concerns and adults</w:t>
            </w:r>
          </w:p>
        </w:tc>
      </w:tr>
      <w:tr w:rsidR="000A3700" w14:paraId="0265427E" w14:textId="77777777">
        <w:trPr>
          <w:trHeight w:val="326"/>
        </w:trPr>
        <w:tc>
          <w:tcPr>
            <w:tcW w:w="2540" w:type="dxa"/>
            <w:tcBorders>
              <w:right w:val="single" w:sz="8" w:space="0" w:color="auto"/>
            </w:tcBorders>
            <w:vAlign w:val="bottom"/>
          </w:tcPr>
          <w:p w14:paraId="2D92BA04" w14:textId="77777777" w:rsidR="000A3700" w:rsidRDefault="000A3700">
            <w:pPr>
              <w:rPr>
                <w:sz w:val="24"/>
                <w:szCs w:val="24"/>
              </w:rPr>
            </w:pPr>
          </w:p>
        </w:tc>
        <w:tc>
          <w:tcPr>
            <w:tcW w:w="700" w:type="dxa"/>
            <w:vAlign w:val="bottom"/>
          </w:tcPr>
          <w:p w14:paraId="70F70703" w14:textId="77777777" w:rsidR="000A3700" w:rsidRDefault="000A3700">
            <w:pPr>
              <w:rPr>
                <w:sz w:val="24"/>
                <w:szCs w:val="24"/>
              </w:rPr>
            </w:pPr>
          </w:p>
        </w:tc>
        <w:tc>
          <w:tcPr>
            <w:tcW w:w="3700" w:type="dxa"/>
            <w:vAlign w:val="bottom"/>
          </w:tcPr>
          <w:p w14:paraId="4FD4FCF1" w14:textId="77777777" w:rsidR="000A3700" w:rsidRDefault="00403E87">
            <w:pPr>
              <w:ind w:left="120"/>
              <w:rPr>
                <w:sz w:val="20"/>
                <w:szCs w:val="20"/>
              </w:rPr>
            </w:pPr>
            <w:r>
              <w:rPr>
                <w:rFonts w:ascii="Arial" w:eastAsia="Arial" w:hAnsi="Arial" w:cs="Arial"/>
                <w:sz w:val="24"/>
                <w:szCs w:val="24"/>
              </w:rPr>
              <w:t>outcomes</w:t>
            </w:r>
          </w:p>
        </w:tc>
        <w:tc>
          <w:tcPr>
            <w:tcW w:w="360" w:type="dxa"/>
            <w:vAlign w:val="bottom"/>
          </w:tcPr>
          <w:p w14:paraId="38F89752" w14:textId="77777777" w:rsidR="000A3700" w:rsidRDefault="000A3700">
            <w:pPr>
              <w:rPr>
                <w:sz w:val="24"/>
                <w:szCs w:val="24"/>
              </w:rPr>
            </w:pPr>
          </w:p>
        </w:tc>
        <w:tc>
          <w:tcPr>
            <w:tcW w:w="740" w:type="dxa"/>
            <w:vAlign w:val="bottom"/>
          </w:tcPr>
          <w:p w14:paraId="33D2029A" w14:textId="77777777" w:rsidR="000A3700" w:rsidRDefault="000A3700">
            <w:pPr>
              <w:rPr>
                <w:sz w:val="24"/>
                <w:szCs w:val="24"/>
              </w:rPr>
            </w:pPr>
          </w:p>
        </w:tc>
        <w:tc>
          <w:tcPr>
            <w:tcW w:w="1720" w:type="dxa"/>
            <w:vAlign w:val="bottom"/>
          </w:tcPr>
          <w:p w14:paraId="1ABA914F" w14:textId="77777777" w:rsidR="000A3700" w:rsidRDefault="000A3700">
            <w:pPr>
              <w:rPr>
                <w:sz w:val="24"/>
                <w:szCs w:val="24"/>
              </w:rPr>
            </w:pPr>
          </w:p>
        </w:tc>
      </w:tr>
      <w:tr w:rsidR="000A3700" w14:paraId="7D5CDD17" w14:textId="77777777">
        <w:trPr>
          <w:trHeight w:val="520"/>
        </w:trPr>
        <w:tc>
          <w:tcPr>
            <w:tcW w:w="2540" w:type="dxa"/>
            <w:tcBorders>
              <w:right w:val="single" w:sz="8" w:space="0" w:color="auto"/>
            </w:tcBorders>
            <w:vAlign w:val="bottom"/>
          </w:tcPr>
          <w:p w14:paraId="01B4977F" w14:textId="77777777" w:rsidR="000A3700" w:rsidRDefault="000A3700">
            <w:pPr>
              <w:rPr>
                <w:sz w:val="24"/>
                <w:szCs w:val="24"/>
              </w:rPr>
            </w:pPr>
          </w:p>
        </w:tc>
        <w:tc>
          <w:tcPr>
            <w:tcW w:w="7220" w:type="dxa"/>
            <w:gridSpan w:val="5"/>
            <w:vAlign w:val="bottom"/>
          </w:tcPr>
          <w:p w14:paraId="08248DB4"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arrange a discussion / meeting with those professionals</w:t>
            </w:r>
          </w:p>
        </w:tc>
      </w:tr>
      <w:tr w:rsidR="000A3700" w14:paraId="45AEAD80" w14:textId="77777777">
        <w:trPr>
          <w:trHeight w:val="276"/>
        </w:trPr>
        <w:tc>
          <w:tcPr>
            <w:tcW w:w="2540" w:type="dxa"/>
            <w:tcBorders>
              <w:right w:val="single" w:sz="8" w:space="0" w:color="auto"/>
            </w:tcBorders>
            <w:vAlign w:val="bottom"/>
          </w:tcPr>
          <w:p w14:paraId="6E9AC876" w14:textId="77777777" w:rsidR="000A3700" w:rsidRDefault="000A3700">
            <w:pPr>
              <w:rPr>
                <w:sz w:val="24"/>
                <w:szCs w:val="24"/>
              </w:rPr>
            </w:pPr>
          </w:p>
        </w:tc>
        <w:tc>
          <w:tcPr>
            <w:tcW w:w="700" w:type="dxa"/>
            <w:vAlign w:val="bottom"/>
          </w:tcPr>
          <w:p w14:paraId="4309507A" w14:textId="77777777" w:rsidR="000A3700" w:rsidRDefault="000A3700">
            <w:pPr>
              <w:rPr>
                <w:sz w:val="24"/>
                <w:szCs w:val="24"/>
              </w:rPr>
            </w:pPr>
          </w:p>
        </w:tc>
        <w:tc>
          <w:tcPr>
            <w:tcW w:w="6520" w:type="dxa"/>
            <w:gridSpan w:val="4"/>
            <w:vAlign w:val="bottom"/>
          </w:tcPr>
          <w:p w14:paraId="57612AAA" w14:textId="77777777" w:rsidR="000A3700" w:rsidRDefault="00403E87">
            <w:pPr>
              <w:ind w:left="120"/>
              <w:rPr>
                <w:sz w:val="20"/>
                <w:szCs w:val="20"/>
              </w:rPr>
            </w:pPr>
            <w:r>
              <w:rPr>
                <w:rFonts w:ascii="Arial" w:eastAsia="Arial" w:hAnsi="Arial" w:cs="Arial"/>
                <w:sz w:val="24"/>
                <w:szCs w:val="24"/>
              </w:rPr>
              <w:t>involved and the adult, their representative as appropriate</w:t>
            </w:r>
          </w:p>
        </w:tc>
      </w:tr>
      <w:tr w:rsidR="000A3700" w14:paraId="450ACF59" w14:textId="77777777">
        <w:trPr>
          <w:trHeight w:val="305"/>
        </w:trPr>
        <w:tc>
          <w:tcPr>
            <w:tcW w:w="2540" w:type="dxa"/>
            <w:tcBorders>
              <w:bottom w:val="single" w:sz="8" w:space="0" w:color="auto"/>
              <w:right w:val="single" w:sz="8" w:space="0" w:color="auto"/>
            </w:tcBorders>
            <w:vAlign w:val="bottom"/>
          </w:tcPr>
          <w:p w14:paraId="5942D6FF" w14:textId="77777777" w:rsidR="000A3700" w:rsidRDefault="000A3700">
            <w:pPr>
              <w:rPr>
                <w:sz w:val="24"/>
                <w:szCs w:val="24"/>
              </w:rPr>
            </w:pPr>
          </w:p>
        </w:tc>
        <w:tc>
          <w:tcPr>
            <w:tcW w:w="700" w:type="dxa"/>
            <w:tcBorders>
              <w:bottom w:val="single" w:sz="8" w:space="0" w:color="auto"/>
            </w:tcBorders>
            <w:vAlign w:val="bottom"/>
          </w:tcPr>
          <w:p w14:paraId="743EEA1F" w14:textId="77777777" w:rsidR="000A3700" w:rsidRDefault="000A3700">
            <w:pPr>
              <w:rPr>
                <w:sz w:val="24"/>
                <w:szCs w:val="24"/>
              </w:rPr>
            </w:pPr>
          </w:p>
        </w:tc>
        <w:tc>
          <w:tcPr>
            <w:tcW w:w="3700" w:type="dxa"/>
            <w:tcBorders>
              <w:bottom w:val="single" w:sz="8" w:space="0" w:color="auto"/>
            </w:tcBorders>
            <w:vAlign w:val="bottom"/>
          </w:tcPr>
          <w:p w14:paraId="2CA8A046" w14:textId="77777777" w:rsidR="000A3700" w:rsidRDefault="00403E87">
            <w:pPr>
              <w:ind w:left="120"/>
              <w:rPr>
                <w:sz w:val="20"/>
                <w:szCs w:val="20"/>
              </w:rPr>
            </w:pPr>
            <w:r>
              <w:rPr>
                <w:rFonts w:ascii="Arial" w:eastAsia="Arial" w:hAnsi="Arial" w:cs="Arial"/>
                <w:sz w:val="24"/>
                <w:szCs w:val="24"/>
              </w:rPr>
              <w:t>to  evaluate  and  conclude  the</w:t>
            </w:r>
          </w:p>
        </w:tc>
        <w:tc>
          <w:tcPr>
            <w:tcW w:w="1100" w:type="dxa"/>
            <w:gridSpan w:val="2"/>
            <w:tcBorders>
              <w:bottom w:val="single" w:sz="8" w:space="0" w:color="auto"/>
            </w:tcBorders>
            <w:vAlign w:val="bottom"/>
          </w:tcPr>
          <w:p w14:paraId="5C195E64" w14:textId="77777777" w:rsidR="000A3700" w:rsidRDefault="00403E87">
            <w:pPr>
              <w:ind w:left="140"/>
              <w:rPr>
                <w:sz w:val="20"/>
                <w:szCs w:val="20"/>
              </w:rPr>
            </w:pPr>
            <w:r>
              <w:rPr>
                <w:rFonts w:ascii="Arial" w:eastAsia="Arial" w:hAnsi="Arial" w:cs="Arial"/>
                <w:sz w:val="24"/>
                <w:szCs w:val="24"/>
              </w:rPr>
              <w:t>enquiry</w:t>
            </w:r>
          </w:p>
        </w:tc>
        <w:tc>
          <w:tcPr>
            <w:tcW w:w="1720" w:type="dxa"/>
            <w:tcBorders>
              <w:bottom w:val="single" w:sz="8" w:space="0" w:color="auto"/>
            </w:tcBorders>
            <w:vAlign w:val="bottom"/>
          </w:tcPr>
          <w:p w14:paraId="54470EAC" w14:textId="77777777" w:rsidR="000A3700" w:rsidRDefault="00403E87">
            <w:pPr>
              <w:jc w:val="right"/>
              <w:rPr>
                <w:sz w:val="20"/>
                <w:szCs w:val="20"/>
              </w:rPr>
            </w:pPr>
            <w:r>
              <w:rPr>
                <w:rFonts w:ascii="Arial" w:eastAsia="Arial" w:hAnsi="Arial" w:cs="Arial"/>
                <w:sz w:val="24"/>
                <w:szCs w:val="24"/>
              </w:rPr>
              <w:t xml:space="preserve">(a  </w:t>
            </w:r>
            <w:r>
              <w:rPr>
                <w:rFonts w:ascii="Arial" w:eastAsia="Arial" w:hAnsi="Arial" w:cs="Arial"/>
                <w:sz w:val="24"/>
                <w:szCs w:val="24"/>
              </w:rPr>
              <w:t>number  of</w:t>
            </w:r>
          </w:p>
        </w:tc>
      </w:tr>
      <w:tr w:rsidR="000A3700" w14:paraId="3BA0FBF0" w14:textId="77777777">
        <w:trPr>
          <w:trHeight w:val="987"/>
        </w:trPr>
        <w:tc>
          <w:tcPr>
            <w:tcW w:w="2540" w:type="dxa"/>
            <w:vAlign w:val="bottom"/>
          </w:tcPr>
          <w:p w14:paraId="4AC174A1" w14:textId="77777777" w:rsidR="000A3700" w:rsidRDefault="000A3700">
            <w:pPr>
              <w:rPr>
                <w:sz w:val="24"/>
                <w:szCs w:val="24"/>
              </w:rPr>
            </w:pPr>
          </w:p>
        </w:tc>
        <w:tc>
          <w:tcPr>
            <w:tcW w:w="700" w:type="dxa"/>
            <w:vAlign w:val="bottom"/>
          </w:tcPr>
          <w:p w14:paraId="7AA42285" w14:textId="77777777" w:rsidR="000A3700" w:rsidRDefault="000A3700">
            <w:pPr>
              <w:rPr>
                <w:sz w:val="24"/>
                <w:szCs w:val="24"/>
              </w:rPr>
            </w:pPr>
          </w:p>
        </w:tc>
        <w:tc>
          <w:tcPr>
            <w:tcW w:w="3700" w:type="dxa"/>
            <w:vAlign w:val="bottom"/>
          </w:tcPr>
          <w:p w14:paraId="05CD46F3" w14:textId="77777777" w:rsidR="000A3700" w:rsidRDefault="000A3700">
            <w:pPr>
              <w:rPr>
                <w:sz w:val="24"/>
                <w:szCs w:val="24"/>
              </w:rPr>
            </w:pPr>
          </w:p>
        </w:tc>
        <w:tc>
          <w:tcPr>
            <w:tcW w:w="360" w:type="dxa"/>
            <w:vAlign w:val="bottom"/>
          </w:tcPr>
          <w:p w14:paraId="2F278ADB" w14:textId="77777777" w:rsidR="000A3700" w:rsidRDefault="000A3700">
            <w:pPr>
              <w:rPr>
                <w:sz w:val="24"/>
                <w:szCs w:val="24"/>
              </w:rPr>
            </w:pPr>
          </w:p>
        </w:tc>
        <w:tc>
          <w:tcPr>
            <w:tcW w:w="740" w:type="dxa"/>
            <w:vAlign w:val="bottom"/>
          </w:tcPr>
          <w:p w14:paraId="1B06BE57" w14:textId="77777777" w:rsidR="000A3700" w:rsidRDefault="000A3700">
            <w:pPr>
              <w:rPr>
                <w:sz w:val="24"/>
                <w:szCs w:val="24"/>
              </w:rPr>
            </w:pPr>
          </w:p>
        </w:tc>
        <w:tc>
          <w:tcPr>
            <w:tcW w:w="1720" w:type="dxa"/>
            <w:vAlign w:val="bottom"/>
          </w:tcPr>
          <w:p w14:paraId="6CC0CDB8" w14:textId="77777777" w:rsidR="000A3700" w:rsidRDefault="00403E87">
            <w:pPr>
              <w:ind w:right="500"/>
              <w:jc w:val="right"/>
              <w:rPr>
                <w:sz w:val="20"/>
                <w:szCs w:val="20"/>
              </w:rPr>
            </w:pPr>
            <w:r>
              <w:rPr>
                <w:rFonts w:ascii="Arial" w:eastAsia="Arial" w:hAnsi="Arial" w:cs="Arial"/>
                <w:sz w:val="24"/>
                <w:szCs w:val="24"/>
              </w:rPr>
              <w:t>59</w:t>
            </w:r>
          </w:p>
        </w:tc>
      </w:tr>
    </w:tbl>
    <w:p w14:paraId="29EDF5D7" w14:textId="77777777" w:rsidR="000A3700" w:rsidRDefault="000A3700">
      <w:pPr>
        <w:sectPr w:rsidR="000A3700">
          <w:pgSz w:w="11900" w:h="16838"/>
          <w:pgMar w:top="1421" w:right="826" w:bottom="133" w:left="1320" w:header="0" w:footer="0" w:gutter="0"/>
          <w:cols w:space="720" w:equalWidth="0">
            <w:col w:w="9760"/>
          </w:cols>
        </w:sectPr>
      </w:pPr>
    </w:p>
    <w:p w14:paraId="28FCEFCE" w14:textId="77777777" w:rsidR="000A3700" w:rsidRDefault="000A3700">
      <w:pPr>
        <w:spacing w:line="1" w:lineRule="exact"/>
        <w:rPr>
          <w:sz w:val="20"/>
          <w:szCs w:val="20"/>
        </w:rPr>
      </w:pPr>
      <w:bookmarkStart w:id="58" w:name="page60"/>
      <w:bookmarkEnd w:id="58"/>
    </w:p>
    <w:tbl>
      <w:tblPr>
        <w:tblW w:w="0" w:type="auto"/>
        <w:tblInd w:w="10" w:type="dxa"/>
        <w:tblLayout w:type="fixed"/>
        <w:tblCellMar>
          <w:left w:w="0" w:type="dxa"/>
          <w:right w:w="0" w:type="dxa"/>
        </w:tblCellMar>
        <w:tblLook w:val="04A0" w:firstRow="1" w:lastRow="0" w:firstColumn="1" w:lastColumn="0" w:noHBand="0" w:noVBand="1"/>
      </w:tblPr>
      <w:tblGrid>
        <w:gridCol w:w="2540"/>
        <w:gridCol w:w="700"/>
        <w:gridCol w:w="6540"/>
      </w:tblGrid>
      <w:tr w:rsidR="000A3700" w14:paraId="4C259435" w14:textId="77777777">
        <w:trPr>
          <w:trHeight w:val="257"/>
        </w:trPr>
        <w:tc>
          <w:tcPr>
            <w:tcW w:w="2540" w:type="dxa"/>
            <w:tcBorders>
              <w:top w:val="single" w:sz="8" w:space="0" w:color="auto"/>
              <w:left w:val="single" w:sz="8" w:space="0" w:color="auto"/>
              <w:right w:val="single" w:sz="8" w:space="0" w:color="auto"/>
            </w:tcBorders>
            <w:vAlign w:val="bottom"/>
          </w:tcPr>
          <w:p w14:paraId="0A887C3E" w14:textId="77777777" w:rsidR="000A3700" w:rsidRDefault="000A3700"/>
        </w:tc>
        <w:tc>
          <w:tcPr>
            <w:tcW w:w="700" w:type="dxa"/>
            <w:tcBorders>
              <w:top w:val="single" w:sz="8" w:space="0" w:color="auto"/>
            </w:tcBorders>
            <w:vAlign w:val="bottom"/>
          </w:tcPr>
          <w:p w14:paraId="31131829" w14:textId="77777777" w:rsidR="000A3700" w:rsidRDefault="000A3700"/>
        </w:tc>
        <w:tc>
          <w:tcPr>
            <w:tcW w:w="6540" w:type="dxa"/>
            <w:tcBorders>
              <w:top w:val="single" w:sz="8" w:space="0" w:color="auto"/>
              <w:right w:val="single" w:sz="8" w:space="0" w:color="auto"/>
            </w:tcBorders>
            <w:vAlign w:val="bottom"/>
          </w:tcPr>
          <w:p w14:paraId="4492BB3B" w14:textId="77777777" w:rsidR="000A3700" w:rsidRDefault="00403E87">
            <w:pPr>
              <w:spacing w:line="257" w:lineRule="exact"/>
              <w:ind w:left="120"/>
              <w:rPr>
                <w:sz w:val="20"/>
                <w:szCs w:val="20"/>
              </w:rPr>
            </w:pPr>
            <w:r>
              <w:rPr>
                <w:rFonts w:ascii="Arial" w:eastAsia="Arial" w:hAnsi="Arial" w:cs="Arial"/>
                <w:sz w:val="24"/>
                <w:szCs w:val="24"/>
              </w:rPr>
              <w:t>meetings may be required if more than one adult at</w:t>
            </w:r>
          </w:p>
        </w:tc>
      </w:tr>
      <w:tr w:rsidR="000A3700" w14:paraId="7F20DF82" w14:textId="77777777">
        <w:trPr>
          <w:trHeight w:val="276"/>
        </w:trPr>
        <w:tc>
          <w:tcPr>
            <w:tcW w:w="2540" w:type="dxa"/>
            <w:tcBorders>
              <w:left w:val="single" w:sz="8" w:space="0" w:color="auto"/>
              <w:right w:val="single" w:sz="8" w:space="0" w:color="auto"/>
            </w:tcBorders>
            <w:vAlign w:val="bottom"/>
          </w:tcPr>
          <w:p w14:paraId="58B3A3EC" w14:textId="77777777" w:rsidR="000A3700" w:rsidRDefault="000A3700">
            <w:pPr>
              <w:rPr>
                <w:sz w:val="24"/>
                <w:szCs w:val="24"/>
              </w:rPr>
            </w:pPr>
          </w:p>
        </w:tc>
        <w:tc>
          <w:tcPr>
            <w:tcW w:w="700" w:type="dxa"/>
            <w:vAlign w:val="bottom"/>
          </w:tcPr>
          <w:p w14:paraId="7EA4796F" w14:textId="77777777" w:rsidR="000A3700" w:rsidRDefault="000A3700">
            <w:pPr>
              <w:rPr>
                <w:sz w:val="24"/>
                <w:szCs w:val="24"/>
              </w:rPr>
            </w:pPr>
          </w:p>
        </w:tc>
        <w:tc>
          <w:tcPr>
            <w:tcW w:w="6540" w:type="dxa"/>
            <w:tcBorders>
              <w:right w:val="single" w:sz="8" w:space="0" w:color="auto"/>
            </w:tcBorders>
            <w:vAlign w:val="bottom"/>
          </w:tcPr>
          <w:p w14:paraId="06D39C53" w14:textId="77777777" w:rsidR="000A3700" w:rsidRDefault="00403E87">
            <w:pPr>
              <w:ind w:left="120"/>
              <w:rPr>
                <w:sz w:val="20"/>
                <w:szCs w:val="20"/>
              </w:rPr>
            </w:pPr>
            <w:r>
              <w:rPr>
                <w:rFonts w:ascii="Arial" w:eastAsia="Arial" w:hAnsi="Arial" w:cs="Arial"/>
                <w:sz w:val="24"/>
                <w:szCs w:val="24"/>
              </w:rPr>
              <w:t>risk/alleged  person  posing  a  risk/organisations  are</w:t>
            </w:r>
          </w:p>
        </w:tc>
      </w:tr>
      <w:tr w:rsidR="000A3700" w14:paraId="5406C626" w14:textId="77777777">
        <w:trPr>
          <w:trHeight w:val="328"/>
        </w:trPr>
        <w:tc>
          <w:tcPr>
            <w:tcW w:w="2540" w:type="dxa"/>
            <w:tcBorders>
              <w:left w:val="single" w:sz="8" w:space="0" w:color="auto"/>
              <w:right w:val="single" w:sz="8" w:space="0" w:color="auto"/>
            </w:tcBorders>
            <w:vAlign w:val="bottom"/>
          </w:tcPr>
          <w:p w14:paraId="2B2B89BF" w14:textId="77777777" w:rsidR="000A3700" w:rsidRDefault="000A3700">
            <w:pPr>
              <w:rPr>
                <w:sz w:val="24"/>
                <w:szCs w:val="24"/>
              </w:rPr>
            </w:pPr>
          </w:p>
        </w:tc>
        <w:tc>
          <w:tcPr>
            <w:tcW w:w="700" w:type="dxa"/>
            <w:vAlign w:val="bottom"/>
          </w:tcPr>
          <w:p w14:paraId="40502041" w14:textId="77777777" w:rsidR="000A3700" w:rsidRDefault="000A3700">
            <w:pPr>
              <w:rPr>
                <w:sz w:val="24"/>
                <w:szCs w:val="24"/>
              </w:rPr>
            </w:pPr>
          </w:p>
        </w:tc>
        <w:tc>
          <w:tcPr>
            <w:tcW w:w="6540" w:type="dxa"/>
            <w:tcBorders>
              <w:right w:val="single" w:sz="8" w:space="0" w:color="auto"/>
            </w:tcBorders>
            <w:vAlign w:val="bottom"/>
          </w:tcPr>
          <w:p w14:paraId="5CF23C79" w14:textId="77777777" w:rsidR="000A3700" w:rsidRDefault="00403E87">
            <w:pPr>
              <w:ind w:left="120"/>
              <w:rPr>
                <w:sz w:val="20"/>
                <w:szCs w:val="20"/>
              </w:rPr>
            </w:pPr>
            <w:r>
              <w:rPr>
                <w:rFonts w:ascii="Arial" w:eastAsia="Arial" w:hAnsi="Arial" w:cs="Arial"/>
                <w:sz w:val="24"/>
                <w:szCs w:val="24"/>
              </w:rPr>
              <w:t>involved)</w:t>
            </w:r>
          </w:p>
        </w:tc>
      </w:tr>
      <w:tr w:rsidR="000A3700" w14:paraId="3AFB9E20" w14:textId="77777777">
        <w:trPr>
          <w:trHeight w:val="517"/>
        </w:trPr>
        <w:tc>
          <w:tcPr>
            <w:tcW w:w="2540" w:type="dxa"/>
            <w:tcBorders>
              <w:left w:val="single" w:sz="8" w:space="0" w:color="auto"/>
              <w:right w:val="single" w:sz="8" w:space="0" w:color="auto"/>
            </w:tcBorders>
            <w:vAlign w:val="bottom"/>
          </w:tcPr>
          <w:p w14:paraId="22EC71A1" w14:textId="77777777" w:rsidR="000A3700" w:rsidRDefault="000A3700">
            <w:pPr>
              <w:rPr>
                <w:sz w:val="24"/>
                <w:szCs w:val="24"/>
              </w:rPr>
            </w:pPr>
          </w:p>
        </w:tc>
        <w:tc>
          <w:tcPr>
            <w:tcW w:w="7240" w:type="dxa"/>
            <w:gridSpan w:val="2"/>
            <w:tcBorders>
              <w:right w:val="single" w:sz="8" w:space="0" w:color="auto"/>
            </w:tcBorders>
            <w:vAlign w:val="bottom"/>
          </w:tcPr>
          <w:p w14:paraId="63CFEE73"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ensure the adult's views and desired outcomes are at the</w:t>
            </w:r>
          </w:p>
        </w:tc>
      </w:tr>
      <w:tr w:rsidR="000A3700" w14:paraId="74CDA8D5" w14:textId="77777777">
        <w:trPr>
          <w:trHeight w:val="328"/>
        </w:trPr>
        <w:tc>
          <w:tcPr>
            <w:tcW w:w="2540" w:type="dxa"/>
            <w:tcBorders>
              <w:left w:val="single" w:sz="8" w:space="0" w:color="auto"/>
              <w:right w:val="single" w:sz="8" w:space="0" w:color="auto"/>
            </w:tcBorders>
            <w:vAlign w:val="bottom"/>
          </w:tcPr>
          <w:p w14:paraId="61EDFE20" w14:textId="77777777" w:rsidR="000A3700" w:rsidRDefault="000A3700">
            <w:pPr>
              <w:rPr>
                <w:sz w:val="24"/>
                <w:szCs w:val="24"/>
              </w:rPr>
            </w:pPr>
          </w:p>
        </w:tc>
        <w:tc>
          <w:tcPr>
            <w:tcW w:w="700" w:type="dxa"/>
            <w:vAlign w:val="bottom"/>
          </w:tcPr>
          <w:p w14:paraId="023AFCED" w14:textId="77777777" w:rsidR="000A3700" w:rsidRDefault="000A3700">
            <w:pPr>
              <w:rPr>
                <w:sz w:val="24"/>
                <w:szCs w:val="24"/>
              </w:rPr>
            </w:pPr>
          </w:p>
        </w:tc>
        <w:tc>
          <w:tcPr>
            <w:tcW w:w="6540" w:type="dxa"/>
            <w:tcBorders>
              <w:right w:val="single" w:sz="8" w:space="0" w:color="auto"/>
            </w:tcBorders>
            <w:vAlign w:val="bottom"/>
          </w:tcPr>
          <w:p w14:paraId="2C05C7C5" w14:textId="77777777" w:rsidR="000A3700" w:rsidRDefault="00403E87">
            <w:pPr>
              <w:ind w:left="120"/>
              <w:rPr>
                <w:sz w:val="20"/>
                <w:szCs w:val="20"/>
              </w:rPr>
            </w:pPr>
            <w:r>
              <w:rPr>
                <w:rFonts w:ascii="Arial" w:eastAsia="Arial" w:hAnsi="Arial" w:cs="Arial"/>
                <w:sz w:val="24"/>
                <w:szCs w:val="24"/>
              </w:rPr>
              <w:t>centre of the enquiry</w:t>
            </w:r>
          </w:p>
        </w:tc>
      </w:tr>
      <w:tr w:rsidR="000A3700" w14:paraId="661EC91A" w14:textId="77777777">
        <w:trPr>
          <w:trHeight w:val="517"/>
        </w:trPr>
        <w:tc>
          <w:tcPr>
            <w:tcW w:w="2540" w:type="dxa"/>
            <w:tcBorders>
              <w:left w:val="single" w:sz="8" w:space="0" w:color="auto"/>
              <w:right w:val="single" w:sz="8" w:space="0" w:color="auto"/>
            </w:tcBorders>
            <w:vAlign w:val="bottom"/>
          </w:tcPr>
          <w:p w14:paraId="10D2E32D" w14:textId="77777777" w:rsidR="000A3700" w:rsidRDefault="000A3700">
            <w:pPr>
              <w:rPr>
                <w:sz w:val="24"/>
                <w:szCs w:val="24"/>
              </w:rPr>
            </w:pPr>
          </w:p>
        </w:tc>
        <w:tc>
          <w:tcPr>
            <w:tcW w:w="700" w:type="dxa"/>
            <w:vAlign w:val="bottom"/>
          </w:tcPr>
          <w:p w14:paraId="0561E921" w14:textId="77777777" w:rsidR="000A3700" w:rsidRDefault="00403E87">
            <w:pPr>
              <w:ind w:left="460"/>
              <w:rPr>
                <w:sz w:val="20"/>
                <w:szCs w:val="20"/>
              </w:rPr>
            </w:pPr>
            <w:r>
              <w:rPr>
                <w:rFonts w:ascii="Symbol" w:eastAsia="Symbol" w:hAnsi="Symbol" w:cs="Symbol"/>
                <w:sz w:val="24"/>
                <w:szCs w:val="24"/>
              </w:rPr>
              <w:t></w:t>
            </w:r>
          </w:p>
        </w:tc>
        <w:tc>
          <w:tcPr>
            <w:tcW w:w="6540" w:type="dxa"/>
            <w:tcBorders>
              <w:right w:val="single" w:sz="8" w:space="0" w:color="auto"/>
            </w:tcBorders>
            <w:vAlign w:val="bottom"/>
          </w:tcPr>
          <w:p w14:paraId="183937CF" w14:textId="77777777" w:rsidR="000A3700" w:rsidRDefault="00403E87">
            <w:pPr>
              <w:ind w:left="120"/>
              <w:rPr>
                <w:sz w:val="20"/>
                <w:szCs w:val="20"/>
              </w:rPr>
            </w:pPr>
            <w:r>
              <w:rPr>
                <w:rFonts w:ascii="Arial" w:eastAsia="Arial" w:hAnsi="Arial" w:cs="Arial"/>
                <w:sz w:val="24"/>
                <w:szCs w:val="24"/>
              </w:rPr>
              <w:t>ensure  the  adult  and/or  their  representative  is  kept</w:t>
            </w:r>
          </w:p>
        </w:tc>
      </w:tr>
      <w:tr w:rsidR="000A3700" w14:paraId="45803578" w14:textId="77777777">
        <w:trPr>
          <w:trHeight w:val="328"/>
        </w:trPr>
        <w:tc>
          <w:tcPr>
            <w:tcW w:w="2540" w:type="dxa"/>
            <w:tcBorders>
              <w:left w:val="single" w:sz="8" w:space="0" w:color="auto"/>
              <w:right w:val="single" w:sz="8" w:space="0" w:color="auto"/>
            </w:tcBorders>
            <w:vAlign w:val="bottom"/>
          </w:tcPr>
          <w:p w14:paraId="4615E088" w14:textId="77777777" w:rsidR="000A3700" w:rsidRDefault="000A3700">
            <w:pPr>
              <w:rPr>
                <w:sz w:val="24"/>
                <w:szCs w:val="24"/>
              </w:rPr>
            </w:pPr>
          </w:p>
        </w:tc>
        <w:tc>
          <w:tcPr>
            <w:tcW w:w="700" w:type="dxa"/>
            <w:vAlign w:val="bottom"/>
          </w:tcPr>
          <w:p w14:paraId="5053A56F" w14:textId="77777777" w:rsidR="000A3700" w:rsidRDefault="000A3700">
            <w:pPr>
              <w:rPr>
                <w:sz w:val="24"/>
                <w:szCs w:val="24"/>
              </w:rPr>
            </w:pPr>
          </w:p>
        </w:tc>
        <w:tc>
          <w:tcPr>
            <w:tcW w:w="6540" w:type="dxa"/>
            <w:tcBorders>
              <w:right w:val="single" w:sz="8" w:space="0" w:color="auto"/>
            </w:tcBorders>
            <w:vAlign w:val="bottom"/>
          </w:tcPr>
          <w:p w14:paraId="33FE7FF9" w14:textId="77777777" w:rsidR="000A3700" w:rsidRDefault="00403E87">
            <w:pPr>
              <w:ind w:left="120"/>
              <w:rPr>
                <w:sz w:val="20"/>
                <w:szCs w:val="20"/>
              </w:rPr>
            </w:pPr>
            <w:r>
              <w:rPr>
                <w:rFonts w:ascii="Arial" w:eastAsia="Arial" w:hAnsi="Arial" w:cs="Arial"/>
                <w:sz w:val="24"/>
                <w:szCs w:val="24"/>
              </w:rPr>
              <w:t>informed through- out the enquiry</w:t>
            </w:r>
          </w:p>
        </w:tc>
      </w:tr>
      <w:tr w:rsidR="000A3700" w14:paraId="30E17668" w14:textId="77777777">
        <w:trPr>
          <w:trHeight w:val="515"/>
        </w:trPr>
        <w:tc>
          <w:tcPr>
            <w:tcW w:w="2540" w:type="dxa"/>
            <w:tcBorders>
              <w:left w:val="single" w:sz="8" w:space="0" w:color="auto"/>
              <w:right w:val="single" w:sz="8" w:space="0" w:color="auto"/>
            </w:tcBorders>
            <w:vAlign w:val="bottom"/>
          </w:tcPr>
          <w:p w14:paraId="62901768" w14:textId="77777777" w:rsidR="000A3700" w:rsidRDefault="000A3700">
            <w:pPr>
              <w:rPr>
                <w:sz w:val="24"/>
                <w:szCs w:val="24"/>
              </w:rPr>
            </w:pPr>
          </w:p>
        </w:tc>
        <w:tc>
          <w:tcPr>
            <w:tcW w:w="700" w:type="dxa"/>
            <w:vAlign w:val="bottom"/>
          </w:tcPr>
          <w:p w14:paraId="4CDED050" w14:textId="77777777" w:rsidR="000A3700" w:rsidRDefault="00403E87">
            <w:pPr>
              <w:ind w:left="460"/>
              <w:rPr>
                <w:sz w:val="20"/>
                <w:szCs w:val="20"/>
              </w:rPr>
            </w:pPr>
            <w:r>
              <w:rPr>
                <w:rFonts w:ascii="Symbol" w:eastAsia="Symbol" w:hAnsi="Symbol" w:cs="Symbol"/>
                <w:sz w:val="24"/>
                <w:szCs w:val="24"/>
              </w:rPr>
              <w:t></w:t>
            </w:r>
          </w:p>
        </w:tc>
        <w:tc>
          <w:tcPr>
            <w:tcW w:w="6540" w:type="dxa"/>
            <w:tcBorders>
              <w:right w:val="single" w:sz="8" w:space="0" w:color="auto"/>
            </w:tcBorders>
            <w:vAlign w:val="bottom"/>
          </w:tcPr>
          <w:p w14:paraId="1AEA7D9B" w14:textId="77777777" w:rsidR="000A3700" w:rsidRDefault="00403E87">
            <w:pPr>
              <w:ind w:left="120"/>
              <w:rPr>
                <w:sz w:val="20"/>
                <w:szCs w:val="20"/>
              </w:rPr>
            </w:pPr>
            <w:r>
              <w:rPr>
                <w:rFonts w:ascii="Arial" w:eastAsia="Arial" w:hAnsi="Arial" w:cs="Arial"/>
                <w:sz w:val="24"/>
                <w:szCs w:val="24"/>
              </w:rPr>
              <w:t>evaluate  and  analyse  all  information  and  taking  into</w:t>
            </w:r>
          </w:p>
        </w:tc>
      </w:tr>
      <w:tr w:rsidR="000A3700" w14:paraId="34FA0D83" w14:textId="77777777">
        <w:trPr>
          <w:trHeight w:val="328"/>
        </w:trPr>
        <w:tc>
          <w:tcPr>
            <w:tcW w:w="2540" w:type="dxa"/>
            <w:tcBorders>
              <w:left w:val="single" w:sz="8" w:space="0" w:color="auto"/>
              <w:right w:val="single" w:sz="8" w:space="0" w:color="auto"/>
            </w:tcBorders>
            <w:vAlign w:val="bottom"/>
          </w:tcPr>
          <w:p w14:paraId="5488381D" w14:textId="77777777" w:rsidR="000A3700" w:rsidRDefault="000A3700">
            <w:pPr>
              <w:rPr>
                <w:sz w:val="24"/>
                <w:szCs w:val="24"/>
              </w:rPr>
            </w:pPr>
          </w:p>
        </w:tc>
        <w:tc>
          <w:tcPr>
            <w:tcW w:w="700" w:type="dxa"/>
            <w:vAlign w:val="bottom"/>
          </w:tcPr>
          <w:p w14:paraId="08DDA38E" w14:textId="77777777" w:rsidR="000A3700" w:rsidRDefault="000A3700">
            <w:pPr>
              <w:rPr>
                <w:sz w:val="24"/>
                <w:szCs w:val="24"/>
              </w:rPr>
            </w:pPr>
          </w:p>
        </w:tc>
        <w:tc>
          <w:tcPr>
            <w:tcW w:w="6540" w:type="dxa"/>
            <w:tcBorders>
              <w:right w:val="single" w:sz="8" w:space="0" w:color="auto"/>
            </w:tcBorders>
            <w:vAlign w:val="bottom"/>
          </w:tcPr>
          <w:p w14:paraId="39D82B18" w14:textId="77777777" w:rsidR="000A3700" w:rsidRDefault="00403E87">
            <w:pPr>
              <w:ind w:left="120"/>
              <w:rPr>
                <w:sz w:val="20"/>
                <w:szCs w:val="20"/>
              </w:rPr>
            </w:pPr>
            <w:r>
              <w:rPr>
                <w:rFonts w:ascii="Arial" w:eastAsia="Arial" w:hAnsi="Arial" w:cs="Arial"/>
                <w:sz w:val="24"/>
                <w:szCs w:val="24"/>
              </w:rPr>
              <w:t>consideration the adult's views and desired outcomes</w:t>
            </w:r>
          </w:p>
        </w:tc>
      </w:tr>
      <w:tr w:rsidR="000A3700" w14:paraId="378B6085" w14:textId="77777777">
        <w:trPr>
          <w:trHeight w:val="517"/>
        </w:trPr>
        <w:tc>
          <w:tcPr>
            <w:tcW w:w="2540" w:type="dxa"/>
            <w:tcBorders>
              <w:left w:val="single" w:sz="8" w:space="0" w:color="auto"/>
              <w:right w:val="single" w:sz="8" w:space="0" w:color="auto"/>
            </w:tcBorders>
            <w:vAlign w:val="bottom"/>
          </w:tcPr>
          <w:p w14:paraId="77E5339A" w14:textId="77777777" w:rsidR="000A3700" w:rsidRDefault="000A3700">
            <w:pPr>
              <w:rPr>
                <w:sz w:val="24"/>
                <w:szCs w:val="24"/>
              </w:rPr>
            </w:pPr>
          </w:p>
        </w:tc>
        <w:tc>
          <w:tcPr>
            <w:tcW w:w="7240" w:type="dxa"/>
            <w:gridSpan w:val="2"/>
            <w:tcBorders>
              <w:right w:val="single" w:sz="8" w:space="0" w:color="auto"/>
            </w:tcBorders>
            <w:vAlign w:val="bottom"/>
          </w:tcPr>
          <w:p w14:paraId="2EF9930F"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produce the enquiry investigation report drawing upon the</w:t>
            </w:r>
          </w:p>
        </w:tc>
      </w:tr>
      <w:tr w:rsidR="000A3700" w14:paraId="3DB3FC9B" w14:textId="77777777">
        <w:trPr>
          <w:trHeight w:val="328"/>
        </w:trPr>
        <w:tc>
          <w:tcPr>
            <w:tcW w:w="2540" w:type="dxa"/>
            <w:tcBorders>
              <w:left w:val="single" w:sz="8" w:space="0" w:color="auto"/>
              <w:right w:val="single" w:sz="8" w:space="0" w:color="auto"/>
            </w:tcBorders>
            <w:vAlign w:val="bottom"/>
          </w:tcPr>
          <w:p w14:paraId="79029F63" w14:textId="77777777" w:rsidR="000A3700" w:rsidRDefault="000A3700">
            <w:pPr>
              <w:rPr>
                <w:sz w:val="24"/>
                <w:szCs w:val="24"/>
              </w:rPr>
            </w:pPr>
          </w:p>
        </w:tc>
        <w:tc>
          <w:tcPr>
            <w:tcW w:w="700" w:type="dxa"/>
            <w:vAlign w:val="bottom"/>
          </w:tcPr>
          <w:p w14:paraId="74A98755" w14:textId="77777777" w:rsidR="000A3700" w:rsidRDefault="000A3700">
            <w:pPr>
              <w:rPr>
                <w:sz w:val="24"/>
                <w:szCs w:val="24"/>
              </w:rPr>
            </w:pPr>
          </w:p>
        </w:tc>
        <w:tc>
          <w:tcPr>
            <w:tcW w:w="6540" w:type="dxa"/>
            <w:tcBorders>
              <w:right w:val="single" w:sz="8" w:space="0" w:color="auto"/>
            </w:tcBorders>
            <w:vAlign w:val="bottom"/>
          </w:tcPr>
          <w:p w14:paraId="26B9B726" w14:textId="77777777" w:rsidR="000A3700" w:rsidRDefault="00403E87">
            <w:pPr>
              <w:ind w:left="120"/>
              <w:rPr>
                <w:sz w:val="20"/>
                <w:szCs w:val="20"/>
              </w:rPr>
            </w:pPr>
            <w:r>
              <w:rPr>
                <w:rFonts w:ascii="Arial" w:eastAsia="Arial" w:hAnsi="Arial" w:cs="Arial"/>
                <w:sz w:val="24"/>
                <w:szCs w:val="24"/>
              </w:rPr>
              <w:t>recording, assessments or reports from other professionals</w:t>
            </w:r>
          </w:p>
        </w:tc>
      </w:tr>
      <w:tr w:rsidR="000A3700" w14:paraId="15E962F6" w14:textId="77777777">
        <w:trPr>
          <w:trHeight w:val="517"/>
        </w:trPr>
        <w:tc>
          <w:tcPr>
            <w:tcW w:w="2540" w:type="dxa"/>
            <w:tcBorders>
              <w:left w:val="single" w:sz="8" w:space="0" w:color="auto"/>
              <w:right w:val="single" w:sz="8" w:space="0" w:color="auto"/>
            </w:tcBorders>
            <w:vAlign w:val="bottom"/>
          </w:tcPr>
          <w:p w14:paraId="3CEE8AF2" w14:textId="77777777" w:rsidR="000A3700" w:rsidRDefault="000A3700">
            <w:pPr>
              <w:rPr>
                <w:sz w:val="24"/>
                <w:szCs w:val="24"/>
              </w:rPr>
            </w:pPr>
          </w:p>
        </w:tc>
        <w:tc>
          <w:tcPr>
            <w:tcW w:w="700" w:type="dxa"/>
            <w:vAlign w:val="bottom"/>
          </w:tcPr>
          <w:p w14:paraId="26552814" w14:textId="77777777" w:rsidR="000A3700" w:rsidRDefault="00403E87">
            <w:pPr>
              <w:ind w:left="460"/>
              <w:rPr>
                <w:sz w:val="20"/>
                <w:szCs w:val="20"/>
              </w:rPr>
            </w:pPr>
            <w:r>
              <w:rPr>
                <w:rFonts w:ascii="Symbol" w:eastAsia="Symbol" w:hAnsi="Symbol" w:cs="Symbol"/>
                <w:sz w:val="24"/>
                <w:szCs w:val="24"/>
              </w:rPr>
              <w:t></w:t>
            </w:r>
          </w:p>
        </w:tc>
        <w:tc>
          <w:tcPr>
            <w:tcW w:w="6540" w:type="dxa"/>
            <w:tcBorders>
              <w:right w:val="single" w:sz="8" w:space="0" w:color="auto"/>
            </w:tcBorders>
            <w:vAlign w:val="bottom"/>
          </w:tcPr>
          <w:p w14:paraId="2BEF49A7" w14:textId="77777777" w:rsidR="000A3700" w:rsidRDefault="00403E87">
            <w:pPr>
              <w:ind w:left="120"/>
              <w:rPr>
                <w:sz w:val="20"/>
                <w:szCs w:val="20"/>
              </w:rPr>
            </w:pPr>
            <w:r>
              <w:rPr>
                <w:rFonts w:ascii="Arial" w:eastAsia="Arial" w:hAnsi="Arial" w:cs="Arial"/>
                <w:sz w:val="24"/>
                <w:szCs w:val="24"/>
              </w:rPr>
              <w:t>make  recommendations  about  the  most  appropriate,</w:t>
            </w:r>
          </w:p>
        </w:tc>
      </w:tr>
      <w:tr w:rsidR="000A3700" w14:paraId="2B9AE170" w14:textId="77777777">
        <w:trPr>
          <w:trHeight w:val="276"/>
        </w:trPr>
        <w:tc>
          <w:tcPr>
            <w:tcW w:w="2540" w:type="dxa"/>
            <w:tcBorders>
              <w:left w:val="single" w:sz="8" w:space="0" w:color="auto"/>
              <w:right w:val="single" w:sz="8" w:space="0" w:color="auto"/>
            </w:tcBorders>
            <w:vAlign w:val="bottom"/>
          </w:tcPr>
          <w:p w14:paraId="3586424C" w14:textId="77777777" w:rsidR="000A3700" w:rsidRDefault="000A3700">
            <w:pPr>
              <w:rPr>
                <w:sz w:val="24"/>
                <w:szCs w:val="24"/>
              </w:rPr>
            </w:pPr>
          </w:p>
        </w:tc>
        <w:tc>
          <w:tcPr>
            <w:tcW w:w="700" w:type="dxa"/>
            <w:vAlign w:val="bottom"/>
          </w:tcPr>
          <w:p w14:paraId="7AAA29A9" w14:textId="77777777" w:rsidR="000A3700" w:rsidRDefault="000A3700">
            <w:pPr>
              <w:rPr>
                <w:sz w:val="24"/>
                <w:szCs w:val="24"/>
              </w:rPr>
            </w:pPr>
          </w:p>
        </w:tc>
        <w:tc>
          <w:tcPr>
            <w:tcW w:w="6540" w:type="dxa"/>
            <w:tcBorders>
              <w:right w:val="single" w:sz="8" w:space="0" w:color="auto"/>
            </w:tcBorders>
            <w:vAlign w:val="bottom"/>
          </w:tcPr>
          <w:p w14:paraId="6D0D203E" w14:textId="77777777" w:rsidR="000A3700" w:rsidRDefault="00403E87">
            <w:pPr>
              <w:ind w:left="120"/>
              <w:rPr>
                <w:sz w:val="20"/>
                <w:szCs w:val="20"/>
              </w:rPr>
            </w:pPr>
            <w:r>
              <w:rPr>
                <w:rFonts w:ascii="Arial" w:eastAsia="Arial" w:hAnsi="Arial" w:cs="Arial"/>
                <w:sz w:val="24"/>
                <w:szCs w:val="24"/>
              </w:rPr>
              <w:t>proportionate and lawful response to the safeguarding</w:t>
            </w:r>
          </w:p>
        </w:tc>
      </w:tr>
      <w:tr w:rsidR="000A3700" w14:paraId="7FE884BC" w14:textId="77777777">
        <w:trPr>
          <w:trHeight w:val="276"/>
        </w:trPr>
        <w:tc>
          <w:tcPr>
            <w:tcW w:w="2540" w:type="dxa"/>
            <w:tcBorders>
              <w:left w:val="single" w:sz="8" w:space="0" w:color="auto"/>
              <w:right w:val="single" w:sz="8" w:space="0" w:color="auto"/>
            </w:tcBorders>
            <w:vAlign w:val="bottom"/>
          </w:tcPr>
          <w:p w14:paraId="6FC7435A" w14:textId="77777777" w:rsidR="000A3700" w:rsidRDefault="000A3700">
            <w:pPr>
              <w:rPr>
                <w:sz w:val="24"/>
                <w:szCs w:val="24"/>
              </w:rPr>
            </w:pPr>
          </w:p>
        </w:tc>
        <w:tc>
          <w:tcPr>
            <w:tcW w:w="700" w:type="dxa"/>
            <w:vAlign w:val="bottom"/>
          </w:tcPr>
          <w:p w14:paraId="4A6FC057" w14:textId="77777777" w:rsidR="000A3700" w:rsidRDefault="000A3700">
            <w:pPr>
              <w:rPr>
                <w:sz w:val="24"/>
                <w:szCs w:val="24"/>
              </w:rPr>
            </w:pPr>
          </w:p>
        </w:tc>
        <w:tc>
          <w:tcPr>
            <w:tcW w:w="6540" w:type="dxa"/>
            <w:tcBorders>
              <w:right w:val="single" w:sz="8" w:space="0" w:color="auto"/>
            </w:tcBorders>
            <w:vAlign w:val="bottom"/>
          </w:tcPr>
          <w:p w14:paraId="3C32B222" w14:textId="77777777" w:rsidR="000A3700" w:rsidRDefault="00403E87">
            <w:pPr>
              <w:ind w:left="120"/>
              <w:rPr>
                <w:sz w:val="20"/>
                <w:szCs w:val="20"/>
              </w:rPr>
            </w:pPr>
            <w:r>
              <w:rPr>
                <w:rFonts w:ascii="Arial" w:eastAsia="Arial" w:hAnsi="Arial" w:cs="Arial"/>
                <w:sz w:val="24"/>
                <w:szCs w:val="24"/>
              </w:rPr>
              <w:t>concern or if s42 duties no longer apply what further</w:t>
            </w:r>
          </w:p>
        </w:tc>
      </w:tr>
      <w:tr w:rsidR="000A3700" w14:paraId="2E52A119" w14:textId="77777777">
        <w:trPr>
          <w:trHeight w:val="326"/>
        </w:trPr>
        <w:tc>
          <w:tcPr>
            <w:tcW w:w="2540" w:type="dxa"/>
            <w:tcBorders>
              <w:left w:val="single" w:sz="8" w:space="0" w:color="auto"/>
              <w:right w:val="single" w:sz="8" w:space="0" w:color="auto"/>
            </w:tcBorders>
            <w:vAlign w:val="bottom"/>
          </w:tcPr>
          <w:p w14:paraId="16391DF4" w14:textId="77777777" w:rsidR="000A3700" w:rsidRDefault="000A3700">
            <w:pPr>
              <w:rPr>
                <w:sz w:val="24"/>
                <w:szCs w:val="24"/>
              </w:rPr>
            </w:pPr>
          </w:p>
        </w:tc>
        <w:tc>
          <w:tcPr>
            <w:tcW w:w="700" w:type="dxa"/>
            <w:vAlign w:val="bottom"/>
          </w:tcPr>
          <w:p w14:paraId="283EE4A5" w14:textId="77777777" w:rsidR="000A3700" w:rsidRDefault="000A3700">
            <w:pPr>
              <w:rPr>
                <w:sz w:val="24"/>
                <w:szCs w:val="24"/>
              </w:rPr>
            </w:pPr>
          </w:p>
        </w:tc>
        <w:tc>
          <w:tcPr>
            <w:tcW w:w="6540" w:type="dxa"/>
            <w:tcBorders>
              <w:right w:val="single" w:sz="8" w:space="0" w:color="auto"/>
            </w:tcBorders>
            <w:vAlign w:val="bottom"/>
          </w:tcPr>
          <w:p w14:paraId="0FD660F7" w14:textId="77777777" w:rsidR="000A3700" w:rsidRDefault="00403E87">
            <w:pPr>
              <w:ind w:left="120"/>
              <w:rPr>
                <w:sz w:val="20"/>
                <w:szCs w:val="20"/>
              </w:rPr>
            </w:pPr>
            <w:r>
              <w:rPr>
                <w:rFonts w:ascii="Arial" w:eastAsia="Arial" w:hAnsi="Arial" w:cs="Arial"/>
                <w:sz w:val="24"/>
                <w:szCs w:val="24"/>
              </w:rPr>
              <w:t>recommendation or action may need to be implemented</w:t>
            </w:r>
          </w:p>
        </w:tc>
      </w:tr>
      <w:tr w:rsidR="000A3700" w14:paraId="13F3F267" w14:textId="77777777">
        <w:trPr>
          <w:trHeight w:val="569"/>
        </w:trPr>
        <w:tc>
          <w:tcPr>
            <w:tcW w:w="2540" w:type="dxa"/>
            <w:tcBorders>
              <w:left w:val="single" w:sz="8" w:space="0" w:color="auto"/>
              <w:right w:val="single" w:sz="8" w:space="0" w:color="auto"/>
            </w:tcBorders>
            <w:vAlign w:val="bottom"/>
          </w:tcPr>
          <w:p w14:paraId="32FB0CDB" w14:textId="77777777" w:rsidR="000A3700" w:rsidRDefault="000A3700">
            <w:pPr>
              <w:rPr>
                <w:sz w:val="24"/>
                <w:szCs w:val="24"/>
              </w:rPr>
            </w:pPr>
          </w:p>
        </w:tc>
        <w:tc>
          <w:tcPr>
            <w:tcW w:w="7240" w:type="dxa"/>
            <w:gridSpan w:val="2"/>
            <w:tcBorders>
              <w:right w:val="single" w:sz="8" w:space="0" w:color="auto"/>
            </w:tcBorders>
            <w:vAlign w:val="bottom"/>
          </w:tcPr>
          <w:p w14:paraId="6429000E"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determine if further enquiries are necessary</w:t>
            </w:r>
          </w:p>
        </w:tc>
      </w:tr>
      <w:tr w:rsidR="000A3700" w14:paraId="0DFAF0D0" w14:textId="77777777">
        <w:trPr>
          <w:trHeight w:val="517"/>
        </w:trPr>
        <w:tc>
          <w:tcPr>
            <w:tcW w:w="2540" w:type="dxa"/>
            <w:tcBorders>
              <w:left w:val="single" w:sz="8" w:space="0" w:color="auto"/>
              <w:right w:val="single" w:sz="8" w:space="0" w:color="auto"/>
            </w:tcBorders>
            <w:vAlign w:val="bottom"/>
          </w:tcPr>
          <w:p w14:paraId="10A720AE" w14:textId="77777777" w:rsidR="000A3700" w:rsidRDefault="000A3700">
            <w:pPr>
              <w:rPr>
                <w:sz w:val="24"/>
                <w:szCs w:val="24"/>
              </w:rPr>
            </w:pPr>
          </w:p>
        </w:tc>
        <w:tc>
          <w:tcPr>
            <w:tcW w:w="7240" w:type="dxa"/>
            <w:gridSpan w:val="2"/>
            <w:tcBorders>
              <w:right w:val="single" w:sz="8" w:space="0" w:color="auto"/>
            </w:tcBorders>
            <w:vAlign w:val="bottom"/>
          </w:tcPr>
          <w:p w14:paraId="769D5CB8"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coordinate the enquiry evaluation (and where appropriate</w:t>
            </w:r>
          </w:p>
        </w:tc>
      </w:tr>
      <w:tr w:rsidR="000A3700" w14:paraId="2648D397" w14:textId="77777777">
        <w:trPr>
          <w:trHeight w:val="276"/>
        </w:trPr>
        <w:tc>
          <w:tcPr>
            <w:tcW w:w="2540" w:type="dxa"/>
            <w:tcBorders>
              <w:left w:val="single" w:sz="8" w:space="0" w:color="auto"/>
              <w:right w:val="single" w:sz="8" w:space="0" w:color="auto"/>
            </w:tcBorders>
            <w:vAlign w:val="bottom"/>
          </w:tcPr>
          <w:p w14:paraId="6EF519AD" w14:textId="77777777" w:rsidR="000A3700" w:rsidRDefault="000A3700">
            <w:pPr>
              <w:rPr>
                <w:sz w:val="24"/>
                <w:szCs w:val="24"/>
              </w:rPr>
            </w:pPr>
          </w:p>
        </w:tc>
        <w:tc>
          <w:tcPr>
            <w:tcW w:w="700" w:type="dxa"/>
            <w:vAlign w:val="bottom"/>
          </w:tcPr>
          <w:p w14:paraId="4BE6F1F1" w14:textId="77777777" w:rsidR="000A3700" w:rsidRDefault="000A3700">
            <w:pPr>
              <w:rPr>
                <w:sz w:val="24"/>
                <w:szCs w:val="24"/>
              </w:rPr>
            </w:pPr>
          </w:p>
        </w:tc>
        <w:tc>
          <w:tcPr>
            <w:tcW w:w="6540" w:type="dxa"/>
            <w:tcBorders>
              <w:right w:val="single" w:sz="8" w:space="0" w:color="auto"/>
            </w:tcBorders>
            <w:vAlign w:val="bottom"/>
          </w:tcPr>
          <w:p w14:paraId="75DC7A32" w14:textId="77777777" w:rsidR="000A3700" w:rsidRDefault="00403E87">
            <w:pPr>
              <w:ind w:left="120"/>
              <w:rPr>
                <w:sz w:val="20"/>
                <w:szCs w:val="20"/>
              </w:rPr>
            </w:pPr>
            <w:r>
              <w:rPr>
                <w:rFonts w:ascii="Arial" w:eastAsia="Arial" w:hAnsi="Arial" w:cs="Arial"/>
                <w:sz w:val="24"/>
                <w:szCs w:val="24"/>
              </w:rPr>
              <w:t>the  ending  of  S42  duties)  and  the  feedback  to</w:t>
            </w:r>
          </w:p>
        </w:tc>
      </w:tr>
      <w:tr w:rsidR="000A3700" w14:paraId="5BF90AC9" w14:textId="77777777">
        <w:trPr>
          <w:trHeight w:val="276"/>
        </w:trPr>
        <w:tc>
          <w:tcPr>
            <w:tcW w:w="2540" w:type="dxa"/>
            <w:tcBorders>
              <w:left w:val="single" w:sz="8" w:space="0" w:color="auto"/>
              <w:right w:val="single" w:sz="8" w:space="0" w:color="auto"/>
            </w:tcBorders>
            <w:vAlign w:val="bottom"/>
          </w:tcPr>
          <w:p w14:paraId="52EA1269" w14:textId="77777777" w:rsidR="000A3700" w:rsidRDefault="000A3700">
            <w:pPr>
              <w:rPr>
                <w:sz w:val="24"/>
                <w:szCs w:val="24"/>
              </w:rPr>
            </w:pPr>
          </w:p>
        </w:tc>
        <w:tc>
          <w:tcPr>
            <w:tcW w:w="700" w:type="dxa"/>
            <w:vAlign w:val="bottom"/>
          </w:tcPr>
          <w:p w14:paraId="78D115B7" w14:textId="77777777" w:rsidR="000A3700" w:rsidRDefault="000A3700">
            <w:pPr>
              <w:rPr>
                <w:sz w:val="24"/>
                <w:szCs w:val="24"/>
              </w:rPr>
            </w:pPr>
          </w:p>
        </w:tc>
        <w:tc>
          <w:tcPr>
            <w:tcW w:w="6540" w:type="dxa"/>
            <w:tcBorders>
              <w:right w:val="single" w:sz="8" w:space="0" w:color="auto"/>
            </w:tcBorders>
            <w:vAlign w:val="bottom"/>
          </w:tcPr>
          <w:p w14:paraId="083B09F1" w14:textId="77777777" w:rsidR="000A3700" w:rsidRDefault="00403E87">
            <w:pPr>
              <w:ind w:left="120"/>
              <w:rPr>
                <w:sz w:val="20"/>
                <w:szCs w:val="20"/>
              </w:rPr>
            </w:pPr>
            <w:r>
              <w:rPr>
                <w:rFonts w:ascii="Arial" w:eastAsia="Arial" w:hAnsi="Arial" w:cs="Arial"/>
                <w:sz w:val="24"/>
                <w:szCs w:val="24"/>
              </w:rPr>
              <w:t>professionals and the adult, representative or advocate</w:t>
            </w:r>
          </w:p>
        </w:tc>
      </w:tr>
      <w:tr w:rsidR="000A3700" w14:paraId="78B0C9EE" w14:textId="77777777">
        <w:trPr>
          <w:trHeight w:val="276"/>
        </w:trPr>
        <w:tc>
          <w:tcPr>
            <w:tcW w:w="2540" w:type="dxa"/>
            <w:tcBorders>
              <w:left w:val="single" w:sz="8" w:space="0" w:color="auto"/>
              <w:right w:val="single" w:sz="8" w:space="0" w:color="auto"/>
            </w:tcBorders>
            <w:vAlign w:val="bottom"/>
          </w:tcPr>
          <w:p w14:paraId="7C1FAF9C" w14:textId="77777777" w:rsidR="000A3700" w:rsidRDefault="000A3700">
            <w:pPr>
              <w:rPr>
                <w:sz w:val="24"/>
                <w:szCs w:val="24"/>
              </w:rPr>
            </w:pPr>
          </w:p>
        </w:tc>
        <w:tc>
          <w:tcPr>
            <w:tcW w:w="700" w:type="dxa"/>
            <w:vAlign w:val="bottom"/>
          </w:tcPr>
          <w:p w14:paraId="66A0F7C5" w14:textId="77777777" w:rsidR="000A3700" w:rsidRDefault="000A3700">
            <w:pPr>
              <w:rPr>
                <w:sz w:val="24"/>
                <w:szCs w:val="24"/>
              </w:rPr>
            </w:pPr>
          </w:p>
        </w:tc>
        <w:tc>
          <w:tcPr>
            <w:tcW w:w="6540" w:type="dxa"/>
            <w:tcBorders>
              <w:right w:val="single" w:sz="8" w:space="0" w:color="auto"/>
            </w:tcBorders>
            <w:vAlign w:val="bottom"/>
          </w:tcPr>
          <w:p w14:paraId="484E2366" w14:textId="77777777" w:rsidR="000A3700" w:rsidRDefault="00403E87">
            <w:pPr>
              <w:ind w:left="120"/>
              <w:rPr>
                <w:sz w:val="20"/>
                <w:szCs w:val="20"/>
              </w:rPr>
            </w:pPr>
            <w:r>
              <w:rPr>
                <w:rFonts w:ascii="Arial" w:eastAsia="Arial" w:hAnsi="Arial" w:cs="Arial"/>
                <w:sz w:val="24"/>
                <w:szCs w:val="24"/>
              </w:rPr>
              <w:t xml:space="preserve">and in accordance with </w:t>
            </w:r>
            <w:r>
              <w:rPr>
                <w:rFonts w:ascii="Arial" w:eastAsia="Arial" w:hAnsi="Arial" w:cs="Arial"/>
                <w:sz w:val="24"/>
                <w:szCs w:val="24"/>
              </w:rPr>
              <w:t>the plan, to the person raising the</w:t>
            </w:r>
          </w:p>
        </w:tc>
      </w:tr>
      <w:tr w:rsidR="000A3700" w14:paraId="61F48DF3" w14:textId="77777777">
        <w:trPr>
          <w:trHeight w:val="305"/>
        </w:trPr>
        <w:tc>
          <w:tcPr>
            <w:tcW w:w="2540" w:type="dxa"/>
            <w:tcBorders>
              <w:left w:val="single" w:sz="8" w:space="0" w:color="auto"/>
              <w:bottom w:val="single" w:sz="8" w:space="0" w:color="auto"/>
              <w:right w:val="single" w:sz="8" w:space="0" w:color="auto"/>
            </w:tcBorders>
            <w:vAlign w:val="bottom"/>
          </w:tcPr>
          <w:p w14:paraId="313FB369" w14:textId="77777777" w:rsidR="000A3700" w:rsidRDefault="000A3700">
            <w:pPr>
              <w:rPr>
                <w:sz w:val="24"/>
                <w:szCs w:val="24"/>
              </w:rPr>
            </w:pPr>
          </w:p>
        </w:tc>
        <w:tc>
          <w:tcPr>
            <w:tcW w:w="700" w:type="dxa"/>
            <w:tcBorders>
              <w:bottom w:val="single" w:sz="8" w:space="0" w:color="auto"/>
            </w:tcBorders>
            <w:vAlign w:val="bottom"/>
          </w:tcPr>
          <w:p w14:paraId="73D29809" w14:textId="77777777" w:rsidR="000A3700" w:rsidRDefault="000A3700">
            <w:pPr>
              <w:rPr>
                <w:sz w:val="24"/>
                <w:szCs w:val="24"/>
              </w:rPr>
            </w:pPr>
          </w:p>
        </w:tc>
        <w:tc>
          <w:tcPr>
            <w:tcW w:w="6540" w:type="dxa"/>
            <w:tcBorders>
              <w:bottom w:val="single" w:sz="8" w:space="0" w:color="auto"/>
              <w:right w:val="single" w:sz="8" w:space="0" w:color="auto"/>
            </w:tcBorders>
            <w:vAlign w:val="bottom"/>
          </w:tcPr>
          <w:p w14:paraId="711F89C0" w14:textId="77777777" w:rsidR="000A3700" w:rsidRDefault="00403E87">
            <w:pPr>
              <w:ind w:left="120"/>
              <w:rPr>
                <w:sz w:val="20"/>
                <w:szCs w:val="20"/>
              </w:rPr>
            </w:pPr>
            <w:r>
              <w:rPr>
                <w:rFonts w:ascii="Arial" w:eastAsia="Arial" w:hAnsi="Arial" w:cs="Arial"/>
                <w:sz w:val="24"/>
                <w:szCs w:val="24"/>
              </w:rPr>
              <w:t>concern where appropriate to do so.</w:t>
            </w:r>
          </w:p>
        </w:tc>
      </w:tr>
      <w:tr w:rsidR="000A3700" w14:paraId="41D5A2AE" w14:textId="77777777">
        <w:trPr>
          <w:trHeight w:val="233"/>
        </w:trPr>
        <w:tc>
          <w:tcPr>
            <w:tcW w:w="2540" w:type="dxa"/>
            <w:tcBorders>
              <w:left w:val="single" w:sz="8" w:space="0" w:color="auto"/>
              <w:right w:val="single" w:sz="8" w:space="0" w:color="auto"/>
            </w:tcBorders>
            <w:vAlign w:val="bottom"/>
          </w:tcPr>
          <w:p w14:paraId="7DF67F36" w14:textId="77777777" w:rsidR="000A3700" w:rsidRDefault="00403E87">
            <w:pPr>
              <w:spacing w:line="233" w:lineRule="exact"/>
              <w:ind w:left="120"/>
              <w:rPr>
                <w:sz w:val="20"/>
                <w:szCs w:val="20"/>
              </w:rPr>
            </w:pPr>
            <w:r>
              <w:rPr>
                <w:rFonts w:ascii="Arial" w:eastAsia="Arial" w:hAnsi="Arial" w:cs="Arial"/>
                <w:b/>
                <w:bCs/>
                <w:sz w:val="24"/>
                <w:szCs w:val="24"/>
              </w:rPr>
              <w:t>Adult Care</w:t>
            </w:r>
          </w:p>
        </w:tc>
        <w:tc>
          <w:tcPr>
            <w:tcW w:w="700" w:type="dxa"/>
            <w:vAlign w:val="bottom"/>
          </w:tcPr>
          <w:p w14:paraId="747B35F2" w14:textId="77777777" w:rsidR="000A3700" w:rsidRDefault="00403E87">
            <w:pPr>
              <w:spacing w:line="233" w:lineRule="exact"/>
              <w:ind w:left="460"/>
              <w:rPr>
                <w:sz w:val="20"/>
                <w:szCs w:val="20"/>
              </w:rPr>
            </w:pPr>
            <w:r>
              <w:rPr>
                <w:rFonts w:ascii="Symbol" w:eastAsia="Symbol" w:hAnsi="Symbol" w:cs="Symbol"/>
                <w:sz w:val="24"/>
                <w:szCs w:val="24"/>
              </w:rPr>
              <w:t></w:t>
            </w:r>
          </w:p>
        </w:tc>
        <w:tc>
          <w:tcPr>
            <w:tcW w:w="6540" w:type="dxa"/>
            <w:tcBorders>
              <w:right w:val="single" w:sz="8" w:space="0" w:color="auto"/>
            </w:tcBorders>
            <w:vAlign w:val="bottom"/>
          </w:tcPr>
          <w:p w14:paraId="35D18485" w14:textId="77777777" w:rsidR="000A3700" w:rsidRDefault="00403E87">
            <w:pPr>
              <w:spacing w:line="233" w:lineRule="exact"/>
              <w:ind w:left="120"/>
              <w:rPr>
                <w:sz w:val="20"/>
                <w:szCs w:val="20"/>
              </w:rPr>
            </w:pPr>
            <w:r>
              <w:rPr>
                <w:rFonts w:ascii="Arial" w:eastAsia="Arial" w:hAnsi="Arial" w:cs="Arial"/>
                <w:sz w:val="24"/>
                <w:szCs w:val="24"/>
              </w:rPr>
              <w:t>complete and record actions and decisions using AC</w:t>
            </w:r>
          </w:p>
        </w:tc>
      </w:tr>
      <w:tr w:rsidR="000A3700" w14:paraId="69E8F9E5" w14:textId="77777777">
        <w:trPr>
          <w:trHeight w:val="297"/>
        </w:trPr>
        <w:tc>
          <w:tcPr>
            <w:tcW w:w="2540" w:type="dxa"/>
            <w:tcBorders>
              <w:left w:val="single" w:sz="8" w:space="0" w:color="auto"/>
              <w:right w:val="single" w:sz="8" w:space="0" w:color="auto"/>
            </w:tcBorders>
            <w:vAlign w:val="bottom"/>
          </w:tcPr>
          <w:p w14:paraId="3BCEC82D" w14:textId="77777777" w:rsidR="000A3700" w:rsidRDefault="00403E87">
            <w:pPr>
              <w:ind w:left="120"/>
              <w:rPr>
                <w:sz w:val="20"/>
                <w:szCs w:val="20"/>
              </w:rPr>
            </w:pPr>
            <w:r>
              <w:rPr>
                <w:rFonts w:ascii="Arial" w:eastAsia="Arial" w:hAnsi="Arial" w:cs="Arial"/>
                <w:b/>
                <w:bCs/>
                <w:sz w:val="24"/>
                <w:szCs w:val="24"/>
              </w:rPr>
              <w:t>practitioner should</w:t>
            </w:r>
          </w:p>
        </w:tc>
        <w:tc>
          <w:tcPr>
            <w:tcW w:w="700" w:type="dxa"/>
            <w:vAlign w:val="bottom"/>
          </w:tcPr>
          <w:p w14:paraId="06E22D75" w14:textId="77777777" w:rsidR="000A3700" w:rsidRDefault="000A3700">
            <w:pPr>
              <w:rPr>
                <w:sz w:val="24"/>
                <w:szCs w:val="24"/>
              </w:rPr>
            </w:pPr>
          </w:p>
        </w:tc>
        <w:tc>
          <w:tcPr>
            <w:tcW w:w="6540" w:type="dxa"/>
            <w:tcBorders>
              <w:right w:val="single" w:sz="8" w:space="0" w:color="auto"/>
            </w:tcBorders>
            <w:vAlign w:val="bottom"/>
          </w:tcPr>
          <w:p w14:paraId="2DF6A371" w14:textId="77777777" w:rsidR="000A3700" w:rsidRDefault="00403E87">
            <w:pPr>
              <w:ind w:left="120"/>
              <w:rPr>
                <w:sz w:val="20"/>
                <w:szCs w:val="20"/>
              </w:rPr>
            </w:pPr>
            <w:r>
              <w:rPr>
                <w:rFonts w:ascii="Arial" w:eastAsia="Arial" w:hAnsi="Arial" w:cs="Arial"/>
                <w:sz w:val="24"/>
                <w:szCs w:val="24"/>
              </w:rPr>
              <w:t>safeguarding case note or if assigned a request for "s42</w:t>
            </w:r>
          </w:p>
        </w:tc>
      </w:tr>
      <w:tr w:rsidR="000A3700" w14:paraId="12BEA652" w14:textId="77777777">
        <w:trPr>
          <w:trHeight w:val="276"/>
        </w:trPr>
        <w:tc>
          <w:tcPr>
            <w:tcW w:w="2540" w:type="dxa"/>
            <w:tcBorders>
              <w:left w:val="single" w:sz="8" w:space="0" w:color="auto"/>
              <w:right w:val="single" w:sz="8" w:space="0" w:color="auto"/>
            </w:tcBorders>
            <w:vAlign w:val="bottom"/>
          </w:tcPr>
          <w:p w14:paraId="29C7A9D9" w14:textId="77777777" w:rsidR="000A3700" w:rsidRDefault="000A3700">
            <w:pPr>
              <w:rPr>
                <w:sz w:val="24"/>
                <w:szCs w:val="24"/>
              </w:rPr>
            </w:pPr>
          </w:p>
        </w:tc>
        <w:tc>
          <w:tcPr>
            <w:tcW w:w="700" w:type="dxa"/>
            <w:vAlign w:val="bottom"/>
          </w:tcPr>
          <w:p w14:paraId="6BCBB3A2" w14:textId="77777777" w:rsidR="000A3700" w:rsidRDefault="000A3700">
            <w:pPr>
              <w:rPr>
                <w:sz w:val="24"/>
                <w:szCs w:val="24"/>
              </w:rPr>
            </w:pPr>
          </w:p>
        </w:tc>
        <w:tc>
          <w:tcPr>
            <w:tcW w:w="6540" w:type="dxa"/>
            <w:tcBorders>
              <w:right w:val="single" w:sz="8" w:space="0" w:color="auto"/>
            </w:tcBorders>
            <w:vAlign w:val="bottom"/>
          </w:tcPr>
          <w:p w14:paraId="00B74AD6" w14:textId="77777777" w:rsidR="000A3700" w:rsidRDefault="00403E87">
            <w:pPr>
              <w:ind w:left="120"/>
              <w:rPr>
                <w:sz w:val="20"/>
                <w:szCs w:val="20"/>
              </w:rPr>
            </w:pPr>
            <w:r>
              <w:rPr>
                <w:rFonts w:ascii="Arial" w:eastAsia="Arial" w:hAnsi="Arial" w:cs="Arial"/>
                <w:sz w:val="24"/>
                <w:szCs w:val="24"/>
              </w:rPr>
              <w:t xml:space="preserve">action required" record </w:t>
            </w:r>
            <w:r>
              <w:rPr>
                <w:rFonts w:ascii="Arial" w:eastAsia="Arial" w:hAnsi="Arial" w:cs="Arial"/>
                <w:sz w:val="24"/>
                <w:szCs w:val="24"/>
              </w:rPr>
              <w:t>within the Mosaic workflow (e.g.</w:t>
            </w:r>
          </w:p>
        </w:tc>
      </w:tr>
      <w:tr w:rsidR="000A3700" w14:paraId="35F23124" w14:textId="77777777">
        <w:trPr>
          <w:trHeight w:val="326"/>
        </w:trPr>
        <w:tc>
          <w:tcPr>
            <w:tcW w:w="2540" w:type="dxa"/>
            <w:tcBorders>
              <w:left w:val="single" w:sz="8" w:space="0" w:color="auto"/>
              <w:right w:val="single" w:sz="8" w:space="0" w:color="auto"/>
            </w:tcBorders>
            <w:vAlign w:val="bottom"/>
          </w:tcPr>
          <w:p w14:paraId="36FF6292" w14:textId="77777777" w:rsidR="000A3700" w:rsidRDefault="000A3700">
            <w:pPr>
              <w:rPr>
                <w:sz w:val="24"/>
                <w:szCs w:val="24"/>
              </w:rPr>
            </w:pPr>
          </w:p>
        </w:tc>
        <w:tc>
          <w:tcPr>
            <w:tcW w:w="700" w:type="dxa"/>
            <w:vAlign w:val="bottom"/>
          </w:tcPr>
          <w:p w14:paraId="7E7544A7" w14:textId="77777777" w:rsidR="000A3700" w:rsidRDefault="000A3700">
            <w:pPr>
              <w:rPr>
                <w:sz w:val="24"/>
                <w:szCs w:val="24"/>
              </w:rPr>
            </w:pPr>
          </w:p>
        </w:tc>
        <w:tc>
          <w:tcPr>
            <w:tcW w:w="6540" w:type="dxa"/>
            <w:tcBorders>
              <w:right w:val="single" w:sz="8" w:space="0" w:color="auto"/>
            </w:tcBorders>
            <w:vAlign w:val="bottom"/>
          </w:tcPr>
          <w:p w14:paraId="73D7B972" w14:textId="77777777" w:rsidR="000A3700" w:rsidRDefault="00403E87">
            <w:pPr>
              <w:ind w:left="120"/>
              <w:rPr>
                <w:sz w:val="20"/>
                <w:szCs w:val="20"/>
              </w:rPr>
            </w:pPr>
            <w:r>
              <w:rPr>
                <w:rFonts w:ascii="Arial" w:eastAsia="Arial" w:hAnsi="Arial" w:cs="Arial"/>
                <w:sz w:val="24"/>
                <w:szCs w:val="24"/>
              </w:rPr>
              <w:t>DASH, MH Capacity assessment, risk assessment)</w:t>
            </w:r>
          </w:p>
        </w:tc>
      </w:tr>
      <w:tr w:rsidR="000A3700" w14:paraId="235A05A3" w14:textId="77777777">
        <w:trPr>
          <w:trHeight w:val="520"/>
        </w:trPr>
        <w:tc>
          <w:tcPr>
            <w:tcW w:w="2540" w:type="dxa"/>
            <w:tcBorders>
              <w:left w:val="single" w:sz="8" w:space="0" w:color="auto"/>
              <w:right w:val="single" w:sz="8" w:space="0" w:color="auto"/>
            </w:tcBorders>
            <w:vAlign w:val="bottom"/>
          </w:tcPr>
          <w:p w14:paraId="27540D1E" w14:textId="77777777" w:rsidR="000A3700" w:rsidRDefault="000A3700">
            <w:pPr>
              <w:rPr>
                <w:sz w:val="24"/>
                <w:szCs w:val="24"/>
              </w:rPr>
            </w:pPr>
          </w:p>
        </w:tc>
        <w:tc>
          <w:tcPr>
            <w:tcW w:w="7240" w:type="dxa"/>
            <w:gridSpan w:val="2"/>
            <w:tcBorders>
              <w:right w:val="single" w:sz="8" w:space="0" w:color="auto"/>
            </w:tcBorders>
            <w:vAlign w:val="bottom"/>
          </w:tcPr>
          <w:p w14:paraId="5E8805F9"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speak  with  the  adult,  family,  representative  and/or</w:t>
            </w:r>
          </w:p>
        </w:tc>
      </w:tr>
      <w:tr w:rsidR="000A3700" w14:paraId="731A24D0" w14:textId="77777777">
        <w:trPr>
          <w:trHeight w:val="326"/>
        </w:trPr>
        <w:tc>
          <w:tcPr>
            <w:tcW w:w="2540" w:type="dxa"/>
            <w:tcBorders>
              <w:left w:val="single" w:sz="8" w:space="0" w:color="auto"/>
              <w:right w:val="single" w:sz="8" w:space="0" w:color="auto"/>
            </w:tcBorders>
            <w:vAlign w:val="bottom"/>
          </w:tcPr>
          <w:p w14:paraId="4F97126F" w14:textId="77777777" w:rsidR="000A3700" w:rsidRDefault="000A3700">
            <w:pPr>
              <w:rPr>
                <w:sz w:val="24"/>
                <w:szCs w:val="24"/>
              </w:rPr>
            </w:pPr>
          </w:p>
        </w:tc>
        <w:tc>
          <w:tcPr>
            <w:tcW w:w="700" w:type="dxa"/>
            <w:vAlign w:val="bottom"/>
          </w:tcPr>
          <w:p w14:paraId="71AB0C74" w14:textId="77777777" w:rsidR="000A3700" w:rsidRDefault="000A3700">
            <w:pPr>
              <w:rPr>
                <w:sz w:val="24"/>
                <w:szCs w:val="24"/>
              </w:rPr>
            </w:pPr>
          </w:p>
        </w:tc>
        <w:tc>
          <w:tcPr>
            <w:tcW w:w="6540" w:type="dxa"/>
            <w:tcBorders>
              <w:right w:val="single" w:sz="8" w:space="0" w:color="auto"/>
            </w:tcBorders>
            <w:vAlign w:val="bottom"/>
          </w:tcPr>
          <w:p w14:paraId="4A09C011" w14:textId="77777777" w:rsidR="000A3700" w:rsidRDefault="00403E87">
            <w:pPr>
              <w:ind w:left="120"/>
              <w:rPr>
                <w:sz w:val="20"/>
                <w:szCs w:val="20"/>
              </w:rPr>
            </w:pPr>
            <w:r>
              <w:rPr>
                <w:rFonts w:ascii="Arial" w:eastAsia="Arial" w:hAnsi="Arial" w:cs="Arial"/>
                <w:sz w:val="24"/>
                <w:szCs w:val="24"/>
              </w:rPr>
              <w:t>advocate and others as necessary</w:t>
            </w:r>
          </w:p>
        </w:tc>
      </w:tr>
      <w:tr w:rsidR="000A3700" w14:paraId="53EFD62D" w14:textId="77777777">
        <w:trPr>
          <w:trHeight w:val="517"/>
        </w:trPr>
        <w:tc>
          <w:tcPr>
            <w:tcW w:w="2540" w:type="dxa"/>
            <w:tcBorders>
              <w:left w:val="single" w:sz="8" w:space="0" w:color="auto"/>
              <w:right w:val="single" w:sz="8" w:space="0" w:color="auto"/>
            </w:tcBorders>
            <w:vAlign w:val="bottom"/>
          </w:tcPr>
          <w:p w14:paraId="4D033B32" w14:textId="77777777" w:rsidR="000A3700" w:rsidRDefault="000A3700">
            <w:pPr>
              <w:rPr>
                <w:sz w:val="24"/>
                <w:szCs w:val="24"/>
              </w:rPr>
            </w:pPr>
          </w:p>
        </w:tc>
        <w:tc>
          <w:tcPr>
            <w:tcW w:w="7240" w:type="dxa"/>
            <w:gridSpan w:val="2"/>
            <w:tcBorders>
              <w:right w:val="single" w:sz="8" w:space="0" w:color="auto"/>
            </w:tcBorders>
            <w:vAlign w:val="bottom"/>
          </w:tcPr>
          <w:p w14:paraId="1002BBEB" w14:textId="77777777" w:rsidR="000A3700" w:rsidRDefault="00403E87">
            <w:pPr>
              <w:ind w:left="460"/>
              <w:rPr>
                <w:sz w:val="20"/>
                <w:szCs w:val="20"/>
              </w:rPr>
            </w:pPr>
            <w:r>
              <w:rPr>
                <w:rFonts w:ascii="Symbol" w:eastAsia="Symbol" w:hAnsi="Symbol" w:cs="Symbol"/>
                <w:sz w:val="24"/>
                <w:szCs w:val="24"/>
              </w:rPr>
              <w:t></w:t>
            </w:r>
            <w:r>
              <w:rPr>
                <w:rFonts w:ascii="Arial" w:eastAsia="Arial" w:hAnsi="Arial" w:cs="Arial"/>
                <w:sz w:val="24"/>
                <w:szCs w:val="24"/>
              </w:rPr>
              <w:t xml:space="preserve">  analyse findings and make recommendations to feed into</w:t>
            </w:r>
          </w:p>
        </w:tc>
      </w:tr>
      <w:tr w:rsidR="000A3700" w14:paraId="62A23EDA" w14:textId="77777777">
        <w:trPr>
          <w:trHeight w:val="326"/>
        </w:trPr>
        <w:tc>
          <w:tcPr>
            <w:tcW w:w="2540" w:type="dxa"/>
            <w:tcBorders>
              <w:left w:val="single" w:sz="8" w:space="0" w:color="auto"/>
              <w:right w:val="single" w:sz="8" w:space="0" w:color="auto"/>
            </w:tcBorders>
            <w:vAlign w:val="bottom"/>
          </w:tcPr>
          <w:p w14:paraId="32F851D8" w14:textId="77777777" w:rsidR="000A3700" w:rsidRDefault="000A3700">
            <w:pPr>
              <w:rPr>
                <w:sz w:val="24"/>
                <w:szCs w:val="24"/>
              </w:rPr>
            </w:pPr>
          </w:p>
        </w:tc>
        <w:tc>
          <w:tcPr>
            <w:tcW w:w="700" w:type="dxa"/>
            <w:vAlign w:val="bottom"/>
          </w:tcPr>
          <w:p w14:paraId="7B68889B" w14:textId="77777777" w:rsidR="000A3700" w:rsidRDefault="000A3700">
            <w:pPr>
              <w:rPr>
                <w:sz w:val="24"/>
                <w:szCs w:val="24"/>
              </w:rPr>
            </w:pPr>
          </w:p>
        </w:tc>
        <w:tc>
          <w:tcPr>
            <w:tcW w:w="6540" w:type="dxa"/>
            <w:tcBorders>
              <w:right w:val="single" w:sz="8" w:space="0" w:color="auto"/>
            </w:tcBorders>
            <w:vAlign w:val="bottom"/>
          </w:tcPr>
          <w:p w14:paraId="744DAAE6" w14:textId="77777777" w:rsidR="000A3700" w:rsidRDefault="00403E87">
            <w:pPr>
              <w:ind w:left="120"/>
              <w:rPr>
                <w:sz w:val="20"/>
                <w:szCs w:val="20"/>
              </w:rPr>
            </w:pPr>
            <w:r>
              <w:rPr>
                <w:rFonts w:ascii="Arial" w:eastAsia="Arial" w:hAnsi="Arial" w:cs="Arial"/>
                <w:sz w:val="24"/>
                <w:szCs w:val="24"/>
              </w:rPr>
              <w:t>the enquiry</w:t>
            </w:r>
          </w:p>
        </w:tc>
      </w:tr>
      <w:tr w:rsidR="000A3700" w14:paraId="7B48095F" w14:textId="77777777">
        <w:trPr>
          <w:trHeight w:val="519"/>
        </w:trPr>
        <w:tc>
          <w:tcPr>
            <w:tcW w:w="2540" w:type="dxa"/>
            <w:tcBorders>
              <w:left w:val="single" w:sz="8" w:space="0" w:color="auto"/>
              <w:right w:val="single" w:sz="8" w:space="0" w:color="auto"/>
            </w:tcBorders>
            <w:vAlign w:val="bottom"/>
          </w:tcPr>
          <w:p w14:paraId="0552106F" w14:textId="77777777" w:rsidR="000A3700" w:rsidRDefault="000A3700">
            <w:pPr>
              <w:rPr>
                <w:sz w:val="24"/>
                <w:szCs w:val="24"/>
              </w:rPr>
            </w:pPr>
          </w:p>
        </w:tc>
        <w:tc>
          <w:tcPr>
            <w:tcW w:w="700" w:type="dxa"/>
            <w:vAlign w:val="bottom"/>
          </w:tcPr>
          <w:p w14:paraId="384D20A1" w14:textId="77777777" w:rsidR="000A3700" w:rsidRDefault="00403E87">
            <w:pPr>
              <w:ind w:left="460"/>
              <w:rPr>
                <w:sz w:val="20"/>
                <w:szCs w:val="20"/>
              </w:rPr>
            </w:pPr>
            <w:r>
              <w:rPr>
                <w:rFonts w:ascii="Symbol" w:eastAsia="Symbol" w:hAnsi="Symbol" w:cs="Symbol"/>
                <w:sz w:val="24"/>
                <w:szCs w:val="24"/>
              </w:rPr>
              <w:t></w:t>
            </w:r>
          </w:p>
        </w:tc>
        <w:tc>
          <w:tcPr>
            <w:tcW w:w="6540" w:type="dxa"/>
            <w:tcBorders>
              <w:right w:val="single" w:sz="8" w:space="0" w:color="auto"/>
            </w:tcBorders>
            <w:vAlign w:val="bottom"/>
          </w:tcPr>
          <w:p w14:paraId="01E9A412" w14:textId="77777777" w:rsidR="000A3700" w:rsidRDefault="00403E87">
            <w:pPr>
              <w:ind w:left="120"/>
              <w:rPr>
                <w:sz w:val="20"/>
                <w:szCs w:val="20"/>
              </w:rPr>
            </w:pPr>
            <w:r>
              <w:rPr>
                <w:rFonts w:ascii="Arial" w:eastAsia="Arial" w:hAnsi="Arial" w:cs="Arial"/>
                <w:sz w:val="24"/>
                <w:szCs w:val="24"/>
              </w:rPr>
              <w:t>discuss with the adult to ascertain wishes during and</w:t>
            </w:r>
          </w:p>
        </w:tc>
      </w:tr>
      <w:tr w:rsidR="000A3700" w14:paraId="6B6C7B0A" w14:textId="77777777">
        <w:trPr>
          <w:trHeight w:val="276"/>
        </w:trPr>
        <w:tc>
          <w:tcPr>
            <w:tcW w:w="2540" w:type="dxa"/>
            <w:tcBorders>
              <w:left w:val="single" w:sz="8" w:space="0" w:color="auto"/>
              <w:right w:val="single" w:sz="8" w:space="0" w:color="auto"/>
            </w:tcBorders>
            <w:vAlign w:val="bottom"/>
          </w:tcPr>
          <w:p w14:paraId="159C829E" w14:textId="77777777" w:rsidR="000A3700" w:rsidRDefault="000A3700">
            <w:pPr>
              <w:rPr>
                <w:sz w:val="24"/>
                <w:szCs w:val="24"/>
              </w:rPr>
            </w:pPr>
          </w:p>
        </w:tc>
        <w:tc>
          <w:tcPr>
            <w:tcW w:w="700" w:type="dxa"/>
            <w:vAlign w:val="bottom"/>
          </w:tcPr>
          <w:p w14:paraId="304BB09B" w14:textId="77777777" w:rsidR="000A3700" w:rsidRDefault="000A3700">
            <w:pPr>
              <w:rPr>
                <w:sz w:val="24"/>
                <w:szCs w:val="24"/>
              </w:rPr>
            </w:pPr>
          </w:p>
        </w:tc>
        <w:tc>
          <w:tcPr>
            <w:tcW w:w="6540" w:type="dxa"/>
            <w:tcBorders>
              <w:right w:val="single" w:sz="8" w:space="0" w:color="auto"/>
            </w:tcBorders>
            <w:vAlign w:val="bottom"/>
          </w:tcPr>
          <w:p w14:paraId="62C2EF8A" w14:textId="77777777" w:rsidR="000A3700" w:rsidRDefault="00403E87">
            <w:pPr>
              <w:ind w:left="120"/>
              <w:rPr>
                <w:sz w:val="20"/>
                <w:szCs w:val="20"/>
              </w:rPr>
            </w:pPr>
            <w:r>
              <w:rPr>
                <w:rFonts w:ascii="Arial" w:eastAsia="Arial" w:hAnsi="Arial" w:cs="Arial"/>
                <w:sz w:val="24"/>
                <w:szCs w:val="24"/>
              </w:rPr>
              <w:t>following the enquiry to determine whether further enquiry</w:t>
            </w:r>
          </w:p>
        </w:tc>
      </w:tr>
      <w:tr w:rsidR="000A3700" w14:paraId="1179A8B3" w14:textId="77777777">
        <w:trPr>
          <w:trHeight w:val="326"/>
        </w:trPr>
        <w:tc>
          <w:tcPr>
            <w:tcW w:w="2540" w:type="dxa"/>
            <w:tcBorders>
              <w:left w:val="single" w:sz="8" w:space="0" w:color="auto"/>
              <w:right w:val="single" w:sz="8" w:space="0" w:color="auto"/>
            </w:tcBorders>
            <w:vAlign w:val="bottom"/>
          </w:tcPr>
          <w:p w14:paraId="3BB91CC7" w14:textId="77777777" w:rsidR="000A3700" w:rsidRDefault="000A3700">
            <w:pPr>
              <w:rPr>
                <w:sz w:val="24"/>
                <w:szCs w:val="24"/>
              </w:rPr>
            </w:pPr>
          </w:p>
        </w:tc>
        <w:tc>
          <w:tcPr>
            <w:tcW w:w="700" w:type="dxa"/>
            <w:vAlign w:val="bottom"/>
          </w:tcPr>
          <w:p w14:paraId="4791D8BB" w14:textId="77777777" w:rsidR="000A3700" w:rsidRDefault="000A3700">
            <w:pPr>
              <w:rPr>
                <w:sz w:val="24"/>
                <w:szCs w:val="24"/>
              </w:rPr>
            </w:pPr>
          </w:p>
        </w:tc>
        <w:tc>
          <w:tcPr>
            <w:tcW w:w="6540" w:type="dxa"/>
            <w:tcBorders>
              <w:right w:val="single" w:sz="8" w:space="0" w:color="auto"/>
            </w:tcBorders>
            <w:vAlign w:val="bottom"/>
          </w:tcPr>
          <w:p w14:paraId="413460FD" w14:textId="77777777" w:rsidR="000A3700" w:rsidRDefault="00403E87">
            <w:pPr>
              <w:ind w:left="120"/>
              <w:rPr>
                <w:sz w:val="20"/>
                <w:szCs w:val="20"/>
              </w:rPr>
            </w:pPr>
            <w:r>
              <w:rPr>
                <w:rFonts w:ascii="Arial" w:eastAsia="Arial" w:hAnsi="Arial" w:cs="Arial"/>
                <w:sz w:val="24"/>
                <w:szCs w:val="24"/>
              </w:rPr>
              <w:t>is needed and what further action could be taken.</w:t>
            </w:r>
          </w:p>
        </w:tc>
      </w:tr>
      <w:tr w:rsidR="000A3700" w14:paraId="62FCDBCD" w14:textId="77777777">
        <w:trPr>
          <w:trHeight w:val="255"/>
        </w:trPr>
        <w:tc>
          <w:tcPr>
            <w:tcW w:w="2540" w:type="dxa"/>
            <w:tcBorders>
              <w:left w:val="single" w:sz="8" w:space="0" w:color="auto"/>
              <w:bottom w:val="single" w:sz="8" w:space="0" w:color="auto"/>
              <w:right w:val="single" w:sz="8" w:space="0" w:color="auto"/>
            </w:tcBorders>
            <w:vAlign w:val="bottom"/>
          </w:tcPr>
          <w:p w14:paraId="034985E4" w14:textId="77777777" w:rsidR="000A3700" w:rsidRDefault="000A3700"/>
        </w:tc>
        <w:tc>
          <w:tcPr>
            <w:tcW w:w="700" w:type="dxa"/>
            <w:tcBorders>
              <w:bottom w:val="single" w:sz="8" w:space="0" w:color="auto"/>
            </w:tcBorders>
            <w:vAlign w:val="bottom"/>
          </w:tcPr>
          <w:p w14:paraId="36A22B69" w14:textId="77777777" w:rsidR="000A3700" w:rsidRDefault="000A3700"/>
        </w:tc>
        <w:tc>
          <w:tcPr>
            <w:tcW w:w="6540" w:type="dxa"/>
            <w:tcBorders>
              <w:bottom w:val="single" w:sz="8" w:space="0" w:color="auto"/>
              <w:right w:val="single" w:sz="8" w:space="0" w:color="auto"/>
            </w:tcBorders>
            <w:vAlign w:val="bottom"/>
          </w:tcPr>
          <w:p w14:paraId="06681BBD" w14:textId="77777777" w:rsidR="000A3700" w:rsidRDefault="000A3700"/>
        </w:tc>
      </w:tr>
    </w:tbl>
    <w:p w14:paraId="198945E1" w14:textId="77777777" w:rsidR="000A3700" w:rsidRDefault="000A3700">
      <w:pPr>
        <w:spacing w:line="200" w:lineRule="exact"/>
        <w:rPr>
          <w:sz w:val="20"/>
          <w:szCs w:val="20"/>
        </w:rPr>
      </w:pPr>
    </w:p>
    <w:p w14:paraId="424A8CA0" w14:textId="77777777" w:rsidR="000A3700" w:rsidRDefault="000A3700">
      <w:pPr>
        <w:spacing w:line="200" w:lineRule="exact"/>
        <w:rPr>
          <w:sz w:val="20"/>
          <w:szCs w:val="20"/>
        </w:rPr>
      </w:pPr>
    </w:p>
    <w:p w14:paraId="41019F55" w14:textId="77777777" w:rsidR="000A3700" w:rsidRDefault="000A3700">
      <w:pPr>
        <w:spacing w:line="200" w:lineRule="exact"/>
        <w:rPr>
          <w:sz w:val="20"/>
          <w:szCs w:val="20"/>
        </w:rPr>
      </w:pPr>
    </w:p>
    <w:p w14:paraId="764A451C" w14:textId="77777777" w:rsidR="000A3700" w:rsidRDefault="000A3700">
      <w:pPr>
        <w:spacing w:line="200" w:lineRule="exact"/>
        <w:rPr>
          <w:sz w:val="20"/>
          <w:szCs w:val="20"/>
        </w:rPr>
      </w:pPr>
    </w:p>
    <w:p w14:paraId="1A4A3D15" w14:textId="77777777" w:rsidR="000A3700" w:rsidRDefault="000A3700">
      <w:pPr>
        <w:spacing w:line="200" w:lineRule="exact"/>
        <w:rPr>
          <w:sz w:val="20"/>
          <w:szCs w:val="20"/>
        </w:rPr>
      </w:pPr>
    </w:p>
    <w:p w14:paraId="2D16167D" w14:textId="77777777" w:rsidR="000A3700" w:rsidRDefault="000A3700">
      <w:pPr>
        <w:spacing w:line="200" w:lineRule="exact"/>
        <w:rPr>
          <w:sz w:val="20"/>
          <w:szCs w:val="20"/>
        </w:rPr>
      </w:pPr>
    </w:p>
    <w:p w14:paraId="4369744E" w14:textId="77777777" w:rsidR="000A3700" w:rsidRDefault="000A3700">
      <w:pPr>
        <w:spacing w:line="200" w:lineRule="exact"/>
        <w:rPr>
          <w:sz w:val="20"/>
          <w:szCs w:val="20"/>
        </w:rPr>
      </w:pPr>
    </w:p>
    <w:p w14:paraId="3F9FA555" w14:textId="77777777" w:rsidR="000A3700" w:rsidRDefault="000A3700">
      <w:pPr>
        <w:spacing w:line="200" w:lineRule="exact"/>
        <w:rPr>
          <w:sz w:val="20"/>
          <w:szCs w:val="20"/>
        </w:rPr>
      </w:pPr>
    </w:p>
    <w:p w14:paraId="6A969547" w14:textId="77777777" w:rsidR="000A3700" w:rsidRDefault="000A3700">
      <w:pPr>
        <w:spacing w:line="200" w:lineRule="exact"/>
        <w:rPr>
          <w:sz w:val="20"/>
          <w:szCs w:val="20"/>
        </w:rPr>
      </w:pPr>
    </w:p>
    <w:p w14:paraId="2DE9B81C" w14:textId="77777777" w:rsidR="000A3700" w:rsidRDefault="000A3700">
      <w:pPr>
        <w:spacing w:line="200" w:lineRule="exact"/>
        <w:rPr>
          <w:sz w:val="20"/>
          <w:szCs w:val="20"/>
        </w:rPr>
      </w:pPr>
    </w:p>
    <w:p w14:paraId="7A48D28D" w14:textId="77777777" w:rsidR="000A3700" w:rsidRDefault="000A3700">
      <w:pPr>
        <w:spacing w:line="297" w:lineRule="exact"/>
        <w:rPr>
          <w:sz w:val="20"/>
          <w:szCs w:val="20"/>
        </w:rPr>
      </w:pPr>
    </w:p>
    <w:p w14:paraId="56C256E5" w14:textId="77777777" w:rsidR="000A3700" w:rsidRDefault="00403E87">
      <w:pPr>
        <w:ind w:left="8880"/>
        <w:rPr>
          <w:sz w:val="20"/>
          <w:szCs w:val="20"/>
        </w:rPr>
      </w:pPr>
      <w:r>
        <w:rPr>
          <w:rFonts w:ascii="Arial" w:eastAsia="Arial" w:hAnsi="Arial" w:cs="Arial"/>
          <w:sz w:val="24"/>
          <w:szCs w:val="24"/>
        </w:rPr>
        <w:t>60</w:t>
      </w:r>
    </w:p>
    <w:p w14:paraId="788C69C7" w14:textId="77777777" w:rsidR="000A3700" w:rsidRDefault="000A3700">
      <w:pPr>
        <w:sectPr w:rsidR="000A3700">
          <w:pgSz w:w="11900" w:h="16838"/>
          <w:pgMar w:top="1420" w:right="826" w:bottom="184" w:left="1320" w:header="0" w:footer="0" w:gutter="0"/>
          <w:cols w:space="720" w:equalWidth="0">
            <w:col w:w="9760"/>
          </w:cols>
        </w:sectPr>
      </w:pPr>
    </w:p>
    <w:tbl>
      <w:tblPr>
        <w:tblW w:w="0" w:type="auto"/>
        <w:tblInd w:w="10" w:type="dxa"/>
        <w:tblLayout w:type="fixed"/>
        <w:tblCellMar>
          <w:left w:w="0" w:type="dxa"/>
          <w:right w:w="0" w:type="dxa"/>
        </w:tblCellMar>
        <w:tblLook w:val="04A0" w:firstRow="1" w:lastRow="0" w:firstColumn="1" w:lastColumn="0" w:noHBand="0" w:noVBand="1"/>
      </w:tblPr>
      <w:tblGrid>
        <w:gridCol w:w="2540"/>
        <w:gridCol w:w="780"/>
        <w:gridCol w:w="6460"/>
        <w:gridCol w:w="30"/>
      </w:tblGrid>
      <w:tr w:rsidR="000A3700" w14:paraId="53EF6E4A" w14:textId="77777777">
        <w:trPr>
          <w:trHeight w:val="274"/>
        </w:trPr>
        <w:tc>
          <w:tcPr>
            <w:tcW w:w="2540" w:type="dxa"/>
            <w:vMerge w:val="restart"/>
            <w:tcBorders>
              <w:top w:val="single" w:sz="8" w:space="0" w:color="auto"/>
              <w:left w:val="single" w:sz="8" w:space="0" w:color="auto"/>
              <w:right w:val="single" w:sz="8" w:space="0" w:color="auto"/>
            </w:tcBorders>
            <w:vAlign w:val="bottom"/>
          </w:tcPr>
          <w:p w14:paraId="3DC2E849" w14:textId="77777777" w:rsidR="000A3700" w:rsidRDefault="00403E87">
            <w:pPr>
              <w:ind w:left="120"/>
              <w:rPr>
                <w:sz w:val="20"/>
                <w:szCs w:val="20"/>
              </w:rPr>
            </w:pPr>
            <w:bookmarkStart w:id="59" w:name="page61"/>
            <w:bookmarkEnd w:id="59"/>
            <w:r>
              <w:rPr>
                <w:rFonts w:ascii="Arial" w:eastAsia="Arial" w:hAnsi="Arial" w:cs="Arial"/>
                <w:b/>
                <w:bCs/>
                <w:sz w:val="24"/>
                <w:szCs w:val="24"/>
              </w:rPr>
              <w:lastRenderedPageBreak/>
              <w:t>Commercial team</w:t>
            </w:r>
          </w:p>
        </w:tc>
        <w:tc>
          <w:tcPr>
            <w:tcW w:w="780" w:type="dxa"/>
            <w:tcBorders>
              <w:top w:val="single" w:sz="8" w:space="0" w:color="auto"/>
            </w:tcBorders>
            <w:vAlign w:val="bottom"/>
          </w:tcPr>
          <w:p w14:paraId="79560F0F" w14:textId="77777777" w:rsidR="000A3700" w:rsidRDefault="00403E87">
            <w:pPr>
              <w:spacing w:line="274" w:lineRule="exact"/>
              <w:ind w:left="460"/>
              <w:rPr>
                <w:sz w:val="20"/>
                <w:szCs w:val="20"/>
              </w:rPr>
            </w:pPr>
            <w:r>
              <w:rPr>
                <w:rFonts w:ascii="Symbol" w:eastAsia="Symbol" w:hAnsi="Symbol" w:cs="Symbol"/>
                <w:sz w:val="24"/>
                <w:szCs w:val="24"/>
              </w:rPr>
              <w:t></w:t>
            </w:r>
          </w:p>
        </w:tc>
        <w:tc>
          <w:tcPr>
            <w:tcW w:w="6460" w:type="dxa"/>
            <w:tcBorders>
              <w:top w:val="single" w:sz="8" w:space="0" w:color="auto"/>
              <w:right w:val="single" w:sz="8" w:space="0" w:color="auto"/>
            </w:tcBorders>
            <w:vAlign w:val="bottom"/>
          </w:tcPr>
          <w:p w14:paraId="758CAAC8" w14:textId="77777777" w:rsidR="000A3700" w:rsidRDefault="00403E87">
            <w:pPr>
              <w:spacing w:line="274" w:lineRule="exact"/>
              <w:ind w:left="40"/>
              <w:rPr>
                <w:sz w:val="20"/>
                <w:szCs w:val="20"/>
              </w:rPr>
            </w:pPr>
            <w:r>
              <w:rPr>
                <w:rFonts w:ascii="Arial" w:eastAsia="Arial" w:hAnsi="Arial" w:cs="Arial"/>
                <w:sz w:val="24"/>
                <w:szCs w:val="24"/>
              </w:rPr>
              <w:t>carry  out  and  record  recommendations,  actions  and</w:t>
            </w:r>
          </w:p>
        </w:tc>
        <w:tc>
          <w:tcPr>
            <w:tcW w:w="0" w:type="dxa"/>
            <w:vAlign w:val="bottom"/>
          </w:tcPr>
          <w:p w14:paraId="3080B012" w14:textId="77777777" w:rsidR="000A3700" w:rsidRDefault="000A3700">
            <w:pPr>
              <w:rPr>
                <w:sz w:val="1"/>
                <w:szCs w:val="1"/>
              </w:rPr>
            </w:pPr>
          </w:p>
        </w:tc>
      </w:tr>
      <w:tr w:rsidR="000A3700" w14:paraId="713E3464" w14:textId="77777777">
        <w:trPr>
          <w:trHeight w:val="255"/>
        </w:trPr>
        <w:tc>
          <w:tcPr>
            <w:tcW w:w="2540" w:type="dxa"/>
            <w:vMerge/>
            <w:tcBorders>
              <w:left w:val="single" w:sz="8" w:space="0" w:color="auto"/>
              <w:right w:val="single" w:sz="8" w:space="0" w:color="auto"/>
            </w:tcBorders>
            <w:vAlign w:val="bottom"/>
          </w:tcPr>
          <w:p w14:paraId="2366FF3A" w14:textId="77777777" w:rsidR="000A3700" w:rsidRDefault="000A3700"/>
        </w:tc>
        <w:tc>
          <w:tcPr>
            <w:tcW w:w="780" w:type="dxa"/>
            <w:vAlign w:val="bottom"/>
          </w:tcPr>
          <w:p w14:paraId="415A0E97" w14:textId="77777777" w:rsidR="000A3700" w:rsidRDefault="000A3700"/>
        </w:tc>
        <w:tc>
          <w:tcPr>
            <w:tcW w:w="6460" w:type="dxa"/>
            <w:tcBorders>
              <w:right w:val="single" w:sz="8" w:space="0" w:color="auto"/>
            </w:tcBorders>
            <w:vAlign w:val="bottom"/>
          </w:tcPr>
          <w:p w14:paraId="36EE8B60" w14:textId="77777777" w:rsidR="000A3700" w:rsidRDefault="00403E87">
            <w:pPr>
              <w:spacing w:line="256" w:lineRule="exact"/>
              <w:ind w:left="40"/>
              <w:rPr>
                <w:sz w:val="20"/>
                <w:szCs w:val="20"/>
              </w:rPr>
            </w:pPr>
            <w:r>
              <w:rPr>
                <w:rFonts w:ascii="Arial" w:eastAsia="Arial" w:hAnsi="Arial" w:cs="Arial"/>
                <w:sz w:val="24"/>
                <w:szCs w:val="24"/>
              </w:rPr>
              <w:t>decisions within the templates/forms/systems used by the</w:t>
            </w:r>
          </w:p>
        </w:tc>
        <w:tc>
          <w:tcPr>
            <w:tcW w:w="0" w:type="dxa"/>
            <w:vAlign w:val="bottom"/>
          </w:tcPr>
          <w:p w14:paraId="7865B784" w14:textId="77777777" w:rsidR="000A3700" w:rsidRDefault="000A3700">
            <w:pPr>
              <w:rPr>
                <w:sz w:val="1"/>
                <w:szCs w:val="1"/>
              </w:rPr>
            </w:pPr>
          </w:p>
        </w:tc>
      </w:tr>
      <w:tr w:rsidR="000A3700" w14:paraId="02A46D4D" w14:textId="77777777">
        <w:trPr>
          <w:trHeight w:val="297"/>
        </w:trPr>
        <w:tc>
          <w:tcPr>
            <w:tcW w:w="2540" w:type="dxa"/>
            <w:tcBorders>
              <w:left w:val="single" w:sz="8" w:space="0" w:color="auto"/>
              <w:right w:val="single" w:sz="8" w:space="0" w:color="auto"/>
            </w:tcBorders>
            <w:vAlign w:val="bottom"/>
          </w:tcPr>
          <w:p w14:paraId="7A6CE0D4" w14:textId="77777777" w:rsidR="000A3700" w:rsidRDefault="00403E87">
            <w:pPr>
              <w:ind w:left="120"/>
              <w:rPr>
                <w:sz w:val="20"/>
                <w:szCs w:val="20"/>
              </w:rPr>
            </w:pPr>
            <w:r>
              <w:rPr>
                <w:rFonts w:ascii="Arial" w:eastAsia="Arial" w:hAnsi="Arial" w:cs="Arial"/>
                <w:b/>
                <w:bCs/>
                <w:sz w:val="24"/>
                <w:szCs w:val="24"/>
              </w:rPr>
              <w:t>should</w:t>
            </w:r>
          </w:p>
        </w:tc>
        <w:tc>
          <w:tcPr>
            <w:tcW w:w="780" w:type="dxa"/>
            <w:vAlign w:val="bottom"/>
          </w:tcPr>
          <w:p w14:paraId="3DFA12A3" w14:textId="77777777" w:rsidR="000A3700" w:rsidRDefault="000A3700">
            <w:pPr>
              <w:rPr>
                <w:sz w:val="24"/>
                <w:szCs w:val="24"/>
              </w:rPr>
            </w:pPr>
          </w:p>
        </w:tc>
        <w:tc>
          <w:tcPr>
            <w:tcW w:w="6460" w:type="dxa"/>
            <w:tcBorders>
              <w:right w:val="single" w:sz="8" w:space="0" w:color="auto"/>
            </w:tcBorders>
            <w:vAlign w:val="bottom"/>
          </w:tcPr>
          <w:p w14:paraId="3DA9C72A" w14:textId="77777777" w:rsidR="000A3700" w:rsidRDefault="00403E87">
            <w:pPr>
              <w:ind w:left="40"/>
              <w:rPr>
                <w:sz w:val="20"/>
                <w:szCs w:val="20"/>
              </w:rPr>
            </w:pPr>
            <w:r>
              <w:rPr>
                <w:rFonts w:ascii="Arial" w:eastAsia="Arial" w:hAnsi="Arial" w:cs="Arial"/>
                <w:sz w:val="24"/>
                <w:szCs w:val="24"/>
              </w:rPr>
              <w:t>Commercial  team  in  accordance  with  the  contract</w:t>
            </w:r>
          </w:p>
        </w:tc>
        <w:tc>
          <w:tcPr>
            <w:tcW w:w="0" w:type="dxa"/>
            <w:vAlign w:val="bottom"/>
          </w:tcPr>
          <w:p w14:paraId="354A68D4" w14:textId="77777777" w:rsidR="000A3700" w:rsidRDefault="000A3700">
            <w:pPr>
              <w:rPr>
                <w:sz w:val="1"/>
                <w:szCs w:val="1"/>
              </w:rPr>
            </w:pPr>
          </w:p>
        </w:tc>
      </w:tr>
      <w:tr w:rsidR="000A3700" w14:paraId="1FBD7824" w14:textId="77777777">
        <w:trPr>
          <w:trHeight w:val="328"/>
        </w:trPr>
        <w:tc>
          <w:tcPr>
            <w:tcW w:w="2540" w:type="dxa"/>
            <w:tcBorders>
              <w:left w:val="single" w:sz="8" w:space="0" w:color="auto"/>
              <w:right w:val="single" w:sz="8" w:space="0" w:color="auto"/>
            </w:tcBorders>
            <w:vAlign w:val="bottom"/>
          </w:tcPr>
          <w:p w14:paraId="7901E61B" w14:textId="77777777" w:rsidR="000A3700" w:rsidRDefault="000A3700">
            <w:pPr>
              <w:rPr>
                <w:sz w:val="24"/>
                <w:szCs w:val="24"/>
              </w:rPr>
            </w:pPr>
          </w:p>
        </w:tc>
        <w:tc>
          <w:tcPr>
            <w:tcW w:w="780" w:type="dxa"/>
            <w:vAlign w:val="bottom"/>
          </w:tcPr>
          <w:p w14:paraId="58E5906C" w14:textId="77777777" w:rsidR="000A3700" w:rsidRDefault="000A3700">
            <w:pPr>
              <w:rPr>
                <w:sz w:val="24"/>
                <w:szCs w:val="24"/>
              </w:rPr>
            </w:pPr>
          </w:p>
        </w:tc>
        <w:tc>
          <w:tcPr>
            <w:tcW w:w="6460" w:type="dxa"/>
            <w:tcBorders>
              <w:right w:val="single" w:sz="8" w:space="0" w:color="auto"/>
            </w:tcBorders>
            <w:vAlign w:val="bottom"/>
          </w:tcPr>
          <w:p w14:paraId="79E25E51" w14:textId="77777777" w:rsidR="000A3700" w:rsidRDefault="00403E87">
            <w:pPr>
              <w:ind w:left="40"/>
              <w:rPr>
                <w:sz w:val="20"/>
                <w:szCs w:val="20"/>
              </w:rPr>
            </w:pPr>
            <w:r>
              <w:rPr>
                <w:rFonts w:ascii="Arial" w:eastAsia="Arial" w:hAnsi="Arial" w:cs="Arial"/>
                <w:sz w:val="24"/>
                <w:szCs w:val="24"/>
              </w:rPr>
              <w:t xml:space="preserve">monitoring </w:t>
            </w:r>
            <w:r>
              <w:rPr>
                <w:rFonts w:ascii="Arial" w:eastAsia="Arial" w:hAnsi="Arial" w:cs="Arial"/>
                <w:sz w:val="24"/>
                <w:szCs w:val="24"/>
              </w:rPr>
              <w:t>procedure and requirements</w:t>
            </w:r>
          </w:p>
        </w:tc>
        <w:tc>
          <w:tcPr>
            <w:tcW w:w="0" w:type="dxa"/>
            <w:vAlign w:val="bottom"/>
          </w:tcPr>
          <w:p w14:paraId="7C493685" w14:textId="77777777" w:rsidR="000A3700" w:rsidRDefault="000A3700">
            <w:pPr>
              <w:rPr>
                <w:sz w:val="1"/>
                <w:szCs w:val="1"/>
              </w:rPr>
            </w:pPr>
          </w:p>
        </w:tc>
      </w:tr>
      <w:tr w:rsidR="000A3700" w14:paraId="546B58D2" w14:textId="77777777">
        <w:trPr>
          <w:trHeight w:val="517"/>
        </w:trPr>
        <w:tc>
          <w:tcPr>
            <w:tcW w:w="2540" w:type="dxa"/>
            <w:tcBorders>
              <w:left w:val="single" w:sz="8" w:space="0" w:color="auto"/>
              <w:right w:val="single" w:sz="8" w:space="0" w:color="auto"/>
            </w:tcBorders>
            <w:vAlign w:val="bottom"/>
          </w:tcPr>
          <w:p w14:paraId="42B6BF3D" w14:textId="77777777" w:rsidR="000A3700" w:rsidRDefault="000A3700">
            <w:pPr>
              <w:rPr>
                <w:sz w:val="24"/>
                <w:szCs w:val="24"/>
              </w:rPr>
            </w:pPr>
          </w:p>
        </w:tc>
        <w:tc>
          <w:tcPr>
            <w:tcW w:w="780" w:type="dxa"/>
            <w:vAlign w:val="bottom"/>
          </w:tcPr>
          <w:p w14:paraId="77D36FE8" w14:textId="77777777" w:rsidR="000A3700" w:rsidRDefault="00403E87">
            <w:pPr>
              <w:ind w:left="460"/>
              <w:rPr>
                <w:sz w:val="20"/>
                <w:szCs w:val="20"/>
              </w:rPr>
            </w:pPr>
            <w:r>
              <w:rPr>
                <w:rFonts w:ascii="Symbol" w:eastAsia="Symbol" w:hAnsi="Symbol" w:cs="Symbol"/>
                <w:sz w:val="24"/>
                <w:szCs w:val="24"/>
              </w:rPr>
              <w:t></w:t>
            </w:r>
          </w:p>
        </w:tc>
        <w:tc>
          <w:tcPr>
            <w:tcW w:w="6460" w:type="dxa"/>
            <w:tcBorders>
              <w:right w:val="single" w:sz="8" w:space="0" w:color="auto"/>
            </w:tcBorders>
            <w:vAlign w:val="bottom"/>
          </w:tcPr>
          <w:p w14:paraId="057914F1" w14:textId="77777777" w:rsidR="000A3700" w:rsidRDefault="00403E87">
            <w:pPr>
              <w:ind w:left="40"/>
              <w:rPr>
                <w:sz w:val="20"/>
                <w:szCs w:val="20"/>
              </w:rPr>
            </w:pPr>
            <w:r>
              <w:rPr>
                <w:rFonts w:ascii="Arial" w:eastAsia="Arial" w:hAnsi="Arial" w:cs="Arial"/>
                <w:sz w:val="24"/>
                <w:szCs w:val="24"/>
              </w:rPr>
              <w:t>distribute records to the lead safeguarding officer and</w:t>
            </w:r>
          </w:p>
        </w:tc>
        <w:tc>
          <w:tcPr>
            <w:tcW w:w="0" w:type="dxa"/>
            <w:vAlign w:val="bottom"/>
          </w:tcPr>
          <w:p w14:paraId="11250632" w14:textId="77777777" w:rsidR="000A3700" w:rsidRDefault="000A3700">
            <w:pPr>
              <w:rPr>
                <w:sz w:val="1"/>
                <w:szCs w:val="1"/>
              </w:rPr>
            </w:pPr>
          </w:p>
        </w:tc>
      </w:tr>
      <w:tr w:rsidR="000A3700" w14:paraId="481E2759" w14:textId="77777777">
        <w:trPr>
          <w:trHeight w:val="328"/>
        </w:trPr>
        <w:tc>
          <w:tcPr>
            <w:tcW w:w="2540" w:type="dxa"/>
            <w:tcBorders>
              <w:left w:val="single" w:sz="8" w:space="0" w:color="auto"/>
              <w:right w:val="single" w:sz="8" w:space="0" w:color="auto"/>
            </w:tcBorders>
            <w:vAlign w:val="bottom"/>
          </w:tcPr>
          <w:p w14:paraId="353B5405" w14:textId="77777777" w:rsidR="000A3700" w:rsidRDefault="000A3700">
            <w:pPr>
              <w:rPr>
                <w:sz w:val="24"/>
                <w:szCs w:val="24"/>
              </w:rPr>
            </w:pPr>
          </w:p>
        </w:tc>
        <w:tc>
          <w:tcPr>
            <w:tcW w:w="780" w:type="dxa"/>
            <w:vAlign w:val="bottom"/>
          </w:tcPr>
          <w:p w14:paraId="40131497" w14:textId="77777777" w:rsidR="000A3700" w:rsidRDefault="000A3700">
            <w:pPr>
              <w:rPr>
                <w:sz w:val="24"/>
                <w:szCs w:val="24"/>
              </w:rPr>
            </w:pPr>
          </w:p>
        </w:tc>
        <w:tc>
          <w:tcPr>
            <w:tcW w:w="6460" w:type="dxa"/>
            <w:tcBorders>
              <w:right w:val="single" w:sz="8" w:space="0" w:color="auto"/>
            </w:tcBorders>
            <w:vAlign w:val="bottom"/>
          </w:tcPr>
          <w:p w14:paraId="3709B75A" w14:textId="77777777" w:rsidR="000A3700" w:rsidRDefault="00403E87">
            <w:pPr>
              <w:ind w:left="40"/>
              <w:rPr>
                <w:sz w:val="20"/>
                <w:szCs w:val="20"/>
              </w:rPr>
            </w:pPr>
            <w:r>
              <w:rPr>
                <w:rFonts w:ascii="Arial" w:eastAsia="Arial" w:hAnsi="Arial" w:cs="Arial"/>
                <w:sz w:val="24"/>
                <w:szCs w:val="24"/>
              </w:rPr>
              <w:t>others' as appropriate</w:t>
            </w:r>
          </w:p>
        </w:tc>
        <w:tc>
          <w:tcPr>
            <w:tcW w:w="0" w:type="dxa"/>
            <w:vAlign w:val="bottom"/>
          </w:tcPr>
          <w:p w14:paraId="0ACBD103" w14:textId="77777777" w:rsidR="000A3700" w:rsidRDefault="000A3700">
            <w:pPr>
              <w:rPr>
                <w:sz w:val="1"/>
                <w:szCs w:val="1"/>
              </w:rPr>
            </w:pPr>
          </w:p>
        </w:tc>
      </w:tr>
      <w:tr w:rsidR="000A3700" w14:paraId="7E958D8A" w14:textId="77777777">
        <w:trPr>
          <w:trHeight w:val="569"/>
        </w:trPr>
        <w:tc>
          <w:tcPr>
            <w:tcW w:w="2540" w:type="dxa"/>
            <w:tcBorders>
              <w:left w:val="single" w:sz="8" w:space="0" w:color="auto"/>
              <w:right w:val="single" w:sz="8" w:space="0" w:color="auto"/>
            </w:tcBorders>
            <w:vAlign w:val="bottom"/>
          </w:tcPr>
          <w:p w14:paraId="47D85135" w14:textId="77777777" w:rsidR="000A3700" w:rsidRDefault="000A3700">
            <w:pPr>
              <w:rPr>
                <w:sz w:val="24"/>
                <w:szCs w:val="24"/>
              </w:rPr>
            </w:pPr>
          </w:p>
        </w:tc>
        <w:tc>
          <w:tcPr>
            <w:tcW w:w="780" w:type="dxa"/>
            <w:vAlign w:val="bottom"/>
          </w:tcPr>
          <w:p w14:paraId="50B029DB" w14:textId="77777777" w:rsidR="000A3700" w:rsidRDefault="00403E87">
            <w:pPr>
              <w:ind w:left="460"/>
              <w:rPr>
                <w:sz w:val="20"/>
                <w:szCs w:val="20"/>
              </w:rPr>
            </w:pPr>
            <w:r>
              <w:rPr>
                <w:rFonts w:ascii="Symbol" w:eastAsia="Symbol" w:hAnsi="Symbol" w:cs="Symbol"/>
                <w:sz w:val="24"/>
                <w:szCs w:val="24"/>
              </w:rPr>
              <w:t></w:t>
            </w:r>
          </w:p>
        </w:tc>
        <w:tc>
          <w:tcPr>
            <w:tcW w:w="6460" w:type="dxa"/>
            <w:tcBorders>
              <w:right w:val="single" w:sz="8" w:space="0" w:color="auto"/>
            </w:tcBorders>
            <w:vAlign w:val="bottom"/>
          </w:tcPr>
          <w:p w14:paraId="11429AF7" w14:textId="77777777" w:rsidR="000A3700" w:rsidRDefault="00403E87">
            <w:pPr>
              <w:ind w:left="40"/>
              <w:rPr>
                <w:sz w:val="20"/>
                <w:szCs w:val="20"/>
              </w:rPr>
            </w:pPr>
            <w:r>
              <w:rPr>
                <w:rFonts w:ascii="Arial" w:eastAsia="Arial" w:hAnsi="Arial" w:cs="Arial"/>
                <w:sz w:val="24"/>
                <w:szCs w:val="24"/>
              </w:rPr>
              <w:t>make recommendations to feed into the enquiry</w:t>
            </w:r>
          </w:p>
        </w:tc>
        <w:tc>
          <w:tcPr>
            <w:tcW w:w="0" w:type="dxa"/>
            <w:vAlign w:val="bottom"/>
          </w:tcPr>
          <w:p w14:paraId="433FB87E" w14:textId="77777777" w:rsidR="000A3700" w:rsidRDefault="000A3700">
            <w:pPr>
              <w:rPr>
                <w:sz w:val="1"/>
                <w:szCs w:val="1"/>
              </w:rPr>
            </w:pPr>
          </w:p>
        </w:tc>
      </w:tr>
      <w:tr w:rsidR="000A3700" w14:paraId="32E40E22" w14:textId="77777777">
        <w:trPr>
          <w:trHeight w:val="251"/>
        </w:trPr>
        <w:tc>
          <w:tcPr>
            <w:tcW w:w="2540" w:type="dxa"/>
            <w:tcBorders>
              <w:left w:val="single" w:sz="8" w:space="0" w:color="auto"/>
              <w:bottom w:val="single" w:sz="8" w:space="0" w:color="auto"/>
              <w:right w:val="single" w:sz="8" w:space="0" w:color="auto"/>
            </w:tcBorders>
            <w:vAlign w:val="bottom"/>
          </w:tcPr>
          <w:p w14:paraId="4A63EA2F" w14:textId="77777777" w:rsidR="000A3700" w:rsidRDefault="000A3700">
            <w:pPr>
              <w:rPr>
                <w:sz w:val="21"/>
                <w:szCs w:val="21"/>
              </w:rPr>
            </w:pPr>
          </w:p>
        </w:tc>
        <w:tc>
          <w:tcPr>
            <w:tcW w:w="780" w:type="dxa"/>
            <w:tcBorders>
              <w:bottom w:val="single" w:sz="8" w:space="0" w:color="auto"/>
            </w:tcBorders>
            <w:vAlign w:val="bottom"/>
          </w:tcPr>
          <w:p w14:paraId="761BDB12" w14:textId="77777777" w:rsidR="000A3700" w:rsidRDefault="000A3700">
            <w:pPr>
              <w:rPr>
                <w:sz w:val="21"/>
                <w:szCs w:val="21"/>
              </w:rPr>
            </w:pPr>
          </w:p>
        </w:tc>
        <w:tc>
          <w:tcPr>
            <w:tcW w:w="6460" w:type="dxa"/>
            <w:tcBorders>
              <w:bottom w:val="single" w:sz="8" w:space="0" w:color="auto"/>
              <w:right w:val="single" w:sz="8" w:space="0" w:color="auto"/>
            </w:tcBorders>
            <w:vAlign w:val="bottom"/>
          </w:tcPr>
          <w:p w14:paraId="25B0451D" w14:textId="77777777" w:rsidR="000A3700" w:rsidRDefault="000A3700">
            <w:pPr>
              <w:rPr>
                <w:sz w:val="21"/>
                <w:szCs w:val="21"/>
              </w:rPr>
            </w:pPr>
          </w:p>
        </w:tc>
        <w:tc>
          <w:tcPr>
            <w:tcW w:w="0" w:type="dxa"/>
            <w:vAlign w:val="bottom"/>
          </w:tcPr>
          <w:p w14:paraId="765841DF" w14:textId="77777777" w:rsidR="000A3700" w:rsidRDefault="000A3700">
            <w:pPr>
              <w:rPr>
                <w:sz w:val="1"/>
                <w:szCs w:val="1"/>
              </w:rPr>
            </w:pPr>
          </w:p>
        </w:tc>
      </w:tr>
      <w:tr w:rsidR="000A3700" w14:paraId="3E3F1C0D" w14:textId="77777777">
        <w:trPr>
          <w:trHeight w:val="254"/>
        </w:trPr>
        <w:tc>
          <w:tcPr>
            <w:tcW w:w="2540" w:type="dxa"/>
            <w:tcBorders>
              <w:left w:val="single" w:sz="8" w:space="0" w:color="auto"/>
              <w:right w:val="single" w:sz="8" w:space="0" w:color="auto"/>
            </w:tcBorders>
            <w:vAlign w:val="bottom"/>
          </w:tcPr>
          <w:p w14:paraId="71FF0D95" w14:textId="77777777" w:rsidR="000A3700" w:rsidRDefault="00403E87">
            <w:pPr>
              <w:spacing w:line="255" w:lineRule="exact"/>
              <w:ind w:left="120"/>
              <w:rPr>
                <w:sz w:val="20"/>
                <w:szCs w:val="20"/>
              </w:rPr>
            </w:pPr>
            <w:r>
              <w:rPr>
                <w:rFonts w:ascii="Arial" w:eastAsia="Arial" w:hAnsi="Arial" w:cs="Arial"/>
                <w:b/>
                <w:bCs/>
                <w:sz w:val="24"/>
                <w:szCs w:val="24"/>
              </w:rPr>
              <w:t>Supervisors should</w:t>
            </w:r>
          </w:p>
        </w:tc>
        <w:tc>
          <w:tcPr>
            <w:tcW w:w="780" w:type="dxa"/>
            <w:vAlign w:val="bottom"/>
          </w:tcPr>
          <w:p w14:paraId="60B90829" w14:textId="77777777" w:rsidR="000A3700" w:rsidRDefault="00403E87">
            <w:pPr>
              <w:spacing w:line="254" w:lineRule="exact"/>
              <w:ind w:left="460"/>
              <w:rPr>
                <w:sz w:val="20"/>
                <w:szCs w:val="20"/>
              </w:rPr>
            </w:pPr>
            <w:r>
              <w:rPr>
                <w:rFonts w:ascii="Symbol" w:eastAsia="Symbol" w:hAnsi="Symbol" w:cs="Symbol"/>
                <w:sz w:val="24"/>
                <w:szCs w:val="24"/>
              </w:rPr>
              <w:t></w:t>
            </w:r>
          </w:p>
        </w:tc>
        <w:tc>
          <w:tcPr>
            <w:tcW w:w="6460" w:type="dxa"/>
            <w:tcBorders>
              <w:right w:val="single" w:sz="8" w:space="0" w:color="auto"/>
            </w:tcBorders>
            <w:vAlign w:val="bottom"/>
          </w:tcPr>
          <w:p w14:paraId="357AF0A0" w14:textId="77777777" w:rsidR="000A3700" w:rsidRDefault="00403E87">
            <w:pPr>
              <w:spacing w:line="255" w:lineRule="exact"/>
              <w:ind w:left="40"/>
              <w:rPr>
                <w:sz w:val="20"/>
                <w:szCs w:val="20"/>
              </w:rPr>
            </w:pPr>
            <w:r>
              <w:rPr>
                <w:rFonts w:ascii="Arial" w:eastAsia="Arial" w:hAnsi="Arial" w:cs="Arial"/>
                <w:sz w:val="24"/>
                <w:szCs w:val="24"/>
              </w:rPr>
              <w:t xml:space="preserve">supervise  the  work  of  the  practitioner  </w:t>
            </w:r>
            <w:r>
              <w:rPr>
                <w:rFonts w:ascii="Arial" w:eastAsia="Arial" w:hAnsi="Arial" w:cs="Arial"/>
                <w:sz w:val="24"/>
                <w:szCs w:val="24"/>
              </w:rPr>
              <w:t>throughout  the</w:t>
            </w:r>
          </w:p>
        </w:tc>
        <w:tc>
          <w:tcPr>
            <w:tcW w:w="0" w:type="dxa"/>
            <w:vAlign w:val="bottom"/>
          </w:tcPr>
          <w:p w14:paraId="486DFAE6" w14:textId="77777777" w:rsidR="000A3700" w:rsidRDefault="000A3700">
            <w:pPr>
              <w:rPr>
                <w:sz w:val="1"/>
                <w:szCs w:val="1"/>
              </w:rPr>
            </w:pPr>
          </w:p>
        </w:tc>
      </w:tr>
      <w:tr w:rsidR="000A3700" w14:paraId="5854086B" w14:textId="77777777">
        <w:trPr>
          <w:trHeight w:val="328"/>
        </w:trPr>
        <w:tc>
          <w:tcPr>
            <w:tcW w:w="2540" w:type="dxa"/>
            <w:tcBorders>
              <w:left w:val="single" w:sz="8" w:space="0" w:color="auto"/>
              <w:right w:val="single" w:sz="8" w:space="0" w:color="auto"/>
            </w:tcBorders>
            <w:vAlign w:val="bottom"/>
          </w:tcPr>
          <w:p w14:paraId="1623F80A" w14:textId="77777777" w:rsidR="000A3700" w:rsidRDefault="000A3700">
            <w:pPr>
              <w:rPr>
                <w:sz w:val="24"/>
                <w:szCs w:val="24"/>
              </w:rPr>
            </w:pPr>
          </w:p>
        </w:tc>
        <w:tc>
          <w:tcPr>
            <w:tcW w:w="780" w:type="dxa"/>
            <w:vAlign w:val="bottom"/>
          </w:tcPr>
          <w:p w14:paraId="7CEF5EE3" w14:textId="77777777" w:rsidR="000A3700" w:rsidRDefault="000A3700">
            <w:pPr>
              <w:rPr>
                <w:sz w:val="24"/>
                <w:szCs w:val="24"/>
              </w:rPr>
            </w:pPr>
          </w:p>
        </w:tc>
        <w:tc>
          <w:tcPr>
            <w:tcW w:w="6460" w:type="dxa"/>
            <w:tcBorders>
              <w:right w:val="single" w:sz="8" w:space="0" w:color="auto"/>
            </w:tcBorders>
            <w:vAlign w:val="bottom"/>
          </w:tcPr>
          <w:p w14:paraId="061820B5" w14:textId="77777777" w:rsidR="000A3700" w:rsidRDefault="00403E87">
            <w:pPr>
              <w:ind w:left="40"/>
              <w:rPr>
                <w:sz w:val="20"/>
                <w:szCs w:val="20"/>
              </w:rPr>
            </w:pPr>
            <w:r>
              <w:rPr>
                <w:rFonts w:ascii="Arial" w:eastAsia="Arial" w:hAnsi="Arial" w:cs="Arial"/>
                <w:sz w:val="24"/>
                <w:szCs w:val="24"/>
              </w:rPr>
              <w:t>enquiry</w:t>
            </w:r>
          </w:p>
        </w:tc>
        <w:tc>
          <w:tcPr>
            <w:tcW w:w="0" w:type="dxa"/>
            <w:vAlign w:val="bottom"/>
          </w:tcPr>
          <w:p w14:paraId="66AB6524" w14:textId="77777777" w:rsidR="000A3700" w:rsidRDefault="000A3700">
            <w:pPr>
              <w:rPr>
                <w:sz w:val="1"/>
                <w:szCs w:val="1"/>
              </w:rPr>
            </w:pPr>
          </w:p>
        </w:tc>
      </w:tr>
      <w:tr w:rsidR="000A3700" w14:paraId="7E9B1BF7" w14:textId="77777777">
        <w:trPr>
          <w:trHeight w:val="517"/>
        </w:trPr>
        <w:tc>
          <w:tcPr>
            <w:tcW w:w="2540" w:type="dxa"/>
            <w:tcBorders>
              <w:left w:val="single" w:sz="8" w:space="0" w:color="auto"/>
              <w:right w:val="single" w:sz="8" w:space="0" w:color="auto"/>
            </w:tcBorders>
            <w:vAlign w:val="bottom"/>
          </w:tcPr>
          <w:p w14:paraId="2AD3D1C1" w14:textId="77777777" w:rsidR="000A3700" w:rsidRDefault="000A3700">
            <w:pPr>
              <w:rPr>
                <w:sz w:val="24"/>
                <w:szCs w:val="24"/>
              </w:rPr>
            </w:pPr>
          </w:p>
        </w:tc>
        <w:tc>
          <w:tcPr>
            <w:tcW w:w="780" w:type="dxa"/>
            <w:vAlign w:val="bottom"/>
          </w:tcPr>
          <w:p w14:paraId="1B22ADA3" w14:textId="77777777" w:rsidR="000A3700" w:rsidRDefault="00403E87">
            <w:pPr>
              <w:ind w:left="460"/>
              <w:rPr>
                <w:sz w:val="20"/>
                <w:szCs w:val="20"/>
              </w:rPr>
            </w:pPr>
            <w:r>
              <w:rPr>
                <w:rFonts w:ascii="Symbol" w:eastAsia="Symbol" w:hAnsi="Symbol" w:cs="Symbol"/>
                <w:sz w:val="24"/>
                <w:szCs w:val="24"/>
              </w:rPr>
              <w:t></w:t>
            </w:r>
          </w:p>
        </w:tc>
        <w:tc>
          <w:tcPr>
            <w:tcW w:w="6460" w:type="dxa"/>
            <w:tcBorders>
              <w:right w:val="single" w:sz="8" w:space="0" w:color="auto"/>
            </w:tcBorders>
            <w:vAlign w:val="bottom"/>
          </w:tcPr>
          <w:p w14:paraId="1C6BF57F" w14:textId="77777777" w:rsidR="000A3700" w:rsidRDefault="00403E87">
            <w:pPr>
              <w:ind w:left="40"/>
              <w:rPr>
                <w:sz w:val="20"/>
                <w:szCs w:val="20"/>
              </w:rPr>
            </w:pPr>
            <w:r>
              <w:rPr>
                <w:rFonts w:ascii="Arial" w:eastAsia="Arial" w:hAnsi="Arial" w:cs="Arial"/>
                <w:sz w:val="24"/>
                <w:szCs w:val="24"/>
              </w:rPr>
              <w:t>ensure all actions assigned are carried out and recorded</w:t>
            </w:r>
          </w:p>
        </w:tc>
        <w:tc>
          <w:tcPr>
            <w:tcW w:w="0" w:type="dxa"/>
            <w:vAlign w:val="bottom"/>
          </w:tcPr>
          <w:p w14:paraId="74B5D436" w14:textId="77777777" w:rsidR="000A3700" w:rsidRDefault="000A3700">
            <w:pPr>
              <w:rPr>
                <w:sz w:val="1"/>
                <w:szCs w:val="1"/>
              </w:rPr>
            </w:pPr>
          </w:p>
        </w:tc>
      </w:tr>
      <w:tr w:rsidR="000A3700" w14:paraId="50D89BCD" w14:textId="77777777">
        <w:trPr>
          <w:trHeight w:val="328"/>
        </w:trPr>
        <w:tc>
          <w:tcPr>
            <w:tcW w:w="2540" w:type="dxa"/>
            <w:tcBorders>
              <w:left w:val="single" w:sz="8" w:space="0" w:color="auto"/>
              <w:right w:val="single" w:sz="8" w:space="0" w:color="auto"/>
            </w:tcBorders>
            <w:vAlign w:val="bottom"/>
          </w:tcPr>
          <w:p w14:paraId="1F8CD8C8" w14:textId="77777777" w:rsidR="000A3700" w:rsidRDefault="000A3700">
            <w:pPr>
              <w:rPr>
                <w:sz w:val="24"/>
                <w:szCs w:val="24"/>
              </w:rPr>
            </w:pPr>
          </w:p>
        </w:tc>
        <w:tc>
          <w:tcPr>
            <w:tcW w:w="780" w:type="dxa"/>
            <w:vAlign w:val="bottom"/>
          </w:tcPr>
          <w:p w14:paraId="7965227B" w14:textId="77777777" w:rsidR="000A3700" w:rsidRDefault="000A3700">
            <w:pPr>
              <w:rPr>
                <w:sz w:val="24"/>
                <w:szCs w:val="24"/>
              </w:rPr>
            </w:pPr>
          </w:p>
        </w:tc>
        <w:tc>
          <w:tcPr>
            <w:tcW w:w="6460" w:type="dxa"/>
            <w:tcBorders>
              <w:right w:val="single" w:sz="8" w:space="0" w:color="auto"/>
            </w:tcBorders>
            <w:vAlign w:val="bottom"/>
          </w:tcPr>
          <w:p w14:paraId="37E8C0DF" w14:textId="77777777" w:rsidR="000A3700" w:rsidRDefault="00403E87">
            <w:pPr>
              <w:ind w:left="40"/>
              <w:rPr>
                <w:sz w:val="20"/>
                <w:szCs w:val="20"/>
              </w:rPr>
            </w:pPr>
            <w:r>
              <w:rPr>
                <w:rFonts w:ascii="Arial" w:eastAsia="Arial" w:hAnsi="Arial" w:cs="Arial"/>
                <w:sz w:val="24"/>
                <w:szCs w:val="24"/>
              </w:rPr>
              <w:t>within timescales</w:t>
            </w:r>
          </w:p>
        </w:tc>
        <w:tc>
          <w:tcPr>
            <w:tcW w:w="0" w:type="dxa"/>
            <w:vAlign w:val="bottom"/>
          </w:tcPr>
          <w:p w14:paraId="773BEBF9" w14:textId="77777777" w:rsidR="000A3700" w:rsidRDefault="000A3700">
            <w:pPr>
              <w:rPr>
                <w:sz w:val="1"/>
                <w:szCs w:val="1"/>
              </w:rPr>
            </w:pPr>
          </w:p>
        </w:tc>
      </w:tr>
      <w:tr w:rsidR="000A3700" w14:paraId="403DFCDD" w14:textId="77777777">
        <w:trPr>
          <w:trHeight w:val="546"/>
        </w:trPr>
        <w:tc>
          <w:tcPr>
            <w:tcW w:w="2540" w:type="dxa"/>
            <w:tcBorders>
              <w:left w:val="single" w:sz="8" w:space="0" w:color="auto"/>
              <w:bottom w:val="single" w:sz="8" w:space="0" w:color="auto"/>
              <w:right w:val="single" w:sz="8" w:space="0" w:color="auto"/>
            </w:tcBorders>
            <w:vAlign w:val="bottom"/>
          </w:tcPr>
          <w:p w14:paraId="20DDFA7D" w14:textId="77777777" w:rsidR="000A3700" w:rsidRDefault="000A3700">
            <w:pPr>
              <w:rPr>
                <w:sz w:val="24"/>
                <w:szCs w:val="24"/>
              </w:rPr>
            </w:pPr>
          </w:p>
        </w:tc>
        <w:tc>
          <w:tcPr>
            <w:tcW w:w="780" w:type="dxa"/>
            <w:tcBorders>
              <w:bottom w:val="single" w:sz="8" w:space="0" w:color="auto"/>
            </w:tcBorders>
            <w:vAlign w:val="bottom"/>
          </w:tcPr>
          <w:p w14:paraId="7EDF6047" w14:textId="77777777" w:rsidR="000A3700" w:rsidRDefault="00403E87">
            <w:pPr>
              <w:ind w:left="460"/>
              <w:rPr>
                <w:sz w:val="20"/>
                <w:szCs w:val="20"/>
              </w:rPr>
            </w:pPr>
            <w:r>
              <w:rPr>
                <w:rFonts w:ascii="Symbol" w:eastAsia="Symbol" w:hAnsi="Symbol" w:cs="Symbol"/>
                <w:sz w:val="24"/>
                <w:szCs w:val="24"/>
              </w:rPr>
              <w:t></w:t>
            </w:r>
          </w:p>
        </w:tc>
        <w:tc>
          <w:tcPr>
            <w:tcW w:w="6460" w:type="dxa"/>
            <w:tcBorders>
              <w:bottom w:val="single" w:sz="8" w:space="0" w:color="auto"/>
              <w:right w:val="single" w:sz="8" w:space="0" w:color="auto"/>
            </w:tcBorders>
            <w:vAlign w:val="bottom"/>
          </w:tcPr>
          <w:p w14:paraId="5A7D7FF3" w14:textId="77777777" w:rsidR="000A3700" w:rsidRDefault="00403E87">
            <w:pPr>
              <w:ind w:left="40"/>
              <w:rPr>
                <w:sz w:val="20"/>
                <w:szCs w:val="20"/>
              </w:rPr>
            </w:pPr>
            <w:r>
              <w:rPr>
                <w:rFonts w:ascii="Arial" w:eastAsia="Arial" w:hAnsi="Arial" w:cs="Arial"/>
                <w:sz w:val="24"/>
                <w:szCs w:val="24"/>
              </w:rPr>
              <w:t>record all supervision/case discussions and decisions</w:t>
            </w:r>
          </w:p>
        </w:tc>
        <w:tc>
          <w:tcPr>
            <w:tcW w:w="0" w:type="dxa"/>
            <w:vAlign w:val="bottom"/>
          </w:tcPr>
          <w:p w14:paraId="1BA2665F" w14:textId="77777777" w:rsidR="000A3700" w:rsidRDefault="000A3700">
            <w:pPr>
              <w:rPr>
                <w:sz w:val="1"/>
                <w:szCs w:val="1"/>
              </w:rPr>
            </w:pPr>
          </w:p>
        </w:tc>
      </w:tr>
      <w:tr w:rsidR="000A3700" w14:paraId="7E3DF8A1" w14:textId="77777777">
        <w:trPr>
          <w:trHeight w:val="233"/>
        </w:trPr>
        <w:tc>
          <w:tcPr>
            <w:tcW w:w="2540" w:type="dxa"/>
            <w:tcBorders>
              <w:left w:val="single" w:sz="8" w:space="0" w:color="auto"/>
              <w:right w:val="single" w:sz="8" w:space="0" w:color="auto"/>
            </w:tcBorders>
            <w:vAlign w:val="bottom"/>
          </w:tcPr>
          <w:p w14:paraId="251A8686" w14:textId="77777777" w:rsidR="000A3700" w:rsidRDefault="00403E87">
            <w:pPr>
              <w:spacing w:line="233" w:lineRule="exact"/>
              <w:ind w:left="120"/>
              <w:rPr>
                <w:sz w:val="20"/>
                <w:szCs w:val="20"/>
              </w:rPr>
            </w:pPr>
            <w:r>
              <w:rPr>
                <w:rFonts w:ascii="Arial" w:eastAsia="Arial" w:hAnsi="Arial" w:cs="Arial"/>
                <w:b/>
                <w:bCs/>
                <w:sz w:val="24"/>
                <w:szCs w:val="24"/>
              </w:rPr>
              <w:t>Commissioned</w:t>
            </w:r>
          </w:p>
        </w:tc>
        <w:tc>
          <w:tcPr>
            <w:tcW w:w="780" w:type="dxa"/>
            <w:vAlign w:val="bottom"/>
          </w:tcPr>
          <w:p w14:paraId="05A78D2A" w14:textId="77777777" w:rsidR="000A3700" w:rsidRDefault="00403E87">
            <w:pPr>
              <w:spacing w:line="233" w:lineRule="exact"/>
              <w:ind w:left="460"/>
              <w:rPr>
                <w:sz w:val="20"/>
                <w:szCs w:val="20"/>
              </w:rPr>
            </w:pPr>
            <w:r>
              <w:rPr>
                <w:rFonts w:ascii="Symbol" w:eastAsia="Symbol" w:hAnsi="Symbol" w:cs="Symbol"/>
                <w:sz w:val="24"/>
                <w:szCs w:val="24"/>
              </w:rPr>
              <w:t></w:t>
            </w:r>
          </w:p>
        </w:tc>
        <w:tc>
          <w:tcPr>
            <w:tcW w:w="6460" w:type="dxa"/>
            <w:tcBorders>
              <w:right w:val="single" w:sz="8" w:space="0" w:color="auto"/>
            </w:tcBorders>
            <w:vAlign w:val="bottom"/>
          </w:tcPr>
          <w:p w14:paraId="07DF2681" w14:textId="77777777" w:rsidR="000A3700" w:rsidRDefault="00403E87">
            <w:pPr>
              <w:spacing w:line="233" w:lineRule="exact"/>
              <w:ind w:left="40"/>
              <w:rPr>
                <w:sz w:val="20"/>
                <w:szCs w:val="20"/>
              </w:rPr>
            </w:pPr>
            <w:r>
              <w:rPr>
                <w:rFonts w:ascii="Arial" w:eastAsia="Arial" w:hAnsi="Arial" w:cs="Arial"/>
                <w:sz w:val="24"/>
                <w:szCs w:val="24"/>
              </w:rPr>
              <w:t>complete  internal  safeguarding  enquiry  and  provide  a</w:t>
            </w:r>
          </w:p>
        </w:tc>
        <w:tc>
          <w:tcPr>
            <w:tcW w:w="0" w:type="dxa"/>
            <w:vAlign w:val="bottom"/>
          </w:tcPr>
          <w:p w14:paraId="16D4D6B7" w14:textId="77777777" w:rsidR="000A3700" w:rsidRDefault="000A3700">
            <w:pPr>
              <w:rPr>
                <w:sz w:val="1"/>
                <w:szCs w:val="1"/>
              </w:rPr>
            </w:pPr>
          </w:p>
        </w:tc>
      </w:tr>
      <w:tr w:rsidR="000A3700" w14:paraId="71F607EB" w14:textId="77777777">
        <w:trPr>
          <w:trHeight w:val="294"/>
        </w:trPr>
        <w:tc>
          <w:tcPr>
            <w:tcW w:w="2540" w:type="dxa"/>
            <w:tcBorders>
              <w:left w:val="single" w:sz="8" w:space="0" w:color="auto"/>
              <w:right w:val="single" w:sz="8" w:space="0" w:color="auto"/>
            </w:tcBorders>
            <w:vAlign w:val="bottom"/>
          </w:tcPr>
          <w:p w14:paraId="2A7823A3" w14:textId="77777777" w:rsidR="000A3700" w:rsidRDefault="00403E87">
            <w:pPr>
              <w:ind w:left="120"/>
              <w:rPr>
                <w:sz w:val="20"/>
                <w:szCs w:val="20"/>
              </w:rPr>
            </w:pPr>
            <w:r>
              <w:rPr>
                <w:rFonts w:ascii="Arial" w:eastAsia="Arial" w:hAnsi="Arial" w:cs="Arial"/>
                <w:b/>
                <w:bCs/>
                <w:sz w:val="24"/>
                <w:szCs w:val="24"/>
              </w:rPr>
              <w:t>provider should</w:t>
            </w:r>
          </w:p>
        </w:tc>
        <w:tc>
          <w:tcPr>
            <w:tcW w:w="780" w:type="dxa"/>
            <w:vAlign w:val="bottom"/>
          </w:tcPr>
          <w:p w14:paraId="5DFBF476" w14:textId="77777777" w:rsidR="000A3700" w:rsidRDefault="000A3700">
            <w:pPr>
              <w:rPr>
                <w:sz w:val="24"/>
                <w:szCs w:val="24"/>
              </w:rPr>
            </w:pPr>
          </w:p>
        </w:tc>
        <w:tc>
          <w:tcPr>
            <w:tcW w:w="6460" w:type="dxa"/>
            <w:tcBorders>
              <w:right w:val="single" w:sz="8" w:space="0" w:color="auto"/>
            </w:tcBorders>
            <w:vAlign w:val="bottom"/>
          </w:tcPr>
          <w:p w14:paraId="25DE4150" w14:textId="77777777" w:rsidR="000A3700" w:rsidRDefault="00403E87">
            <w:pPr>
              <w:ind w:left="40"/>
              <w:rPr>
                <w:sz w:val="20"/>
                <w:szCs w:val="20"/>
              </w:rPr>
            </w:pPr>
            <w:r>
              <w:rPr>
                <w:rFonts w:ascii="Arial" w:eastAsia="Arial" w:hAnsi="Arial" w:cs="Arial"/>
                <w:sz w:val="24"/>
                <w:szCs w:val="24"/>
              </w:rPr>
              <w:t>report that outlines findings, how the adults outcomes were</w:t>
            </w:r>
          </w:p>
        </w:tc>
        <w:tc>
          <w:tcPr>
            <w:tcW w:w="0" w:type="dxa"/>
            <w:vAlign w:val="bottom"/>
          </w:tcPr>
          <w:p w14:paraId="5A7C69DC" w14:textId="77777777" w:rsidR="000A3700" w:rsidRDefault="000A3700">
            <w:pPr>
              <w:rPr>
                <w:sz w:val="1"/>
                <w:szCs w:val="1"/>
              </w:rPr>
            </w:pPr>
          </w:p>
        </w:tc>
      </w:tr>
      <w:tr w:rsidR="000A3700" w14:paraId="019E850E" w14:textId="77777777">
        <w:trPr>
          <w:trHeight w:val="276"/>
        </w:trPr>
        <w:tc>
          <w:tcPr>
            <w:tcW w:w="2540" w:type="dxa"/>
            <w:tcBorders>
              <w:left w:val="single" w:sz="8" w:space="0" w:color="auto"/>
              <w:right w:val="single" w:sz="8" w:space="0" w:color="auto"/>
            </w:tcBorders>
            <w:vAlign w:val="bottom"/>
          </w:tcPr>
          <w:p w14:paraId="069AAAE6" w14:textId="77777777" w:rsidR="000A3700" w:rsidRDefault="000A3700">
            <w:pPr>
              <w:rPr>
                <w:sz w:val="24"/>
                <w:szCs w:val="24"/>
              </w:rPr>
            </w:pPr>
          </w:p>
        </w:tc>
        <w:tc>
          <w:tcPr>
            <w:tcW w:w="780" w:type="dxa"/>
            <w:vAlign w:val="bottom"/>
          </w:tcPr>
          <w:p w14:paraId="769AFC03" w14:textId="77777777" w:rsidR="000A3700" w:rsidRDefault="000A3700">
            <w:pPr>
              <w:rPr>
                <w:sz w:val="24"/>
                <w:szCs w:val="24"/>
              </w:rPr>
            </w:pPr>
          </w:p>
        </w:tc>
        <w:tc>
          <w:tcPr>
            <w:tcW w:w="6460" w:type="dxa"/>
            <w:tcBorders>
              <w:right w:val="single" w:sz="8" w:space="0" w:color="auto"/>
            </w:tcBorders>
            <w:vAlign w:val="bottom"/>
          </w:tcPr>
          <w:p w14:paraId="32C303B7" w14:textId="77777777" w:rsidR="000A3700" w:rsidRDefault="00403E87">
            <w:pPr>
              <w:ind w:left="40"/>
              <w:rPr>
                <w:sz w:val="20"/>
                <w:szCs w:val="20"/>
              </w:rPr>
            </w:pPr>
            <w:r>
              <w:rPr>
                <w:rFonts w:ascii="Arial" w:eastAsia="Arial" w:hAnsi="Arial" w:cs="Arial"/>
                <w:sz w:val="24"/>
                <w:szCs w:val="24"/>
              </w:rPr>
              <w:t>met, and their conclusions and any recommendations they</w:t>
            </w:r>
          </w:p>
        </w:tc>
        <w:tc>
          <w:tcPr>
            <w:tcW w:w="0" w:type="dxa"/>
            <w:vAlign w:val="bottom"/>
          </w:tcPr>
          <w:p w14:paraId="7E724A6F" w14:textId="77777777" w:rsidR="000A3700" w:rsidRDefault="000A3700">
            <w:pPr>
              <w:rPr>
                <w:sz w:val="1"/>
                <w:szCs w:val="1"/>
              </w:rPr>
            </w:pPr>
          </w:p>
        </w:tc>
      </w:tr>
      <w:tr w:rsidR="000A3700" w14:paraId="11549658" w14:textId="77777777">
        <w:trPr>
          <w:trHeight w:val="276"/>
        </w:trPr>
        <w:tc>
          <w:tcPr>
            <w:tcW w:w="2540" w:type="dxa"/>
            <w:tcBorders>
              <w:left w:val="single" w:sz="8" w:space="0" w:color="auto"/>
              <w:right w:val="single" w:sz="8" w:space="0" w:color="auto"/>
            </w:tcBorders>
            <w:vAlign w:val="bottom"/>
          </w:tcPr>
          <w:p w14:paraId="39631FF6" w14:textId="77777777" w:rsidR="000A3700" w:rsidRDefault="000A3700">
            <w:pPr>
              <w:rPr>
                <w:sz w:val="24"/>
                <w:szCs w:val="24"/>
              </w:rPr>
            </w:pPr>
          </w:p>
        </w:tc>
        <w:tc>
          <w:tcPr>
            <w:tcW w:w="780" w:type="dxa"/>
            <w:vAlign w:val="bottom"/>
          </w:tcPr>
          <w:p w14:paraId="2ACDEAD9" w14:textId="77777777" w:rsidR="000A3700" w:rsidRDefault="000A3700">
            <w:pPr>
              <w:rPr>
                <w:sz w:val="24"/>
                <w:szCs w:val="24"/>
              </w:rPr>
            </w:pPr>
          </w:p>
        </w:tc>
        <w:tc>
          <w:tcPr>
            <w:tcW w:w="6460" w:type="dxa"/>
            <w:tcBorders>
              <w:right w:val="single" w:sz="8" w:space="0" w:color="auto"/>
            </w:tcBorders>
            <w:vAlign w:val="bottom"/>
          </w:tcPr>
          <w:p w14:paraId="38B75AE7" w14:textId="77777777" w:rsidR="000A3700" w:rsidRDefault="00403E87">
            <w:pPr>
              <w:ind w:left="40"/>
              <w:rPr>
                <w:sz w:val="20"/>
                <w:szCs w:val="20"/>
              </w:rPr>
            </w:pPr>
            <w:r>
              <w:rPr>
                <w:rFonts w:ascii="Arial" w:eastAsia="Arial" w:hAnsi="Arial" w:cs="Arial"/>
                <w:sz w:val="24"/>
                <w:szCs w:val="24"/>
              </w:rPr>
              <w:t>have implemented. This will include details of discussions</w:t>
            </w:r>
          </w:p>
        </w:tc>
        <w:tc>
          <w:tcPr>
            <w:tcW w:w="0" w:type="dxa"/>
            <w:vAlign w:val="bottom"/>
          </w:tcPr>
          <w:p w14:paraId="6D27221D" w14:textId="77777777" w:rsidR="000A3700" w:rsidRDefault="000A3700">
            <w:pPr>
              <w:rPr>
                <w:sz w:val="1"/>
                <w:szCs w:val="1"/>
              </w:rPr>
            </w:pPr>
          </w:p>
        </w:tc>
      </w:tr>
      <w:tr w:rsidR="000A3700" w14:paraId="42A60038" w14:textId="77777777">
        <w:trPr>
          <w:trHeight w:val="305"/>
        </w:trPr>
        <w:tc>
          <w:tcPr>
            <w:tcW w:w="2540" w:type="dxa"/>
            <w:tcBorders>
              <w:left w:val="single" w:sz="8" w:space="0" w:color="auto"/>
              <w:bottom w:val="single" w:sz="8" w:space="0" w:color="auto"/>
              <w:right w:val="single" w:sz="8" w:space="0" w:color="auto"/>
            </w:tcBorders>
            <w:vAlign w:val="bottom"/>
          </w:tcPr>
          <w:p w14:paraId="75185F58" w14:textId="77777777" w:rsidR="000A3700" w:rsidRDefault="000A3700">
            <w:pPr>
              <w:rPr>
                <w:sz w:val="24"/>
                <w:szCs w:val="24"/>
              </w:rPr>
            </w:pPr>
          </w:p>
        </w:tc>
        <w:tc>
          <w:tcPr>
            <w:tcW w:w="780" w:type="dxa"/>
            <w:tcBorders>
              <w:bottom w:val="single" w:sz="8" w:space="0" w:color="auto"/>
            </w:tcBorders>
            <w:vAlign w:val="bottom"/>
          </w:tcPr>
          <w:p w14:paraId="430EA7B5" w14:textId="77777777" w:rsidR="000A3700" w:rsidRDefault="000A3700">
            <w:pPr>
              <w:rPr>
                <w:sz w:val="24"/>
                <w:szCs w:val="24"/>
              </w:rPr>
            </w:pPr>
          </w:p>
        </w:tc>
        <w:tc>
          <w:tcPr>
            <w:tcW w:w="6460" w:type="dxa"/>
            <w:tcBorders>
              <w:bottom w:val="single" w:sz="8" w:space="0" w:color="auto"/>
              <w:right w:val="single" w:sz="8" w:space="0" w:color="auto"/>
            </w:tcBorders>
            <w:vAlign w:val="bottom"/>
          </w:tcPr>
          <w:p w14:paraId="2444A498" w14:textId="77777777" w:rsidR="000A3700" w:rsidRDefault="00403E87">
            <w:pPr>
              <w:ind w:left="40"/>
              <w:rPr>
                <w:sz w:val="20"/>
                <w:szCs w:val="20"/>
              </w:rPr>
            </w:pPr>
            <w:r>
              <w:rPr>
                <w:rFonts w:ascii="Arial" w:eastAsia="Arial" w:hAnsi="Arial" w:cs="Arial"/>
                <w:sz w:val="24"/>
                <w:szCs w:val="24"/>
              </w:rPr>
              <w:t xml:space="preserve">with the adult or their representative or </w:t>
            </w:r>
            <w:r>
              <w:rPr>
                <w:rFonts w:ascii="Arial" w:eastAsia="Arial" w:hAnsi="Arial" w:cs="Arial"/>
                <w:sz w:val="24"/>
                <w:szCs w:val="24"/>
              </w:rPr>
              <w:t>advocate.</w:t>
            </w:r>
          </w:p>
        </w:tc>
        <w:tc>
          <w:tcPr>
            <w:tcW w:w="0" w:type="dxa"/>
            <w:vAlign w:val="bottom"/>
          </w:tcPr>
          <w:p w14:paraId="786B2CE3" w14:textId="77777777" w:rsidR="000A3700" w:rsidRDefault="000A3700">
            <w:pPr>
              <w:rPr>
                <w:sz w:val="1"/>
                <w:szCs w:val="1"/>
              </w:rPr>
            </w:pPr>
          </w:p>
        </w:tc>
      </w:tr>
      <w:tr w:rsidR="000A3700" w14:paraId="2D004D1E" w14:textId="77777777">
        <w:trPr>
          <w:trHeight w:val="333"/>
        </w:trPr>
        <w:tc>
          <w:tcPr>
            <w:tcW w:w="2540" w:type="dxa"/>
            <w:tcBorders>
              <w:left w:val="single" w:sz="8" w:space="0" w:color="auto"/>
              <w:right w:val="single" w:sz="8" w:space="0" w:color="auto"/>
            </w:tcBorders>
            <w:vAlign w:val="bottom"/>
          </w:tcPr>
          <w:p w14:paraId="756332A4" w14:textId="77777777" w:rsidR="000A3700" w:rsidRDefault="00403E87">
            <w:pPr>
              <w:ind w:left="120"/>
              <w:rPr>
                <w:sz w:val="20"/>
                <w:szCs w:val="20"/>
              </w:rPr>
            </w:pPr>
            <w:r>
              <w:rPr>
                <w:rFonts w:ascii="Arial" w:eastAsia="Arial" w:hAnsi="Arial" w:cs="Arial"/>
                <w:b/>
                <w:bCs/>
                <w:sz w:val="24"/>
                <w:szCs w:val="24"/>
              </w:rPr>
              <w:t>Police</w:t>
            </w:r>
          </w:p>
        </w:tc>
        <w:tc>
          <w:tcPr>
            <w:tcW w:w="780" w:type="dxa"/>
            <w:vAlign w:val="bottom"/>
          </w:tcPr>
          <w:p w14:paraId="799AB6A9" w14:textId="77777777" w:rsidR="000A3700" w:rsidRDefault="00403E87">
            <w:pPr>
              <w:spacing w:line="290" w:lineRule="exact"/>
              <w:ind w:left="460"/>
              <w:rPr>
                <w:sz w:val="20"/>
                <w:szCs w:val="20"/>
              </w:rPr>
            </w:pPr>
            <w:r>
              <w:rPr>
                <w:rFonts w:ascii="Symbol" w:eastAsia="Symbol" w:hAnsi="Symbol" w:cs="Symbol"/>
                <w:sz w:val="24"/>
                <w:szCs w:val="24"/>
              </w:rPr>
              <w:t></w:t>
            </w:r>
          </w:p>
        </w:tc>
        <w:tc>
          <w:tcPr>
            <w:tcW w:w="6460" w:type="dxa"/>
            <w:tcBorders>
              <w:right w:val="single" w:sz="8" w:space="0" w:color="auto"/>
            </w:tcBorders>
            <w:vAlign w:val="bottom"/>
          </w:tcPr>
          <w:p w14:paraId="3F5E5F9D" w14:textId="77777777" w:rsidR="000A3700" w:rsidRDefault="00403E87">
            <w:pPr>
              <w:ind w:left="40"/>
              <w:rPr>
                <w:sz w:val="20"/>
                <w:szCs w:val="20"/>
              </w:rPr>
            </w:pPr>
            <w:r>
              <w:rPr>
                <w:rFonts w:ascii="Arial" w:eastAsia="Arial" w:hAnsi="Arial" w:cs="Arial"/>
                <w:sz w:val="24"/>
                <w:szCs w:val="24"/>
              </w:rPr>
              <w:t>lead criminal investigation</w:t>
            </w:r>
          </w:p>
        </w:tc>
        <w:tc>
          <w:tcPr>
            <w:tcW w:w="0" w:type="dxa"/>
            <w:vAlign w:val="bottom"/>
          </w:tcPr>
          <w:p w14:paraId="2286EB5E" w14:textId="77777777" w:rsidR="000A3700" w:rsidRDefault="000A3700">
            <w:pPr>
              <w:rPr>
                <w:sz w:val="1"/>
                <w:szCs w:val="1"/>
              </w:rPr>
            </w:pPr>
          </w:p>
        </w:tc>
      </w:tr>
      <w:tr w:rsidR="000A3700" w14:paraId="1BA066F0" w14:textId="77777777">
        <w:trPr>
          <w:trHeight w:val="226"/>
        </w:trPr>
        <w:tc>
          <w:tcPr>
            <w:tcW w:w="2540" w:type="dxa"/>
            <w:tcBorders>
              <w:left w:val="single" w:sz="8" w:space="0" w:color="auto"/>
              <w:bottom w:val="single" w:sz="8" w:space="0" w:color="auto"/>
              <w:right w:val="single" w:sz="8" w:space="0" w:color="auto"/>
            </w:tcBorders>
            <w:vAlign w:val="bottom"/>
          </w:tcPr>
          <w:p w14:paraId="7F9B34D0" w14:textId="77777777" w:rsidR="000A3700" w:rsidRDefault="000A3700">
            <w:pPr>
              <w:rPr>
                <w:sz w:val="19"/>
                <w:szCs w:val="19"/>
              </w:rPr>
            </w:pPr>
          </w:p>
        </w:tc>
        <w:tc>
          <w:tcPr>
            <w:tcW w:w="780" w:type="dxa"/>
            <w:tcBorders>
              <w:bottom w:val="single" w:sz="8" w:space="0" w:color="auto"/>
            </w:tcBorders>
            <w:vAlign w:val="bottom"/>
          </w:tcPr>
          <w:p w14:paraId="00460342" w14:textId="77777777" w:rsidR="000A3700" w:rsidRDefault="000A3700">
            <w:pPr>
              <w:rPr>
                <w:sz w:val="19"/>
                <w:szCs w:val="19"/>
              </w:rPr>
            </w:pPr>
          </w:p>
        </w:tc>
        <w:tc>
          <w:tcPr>
            <w:tcW w:w="6460" w:type="dxa"/>
            <w:tcBorders>
              <w:bottom w:val="single" w:sz="8" w:space="0" w:color="auto"/>
              <w:right w:val="single" w:sz="8" w:space="0" w:color="auto"/>
            </w:tcBorders>
            <w:vAlign w:val="bottom"/>
          </w:tcPr>
          <w:p w14:paraId="18F7997A" w14:textId="77777777" w:rsidR="000A3700" w:rsidRDefault="000A3700">
            <w:pPr>
              <w:rPr>
                <w:sz w:val="19"/>
                <w:szCs w:val="19"/>
              </w:rPr>
            </w:pPr>
          </w:p>
        </w:tc>
        <w:tc>
          <w:tcPr>
            <w:tcW w:w="0" w:type="dxa"/>
            <w:vAlign w:val="bottom"/>
          </w:tcPr>
          <w:p w14:paraId="6DC78E06" w14:textId="77777777" w:rsidR="000A3700" w:rsidRDefault="000A3700">
            <w:pPr>
              <w:rPr>
                <w:sz w:val="1"/>
                <w:szCs w:val="1"/>
              </w:rPr>
            </w:pPr>
          </w:p>
        </w:tc>
      </w:tr>
      <w:tr w:rsidR="000A3700" w14:paraId="4635D97A" w14:textId="77777777">
        <w:trPr>
          <w:trHeight w:val="233"/>
        </w:trPr>
        <w:tc>
          <w:tcPr>
            <w:tcW w:w="2540" w:type="dxa"/>
            <w:tcBorders>
              <w:left w:val="single" w:sz="8" w:space="0" w:color="auto"/>
              <w:right w:val="single" w:sz="8" w:space="0" w:color="auto"/>
            </w:tcBorders>
            <w:vAlign w:val="bottom"/>
          </w:tcPr>
          <w:p w14:paraId="7399BA4F" w14:textId="77777777" w:rsidR="000A3700" w:rsidRDefault="00403E87">
            <w:pPr>
              <w:spacing w:line="233" w:lineRule="exact"/>
              <w:ind w:left="120"/>
              <w:rPr>
                <w:sz w:val="20"/>
                <w:szCs w:val="20"/>
              </w:rPr>
            </w:pPr>
            <w:r>
              <w:rPr>
                <w:rFonts w:ascii="Arial" w:eastAsia="Arial" w:hAnsi="Arial" w:cs="Arial"/>
                <w:b/>
                <w:bCs/>
                <w:sz w:val="24"/>
                <w:szCs w:val="24"/>
              </w:rPr>
              <w:t>All professionals</w:t>
            </w:r>
          </w:p>
        </w:tc>
        <w:tc>
          <w:tcPr>
            <w:tcW w:w="780" w:type="dxa"/>
            <w:vAlign w:val="bottom"/>
          </w:tcPr>
          <w:p w14:paraId="6B8D6095" w14:textId="77777777" w:rsidR="000A3700" w:rsidRDefault="00403E87">
            <w:pPr>
              <w:spacing w:line="233" w:lineRule="exact"/>
              <w:ind w:left="460"/>
              <w:rPr>
                <w:sz w:val="20"/>
                <w:szCs w:val="20"/>
              </w:rPr>
            </w:pPr>
            <w:r>
              <w:rPr>
                <w:rFonts w:ascii="Symbol" w:eastAsia="Symbol" w:hAnsi="Symbol" w:cs="Symbol"/>
                <w:sz w:val="24"/>
                <w:szCs w:val="24"/>
              </w:rPr>
              <w:t></w:t>
            </w:r>
          </w:p>
        </w:tc>
        <w:tc>
          <w:tcPr>
            <w:tcW w:w="6460" w:type="dxa"/>
            <w:tcBorders>
              <w:right w:val="single" w:sz="8" w:space="0" w:color="auto"/>
            </w:tcBorders>
            <w:vAlign w:val="bottom"/>
          </w:tcPr>
          <w:p w14:paraId="29BF25F2" w14:textId="77777777" w:rsidR="000A3700" w:rsidRDefault="00403E87">
            <w:pPr>
              <w:spacing w:line="233" w:lineRule="exact"/>
              <w:ind w:left="40"/>
              <w:rPr>
                <w:sz w:val="20"/>
                <w:szCs w:val="20"/>
              </w:rPr>
            </w:pPr>
            <w:r>
              <w:rPr>
                <w:rFonts w:ascii="Arial" w:eastAsia="Arial" w:hAnsi="Arial" w:cs="Arial"/>
                <w:sz w:val="24"/>
                <w:szCs w:val="24"/>
              </w:rPr>
              <w:t>ensure timely completion of actions</w:t>
            </w:r>
          </w:p>
        </w:tc>
        <w:tc>
          <w:tcPr>
            <w:tcW w:w="0" w:type="dxa"/>
            <w:vAlign w:val="bottom"/>
          </w:tcPr>
          <w:p w14:paraId="251F8B75" w14:textId="77777777" w:rsidR="000A3700" w:rsidRDefault="000A3700">
            <w:pPr>
              <w:rPr>
                <w:sz w:val="1"/>
                <w:szCs w:val="1"/>
              </w:rPr>
            </w:pPr>
          </w:p>
        </w:tc>
      </w:tr>
      <w:tr w:rsidR="000A3700" w14:paraId="3E98C24C" w14:textId="77777777">
        <w:trPr>
          <w:trHeight w:val="313"/>
        </w:trPr>
        <w:tc>
          <w:tcPr>
            <w:tcW w:w="2540" w:type="dxa"/>
            <w:tcBorders>
              <w:left w:val="single" w:sz="8" w:space="0" w:color="auto"/>
              <w:right w:val="single" w:sz="8" w:space="0" w:color="auto"/>
            </w:tcBorders>
            <w:vAlign w:val="bottom"/>
          </w:tcPr>
          <w:p w14:paraId="1AE4EC39" w14:textId="77777777" w:rsidR="000A3700" w:rsidRDefault="00403E87">
            <w:pPr>
              <w:ind w:left="120"/>
              <w:rPr>
                <w:sz w:val="20"/>
                <w:szCs w:val="20"/>
              </w:rPr>
            </w:pPr>
            <w:r>
              <w:rPr>
                <w:rFonts w:ascii="Arial" w:eastAsia="Arial" w:hAnsi="Arial" w:cs="Arial"/>
                <w:b/>
                <w:bCs/>
                <w:sz w:val="24"/>
                <w:szCs w:val="24"/>
              </w:rPr>
              <w:t>should</w:t>
            </w:r>
          </w:p>
        </w:tc>
        <w:tc>
          <w:tcPr>
            <w:tcW w:w="780" w:type="dxa"/>
            <w:vAlign w:val="bottom"/>
          </w:tcPr>
          <w:p w14:paraId="5B470472" w14:textId="77777777" w:rsidR="000A3700" w:rsidRDefault="00403E87">
            <w:pPr>
              <w:ind w:left="460"/>
              <w:rPr>
                <w:sz w:val="20"/>
                <w:szCs w:val="20"/>
              </w:rPr>
            </w:pPr>
            <w:r>
              <w:rPr>
                <w:rFonts w:ascii="Symbol" w:eastAsia="Symbol" w:hAnsi="Symbol" w:cs="Symbol"/>
                <w:sz w:val="24"/>
                <w:szCs w:val="24"/>
              </w:rPr>
              <w:t></w:t>
            </w:r>
          </w:p>
        </w:tc>
        <w:tc>
          <w:tcPr>
            <w:tcW w:w="6460" w:type="dxa"/>
            <w:tcBorders>
              <w:right w:val="single" w:sz="8" w:space="0" w:color="auto"/>
            </w:tcBorders>
            <w:vAlign w:val="bottom"/>
          </w:tcPr>
          <w:p w14:paraId="4E827D07" w14:textId="77777777" w:rsidR="000A3700" w:rsidRDefault="00403E87">
            <w:pPr>
              <w:ind w:left="40"/>
              <w:rPr>
                <w:sz w:val="20"/>
                <w:szCs w:val="20"/>
              </w:rPr>
            </w:pPr>
            <w:r>
              <w:rPr>
                <w:rFonts w:ascii="Arial" w:eastAsia="Arial" w:hAnsi="Arial" w:cs="Arial"/>
                <w:sz w:val="24"/>
                <w:szCs w:val="24"/>
              </w:rPr>
              <w:t>maintain communication and share information with other</w:t>
            </w:r>
          </w:p>
        </w:tc>
        <w:tc>
          <w:tcPr>
            <w:tcW w:w="0" w:type="dxa"/>
            <w:vAlign w:val="bottom"/>
          </w:tcPr>
          <w:p w14:paraId="7F0359CB" w14:textId="77777777" w:rsidR="000A3700" w:rsidRDefault="000A3700">
            <w:pPr>
              <w:rPr>
                <w:sz w:val="1"/>
                <w:szCs w:val="1"/>
              </w:rPr>
            </w:pPr>
          </w:p>
        </w:tc>
      </w:tr>
      <w:tr w:rsidR="000A3700" w14:paraId="747495CD" w14:textId="77777777">
        <w:trPr>
          <w:trHeight w:val="293"/>
        </w:trPr>
        <w:tc>
          <w:tcPr>
            <w:tcW w:w="2540" w:type="dxa"/>
            <w:tcBorders>
              <w:left w:val="single" w:sz="8" w:space="0" w:color="auto"/>
              <w:right w:val="single" w:sz="8" w:space="0" w:color="auto"/>
            </w:tcBorders>
            <w:vAlign w:val="bottom"/>
          </w:tcPr>
          <w:p w14:paraId="0562B9B3" w14:textId="77777777" w:rsidR="000A3700" w:rsidRDefault="000A3700">
            <w:pPr>
              <w:rPr>
                <w:sz w:val="24"/>
                <w:szCs w:val="24"/>
              </w:rPr>
            </w:pPr>
          </w:p>
        </w:tc>
        <w:tc>
          <w:tcPr>
            <w:tcW w:w="780" w:type="dxa"/>
            <w:vAlign w:val="bottom"/>
          </w:tcPr>
          <w:p w14:paraId="377AC492" w14:textId="77777777" w:rsidR="000A3700" w:rsidRDefault="000A3700">
            <w:pPr>
              <w:rPr>
                <w:sz w:val="24"/>
                <w:szCs w:val="24"/>
              </w:rPr>
            </w:pPr>
          </w:p>
        </w:tc>
        <w:tc>
          <w:tcPr>
            <w:tcW w:w="6460" w:type="dxa"/>
            <w:tcBorders>
              <w:right w:val="single" w:sz="8" w:space="0" w:color="auto"/>
            </w:tcBorders>
            <w:vAlign w:val="bottom"/>
          </w:tcPr>
          <w:p w14:paraId="7BD3E5E2" w14:textId="77777777" w:rsidR="000A3700" w:rsidRDefault="00403E87">
            <w:pPr>
              <w:ind w:left="40"/>
              <w:rPr>
                <w:sz w:val="20"/>
                <w:szCs w:val="20"/>
              </w:rPr>
            </w:pPr>
            <w:r>
              <w:rPr>
                <w:rFonts w:ascii="Arial" w:eastAsia="Arial" w:hAnsi="Arial" w:cs="Arial"/>
                <w:sz w:val="24"/>
                <w:szCs w:val="24"/>
              </w:rPr>
              <w:t>professionals in carrying out the enquiries</w:t>
            </w:r>
          </w:p>
        </w:tc>
        <w:tc>
          <w:tcPr>
            <w:tcW w:w="0" w:type="dxa"/>
            <w:vAlign w:val="bottom"/>
          </w:tcPr>
          <w:p w14:paraId="0B270EEF" w14:textId="77777777" w:rsidR="000A3700" w:rsidRDefault="000A3700">
            <w:pPr>
              <w:rPr>
                <w:sz w:val="1"/>
                <w:szCs w:val="1"/>
              </w:rPr>
            </w:pPr>
          </w:p>
        </w:tc>
      </w:tr>
      <w:tr w:rsidR="000A3700" w14:paraId="4A964C4F" w14:textId="77777777">
        <w:trPr>
          <w:trHeight w:val="276"/>
        </w:trPr>
        <w:tc>
          <w:tcPr>
            <w:tcW w:w="2540" w:type="dxa"/>
            <w:tcBorders>
              <w:left w:val="single" w:sz="8" w:space="0" w:color="auto"/>
              <w:right w:val="single" w:sz="8" w:space="0" w:color="auto"/>
            </w:tcBorders>
            <w:vAlign w:val="bottom"/>
          </w:tcPr>
          <w:p w14:paraId="37A3D568" w14:textId="77777777" w:rsidR="000A3700" w:rsidRDefault="000A3700">
            <w:pPr>
              <w:rPr>
                <w:sz w:val="24"/>
                <w:szCs w:val="24"/>
              </w:rPr>
            </w:pPr>
          </w:p>
        </w:tc>
        <w:tc>
          <w:tcPr>
            <w:tcW w:w="780" w:type="dxa"/>
            <w:vAlign w:val="bottom"/>
          </w:tcPr>
          <w:p w14:paraId="233EBB0B" w14:textId="77777777" w:rsidR="000A3700" w:rsidRDefault="00403E87">
            <w:pPr>
              <w:spacing w:line="276" w:lineRule="exact"/>
              <w:ind w:left="460"/>
              <w:rPr>
                <w:sz w:val="20"/>
                <w:szCs w:val="20"/>
              </w:rPr>
            </w:pPr>
            <w:r>
              <w:rPr>
                <w:rFonts w:ascii="Symbol" w:eastAsia="Symbol" w:hAnsi="Symbol" w:cs="Symbol"/>
                <w:sz w:val="24"/>
                <w:szCs w:val="24"/>
              </w:rPr>
              <w:t></w:t>
            </w:r>
          </w:p>
        </w:tc>
        <w:tc>
          <w:tcPr>
            <w:tcW w:w="6460" w:type="dxa"/>
            <w:tcBorders>
              <w:right w:val="single" w:sz="8" w:space="0" w:color="auto"/>
            </w:tcBorders>
            <w:vAlign w:val="bottom"/>
          </w:tcPr>
          <w:p w14:paraId="389A5AAE" w14:textId="77777777" w:rsidR="000A3700" w:rsidRDefault="00403E87">
            <w:pPr>
              <w:ind w:left="40"/>
              <w:rPr>
                <w:sz w:val="20"/>
                <w:szCs w:val="20"/>
              </w:rPr>
            </w:pPr>
            <w:r>
              <w:rPr>
                <w:rFonts w:ascii="Arial" w:eastAsia="Arial" w:hAnsi="Arial" w:cs="Arial"/>
                <w:sz w:val="24"/>
                <w:szCs w:val="24"/>
              </w:rPr>
              <w:t xml:space="preserve">record and </w:t>
            </w:r>
            <w:r>
              <w:rPr>
                <w:rFonts w:ascii="Arial" w:eastAsia="Arial" w:hAnsi="Arial" w:cs="Arial"/>
                <w:sz w:val="24"/>
                <w:szCs w:val="24"/>
              </w:rPr>
              <w:t>feedback to the lead safeguarding officer as set</w:t>
            </w:r>
          </w:p>
        </w:tc>
        <w:tc>
          <w:tcPr>
            <w:tcW w:w="0" w:type="dxa"/>
            <w:vAlign w:val="bottom"/>
          </w:tcPr>
          <w:p w14:paraId="14959C35" w14:textId="77777777" w:rsidR="000A3700" w:rsidRDefault="000A3700">
            <w:pPr>
              <w:rPr>
                <w:sz w:val="1"/>
                <w:szCs w:val="1"/>
              </w:rPr>
            </w:pPr>
          </w:p>
        </w:tc>
      </w:tr>
      <w:tr w:rsidR="000A3700" w14:paraId="7BC912F0" w14:textId="77777777">
        <w:trPr>
          <w:trHeight w:val="305"/>
        </w:trPr>
        <w:tc>
          <w:tcPr>
            <w:tcW w:w="2540" w:type="dxa"/>
            <w:tcBorders>
              <w:left w:val="single" w:sz="8" w:space="0" w:color="auto"/>
              <w:bottom w:val="single" w:sz="8" w:space="0" w:color="auto"/>
              <w:right w:val="single" w:sz="8" w:space="0" w:color="auto"/>
            </w:tcBorders>
            <w:vAlign w:val="bottom"/>
          </w:tcPr>
          <w:p w14:paraId="02FA4F3D" w14:textId="77777777" w:rsidR="000A3700" w:rsidRDefault="000A3700">
            <w:pPr>
              <w:rPr>
                <w:sz w:val="24"/>
                <w:szCs w:val="24"/>
              </w:rPr>
            </w:pPr>
          </w:p>
        </w:tc>
        <w:tc>
          <w:tcPr>
            <w:tcW w:w="780" w:type="dxa"/>
            <w:tcBorders>
              <w:bottom w:val="single" w:sz="8" w:space="0" w:color="auto"/>
            </w:tcBorders>
            <w:vAlign w:val="bottom"/>
          </w:tcPr>
          <w:p w14:paraId="57BE9726" w14:textId="77777777" w:rsidR="000A3700" w:rsidRDefault="000A3700">
            <w:pPr>
              <w:rPr>
                <w:sz w:val="24"/>
                <w:szCs w:val="24"/>
              </w:rPr>
            </w:pPr>
          </w:p>
        </w:tc>
        <w:tc>
          <w:tcPr>
            <w:tcW w:w="6460" w:type="dxa"/>
            <w:tcBorders>
              <w:bottom w:val="single" w:sz="8" w:space="0" w:color="auto"/>
              <w:right w:val="single" w:sz="8" w:space="0" w:color="auto"/>
            </w:tcBorders>
            <w:vAlign w:val="bottom"/>
          </w:tcPr>
          <w:p w14:paraId="45B96B4B" w14:textId="77777777" w:rsidR="000A3700" w:rsidRDefault="00403E87">
            <w:pPr>
              <w:ind w:left="40"/>
              <w:rPr>
                <w:sz w:val="20"/>
                <w:szCs w:val="20"/>
              </w:rPr>
            </w:pPr>
            <w:r>
              <w:rPr>
                <w:rFonts w:ascii="Arial" w:eastAsia="Arial" w:hAnsi="Arial" w:cs="Arial"/>
                <w:sz w:val="24"/>
                <w:szCs w:val="24"/>
              </w:rPr>
              <w:t>out in the plan</w:t>
            </w:r>
          </w:p>
        </w:tc>
        <w:tc>
          <w:tcPr>
            <w:tcW w:w="0" w:type="dxa"/>
            <w:vAlign w:val="bottom"/>
          </w:tcPr>
          <w:p w14:paraId="7555E898" w14:textId="77777777" w:rsidR="000A3700" w:rsidRDefault="000A3700">
            <w:pPr>
              <w:rPr>
                <w:sz w:val="1"/>
                <w:szCs w:val="1"/>
              </w:rPr>
            </w:pPr>
          </w:p>
        </w:tc>
      </w:tr>
      <w:tr w:rsidR="000A3700" w14:paraId="4ED53D6C" w14:textId="77777777">
        <w:trPr>
          <w:trHeight w:val="237"/>
        </w:trPr>
        <w:tc>
          <w:tcPr>
            <w:tcW w:w="2540" w:type="dxa"/>
            <w:tcBorders>
              <w:left w:val="single" w:sz="8" w:space="0" w:color="auto"/>
              <w:right w:val="single" w:sz="8" w:space="0" w:color="auto"/>
            </w:tcBorders>
            <w:vAlign w:val="bottom"/>
          </w:tcPr>
          <w:p w14:paraId="6BE88DFA" w14:textId="77777777" w:rsidR="000A3700" w:rsidRDefault="00403E87">
            <w:pPr>
              <w:spacing w:line="236" w:lineRule="exact"/>
              <w:ind w:left="120"/>
              <w:rPr>
                <w:sz w:val="20"/>
                <w:szCs w:val="20"/>
              </w:rPr>
            </w:pPr>
            <w:r>
              <w:rPr>
                <w:rFonts w:ascii="Arial" w:eastAsia="Arial" w:hAnsi="Arial" w:cs="Arial"/>
                <w:b/>
                <w:bCs/>
                <w:sz w:val="24"/>
                <w:szCs w:val="24"/>
              </w:rPr>
              <w:t>Timescales</w:t>
            </w:r>
          </w:p>
        </w:tc>
        <w:tc>
          <w:tcPr>
            <w:tcW w:w="780" w:type="dxa"/>
            <w:vAlign w:val="bottom"/>
          </w:tcPr>
          <w:p w14:paraId="539B9559" w14:textId="77777777" w:rsidR="000A3700" w:rsidRDefault="00403E87">
            <w:pPr>
              <w:spacing w:line="236" w:lineRule="exact"/>
              <w:ind w:left="100"/>
              <w:rPr>
                <w:sz w:val="20"/>
                <w:szCs w:val="20"/>
              </w:rPr>
            </w:pPr>
            <w:r>
              <w:rPr>
                <w:rFonts w:ascii="Arial" w:eastAsia="Arial" w:hAnsi="Arial" w:cs="Arial"/>
                <w:sz w:val="24"/>
                <w:szCs w:val="24"/>
              </w:rPr>
              <w:t>Level:</w:t>
            </w:r>
          </w:p>
        </w:tc>
        <w:tc>
          <w:tcPr>
            <w:tcW w:w="6460" w:type="dxa"/>
            <w:tcBorders>
              <w:right w:val="single" w:sz="8" w:space="0" w:color="auto"/>
            </w:tcBorders>
            <w:vAlign w:val="bottom"/>
          </w:tcPr>
          <w:p w14:paraId="12BD55F8" w14:textId="77777777" w:rsidR="000A3700" w:rsidRDefault="000A3700">
            <w:pPr>
              <w:rPr>
                <w:sz w:val="20"/>
                <w:szCs w:val="20"/>
              </w:rPr>
            </w:pPr>
          </w:p>
        </w:tc>
        <w:tc>
          <w:tcPr>
            <w:tcW w:w="0" w:type="dxa"/>
            <w:vAlign w:val="bottom"/>
          </w:tcPr>
          <w:p w14:paraId="0497CE62" w14:textId="77777777" w:rsidR="000A3700" w:rsidRDefault="000A3700">
            <w:pPr>
              <w:rPr>
                <w:sz w:val="1"/>
                <w:szCs w:val="1"/>
              </w:rPr>
            </w:pPr>
          </w:p>
        </w:tc>
      </w:tr>
      <w:tr w:rsidR="000A3700" w14:paraId="356FA518" w14:textId="77777777">
        <w:trPr>
          <w:trHeight w:val="276"/>
        </w:trPr>
        <w:tc>
          <w:tcPr>
            <w:tcW w:w="2540" w:type="dxa"/>
            <w:tcBorders>
              <w:left w:val="single" w:sz="8" w:space="0" w:color="auto"/>
              <w:right w:val="single" w:sz="8" w:space="0" w:color="auto"/>
            </w:tcBorders>
            <w:vAlign w:val="bottom"/>
          </w:tcPr>
          <w:p w14:paraId="65A23E6F" w14:textId="77777777" w:rsidR="000A3700" w:rsidRDefault="000A3700">
            <w:pPr>
              <w:rPr>
                <w:sz w:val="24"/>
                <w:szCs w:val="24"/>
              </w:rPr>
            </w:pPr>
          </w:p>
        </w:tc>
        <w:tc>
          <w:tcPr>
            <w:tcW w:w="780" w:type="dxa"/>
            <w:vAlign w:val="bottom"/>
          </w:tcPr>
          <w:p w14:paraId="1C421F3D" w14:textId="77777777" w:rsidR="000A3700" w:rsidRDefault="00403E87">
            <w:pPr>
              <w:ind w:left="460"/>
              <w:rPr>
                <w:sz w:val="20"/>
                <w:szCs w:val="20"/>
              </w:rPr>
            </w:pPr>
            <w:r>
              <w:rPr>
                <w:rFonts w:ascii="Arial" w:eastAsia="Arial" w:hAnsi="Arial" w:cs="Arial"/>
                <w:sz w:val="24"/>
                <w:szCs w:val="24"/>
              </w:rPr>
              <w:t>1)</w:t>
            </w:r>
          </w:p>
        </w:tc>
        <w:tc>
          <w:tcPr>
            <w:tcW w:w="6460" w:type="dxa"/>
            <w:tcBorders>
              <w:right w:val="single" w:sz="8" w:space="0" w:color="auto"/>
            </w:tcBorders>
            <w:vAlign w:val="bottom"/>
          </w:tcPr>
          <w:p w14:paraId="2FB524C1" w14:textId="77777777" w:rsidR="000A3700" w:rsidRDefault="00403E87">
            <w:pPr>
              <w:ind w:left="40"/>
              <w:rPr>
                <w:sz w:val="20"/>
                <w:szCs w:val="20"/>
              </w:rPr>
            </w:pPr>
            <w:r>
              <w:rPr>
                <w:rFonts w:ascii="Arial" w:eastAsia="Arial" w:hAnsi="Arial" w:cs="Arial"/>
                <w:sz w:val="24"/>
                <w:szCs w:val="24"/>
              </w:rPr>
              <w:t>Commissioned enquiry: complete the enquiry within 7</w:t>
            </w:r>
          </w:p>
        </w:tc>
        <w:tc>
          <w:tcPr>
            <w:tcW w:w="0" w:type="dxa"/>
            <w:vAlign w:val="bottom"/>
          </w:tcPr>
          <w:p w14:paraId="534FBF6D" w14:textId="77777777" w:rsidR="000A3700" w:rsidRDefault="000A3700">
            <w:pPr>
              <w:rPr>
                <w:sz w:val="1"/>
                <w:szCs w:val="1"/>
              </w:rPr>
            </w:pPr>
          </w:p>
        </w:tc>
      </w:tr>
      <w:tr w:rsidR="000A3700" w14:paraId="28C7DA66" w14:textId="77777777">
        <w:trPr>
          <w:trHeight w:val="276"/>
        </w:trPr>
        <w:tc>
          <w:tcPr>
            <w:tcW w:w="2540" w:type="dxa"/>
            <w:tcBorders>
              <w:left w:val="single" w:sz="8" w:space="0" w:color="auto"/>
              <w:right w:val="single" w:sz="8" w:space="0" w:color="auto"/>
            </w:tcBorders>
            <w:vAlign w:val="bottom"/>
          </w:tcPr>
          <w:p w14:paraId="171D6429" w14:textId="77777777" w:rsidR="000A3700" w:rsidRDefault="000A3700">
            <w:pPr>
              <w:rPr>
                <w:sz w:val="24"/>
                <w:szCs w:val="24"/>
              </w:rPr>
            </w:pPr>
          </w:p>
        </w:tc>
        <w:tc>
          <w:tcPr>
            <w:tcW w:w="780" w:type="dxa"/>
            <w:vAlign w:val="bottom"/>
          </w:tcPr>
          <w:p w14:paraId="5D983596" w14:textId="77777777" w:rsidR="000A3700" w:rsidRDefault="000A3700">
            <w:pPr>
              <w:rPr>
                <w:sz w:val="24"/>
                <w:szCs w:val="24"/>
              </w:rPr>
            </w:pPr>
          </w:p>
        </w:tc>
        <w:tc>
          <w:tcPr>
            <w:tcW w:w="6460" w:type="dxa"/>
            <w:tcBorders>
              <w:right w:val="single" w:sz="8" w:space="0" w:color="auto"/>
            </w:tcBorders>
            <w:vAlign w:val="bottom"/>
          </w:tcPr>
          <w:p w14:paraId="334C9A47" w14:textId="77777777" w:rsidR="000A3700" w:rsidRDefault="00403E87">
            <w:pPr>
              <w:ind w:left="40"/>
              <w:rPr>
                <w:sz w:val="20"/>
                <w:szCs w:val="20"/>
              </w:rPr>
            </w:pPr>
            <w:r>
              <w:rPr>
                <w:rFonts w:ascii="Arial" w:eastAsia="Arial" w:hAnsi="Arial" w:cs="Arial"/>
                <w:sz w:val="24"/>
                <w:szCs w:val="24"/>
              </w:rPr>
              <w:t>working days</w:t>
            </w:r>
          </w:p>
        </w:tc>
        <w:tc>
          <w:tcPr>
            <w:tcW w:w="0" w:type="dxa"/>
            <w:vAlign w:val="bottom"/>
          </w:tcPr>
          <w:p w14:paraId="1CC76705" w14:textId="77777777" w:rsidR="000A3700" w:rsidRDefault="000A3700">
            <w:pPr>
              <w:rPr>
                <w:sz w:val="1"/>
                <w:szCs w:val="1"/>
              </w:rPr>
            </w:pPr>
          </w:p>
        </w:tc>
      </w:tr>
      <w:tr w:rsidR="000A3700" w14:paraId="52D83D4D" w14:textId="77777777">
        <w:trPr>
          <w:trHeight w:val="277"/>
        </w:trPr>
        <w:tc>
          <w:tcPr>
            <w:tcW w:w="2540" w:type="dxa"/>
            <w:tcBorders>
              <w:left w:val="single" w:sz="8" w:space="0" w:color="auto"/>
              <w:right w:val="single" w:sz="8" w:space="0" w:color="auto"/>
            </w:tcBorders>
            <w:vAlign w:val="bottom"/>
          </w:tcPr>
          <w:p w14:paraId="16123BA5" w14:textId="77777777" w:rsidR="000A3700" w:rsidRDefault="000A3700">
            <w:pPr>
              <w:rPr>
                <w:sz w:val="24"/>
                <w:szCs w:val="24"/>
              </w:rPr>
            </w:pPr>
          </w:p>
        </w:tc>
        <w:tc>
          <w:tcPr>
            <w:tcW w:w="780" w:type="dxa"/>
            <w:vAlign w:val="bottom"/>
          </w:tcPr>
          <w:p w14:paraId="5486F272" w14:textId="77777777" w:rsidR="000A3700" w:rsidRDefault="00403E87">
            <w:pPr>
              <w:ind w:left="460"/>
              <w:rPr>
                <w:sz w:val="20"/>
                <w:szCs w:val="20"/>
              </w:rPr>
            </w:pPr>
            <w:r>
              <w:rPr>
                <w:rFonts w:ascii="Arial" w:eastAsia="Arial" w:hAnsi="Arial" w:cs="Arial"/>
                <w:sz w:val="24"/>
                <w:szCs w:val="24"/>
              </w:rPr>
              <w:t>2)</w:t>
            </w:r>
          </w:p>
        </w:tc>
        <w:tc>
          <w:tcPr>
            <w:tcW w:w="6460" w:type="dxa"/>
            <w:tcBorders>
              <w:right w:val="single" w:sz="8" w:space="0" w:color="auto"/>
            </w:tcBorders>
            <w:vAlign w:val="bottom"/>
          </w:tcPr>
          <w:p w14:paraId="580FE085" w14:textId="77777777" w:rsidR="000A3700" w:rsidRDefault="00403E87">
            <w:pPr>
              <w:ind w:left="40"/>
              <w:rPr>
                <w:sz w:val="20"/>
                <w:szCs w:val="20"/>
              </w:rPr>
            </w:pPr>
            <w:r>
              <w:rPr>
                <w:rFonts w:ascii="Arial" w:eastAsia="Arial" w:hAnsi="Arial" w:cs="Arial"/>
                <w:sz w:val="24"/>
                <w:szCs w:val="24"/>
              </w:rPr>
              <w:t>14 days working days</w:t>
            </w:r>
          </w:p>
        </w:tc>
        <w:tc>
          <w:tcPr>
            <w:tcW w:w="0" w:type="dxa"/>
            <w:vAlign w:val="bottom"/>
          </w:tcPr>
          <w:p w14:paraId="742537BD" w14:textId="77777777" w:rsidR="000A3700" w:rsidRDefault="000A3700">
            <w:pPr>
              <w:rPr>
                <w:sz w:val="1"/>
                <w:szCs w:val="1"/>
              </w:rPr>
            </w:pPr>
          </w:p>
        </w:tc>
      </w:tr>
      <w:tr w:rsidR="000A3700" w14:paraId="7EFA4303" w14:textId="77777777">
        <w:trPr>
          <w:trHeight w:val="276"/>
        </w:trPr>
        <w:tc>
          <w:tcPr>
            <w:tcW w:w="2540" w:type="dxa"/>
            <w:tcBorders>
              <w:left w:val="single" w:sz="8" w:space="0" w:color="auto"/>
              <w:right w:val="single" w:sz="8" w:space="0" w:color="auto"/>
            </w:tcBorders>
            <w:vAlign w:val="bottom"/>
          </w:tcPr>
          <w:p w14:paraId="4CB4A5B0" w14:textId="77777777" w:rsidR="000A3700" w:rsidRDefault="000A3700">
            <w:pPr>
              <w:rPr>
                <w:sz w:val="24"/>
                <w:szCs w:val="24"/>
              </w:rPr>
            </w:pPr>
          </w:p>
        </w:tc>
        <w:tc>
          <w:tcPr>
            <w:tcW w:w="780" w:type="dxa"/>
            <w:vAlign w:val="bottom"/>
          </w:tcPr>
          <w:p w14:paraId="49452E4C" w14:textId="77777777" w:rsidR="000A3700" w:rsidRDefault="00403E87">
            <w:pPr>
              <w:ind w:left="460"/>
              <w:rPr>
                <w:sz w:val="20"/>
                <w:szCs w:val="20"/>
              </w:rPr>
            </w:pPr>
            <w:r>
              <w:rPr>
                <w:rFonts w:ascii="Arial" w:eastAsia="Arial" w:hAnsi="Arial" w:cs="Arial"/>
                <w:sz w:val="24"/>
                <w:szCs w:val="24"/>
              </w:rPr>
              <w:t>3)</w:t>
            </w:r>
          </w:p>
        </w:tc>
        <w:tc>
          <w:tcPr>
            <w:tcW w:w="6460" w:type="dxa"/>
            <w:tcBorders>
              <w:right w:val="single" w:sz="8" w:space="0" w:color="auto"/>
            </w:tcBorders>
            <w:vAlign w:val="bottom"/>
          </w:tcPr>
          <w:p w14:paraId="7E0DFFE2" w14:textId="77777777" w:rsidR="000A3700" w:rsidRDefault="00403E87">
            <w:pPr>
              <w:ind w:left="40"/>
              <w:rPr>
                <w:sz w:val="20"/>
                <w:szCs w:val="20"/>
              </w:rPr>
            </w:pPr>
            <w:r>
              <w:rPr>
                <w:rFonts w:ascii="Arial" w:eastAsia="Arial" w:hAnsi="Arial" w:cs="Arial"/>
                <w:sz w:val="24"/>
                <w:szCs w:val="24"/>
              </w:rPr>
              <w:t xml:space="preserve">Complex multi-agency that involves the police, </w:t>
            </w:r>
            <w:r>
              <w:rPr>
                <w:rFonts w:ascii="Arial" w:eastAsia="Arial" w:hAnsi="Arial" w:cs="Arial"/>
                <w:sz w:val="24"/>
                <w:szCs w:val="24"/>
              </w:rPr>
              <w:t>multiple</w:t>
            </w:r>
          </w:p>
        </w:tc>
        <w:tc>
          <w:tcPr>
            <w:tcW w:w="0" w:type="dxa"/>
            <w:vAlign w:val="bottom"/>
          </w:tcPr>
          <w:p w14:paraId="7A1E7EFA" w14:textId="77777777" w:rsidR="000A3700" w:rsidRDefault="000A3700">
            <w:pPr>
              <w:rPr>
                <w:sz w:val="1"/>
                <w:szCs w:val="1"/>
              </w:rPr>
            </w:pPr>
          </w:p>
        </w:tc>
      </w:tr>
      <w:tr w:rsidR="000A3700" w14:paraId="59CCEBA5" w14:textId="77777777">
        <w:trPr>
          <w:trHeight w:val="305"/>
        </w:trPr>
        <w:tc>
          <w:tcPr>
            <w:tcW w:w="2540" w:type="dxa"/>
            <w:tcBorders>
              <w:left w:val="single" w:sz="8" w:space="0" w:color="auto"/>
              <w:bottom w:val="single" w:sz="8" w:space="0" w:color="auto"/>
              <w:right w:val="single" w:sz="8" w:space="0" w:color="auto"/>
            </w:tcBorders>
            <w:vAlign w:val="bottom"/>
          </w:tcPr>
          <w:p w14:paraId="61E9D694" w14:textId="77777777" w:rsidR="000A3700" w:rsidRDefault="000A3700">
            <w:pPr>
              <w:rPr>
                <w:sz w:val="24"/>
                <w:szCs w:val="24"/>
              </w:rPr>
            </w:pPr>
          </w:p>
        </w:tc>
        <w:tc>
          <w:tcPr>
            <w:tcW w:w="780" w:type="dxa"/>
            <w:tcBorders>
              <w:bottom w:val="single" w:sz="8" w:space="0" w:color="auto"/>
            </w:tcBorders>
            <w:vAlign w:val="bottom"/>
          </w:tcPr>
          <w:p w14:paraId="62D9DBC8" w14:textId="77777777" w:rsidR="000A3700" w:rsidRDefault="000A3700">
            <w:pPr>
              <w:rPr>
                <w:sz w:val="24"/>
                <w:szCs w:val="24"/>
              </w:rPr>
            </w:pPr>
          </w:p>
        </w:tc>
        <w:tc>
          <w:tcPr>
            <w:tcW w:w="6460" w:type="dxa"/>
            <w:tcBorders>
              <w:bottom w:val="single" w:sz="8" w:space="0" w:color="auto"/>
              <w:right w:val="single" w:sz="8" w:space="0" w:color="auto"/>
            </w:tcBorders>
            <w:vAlign w:val="bottom"/>
          </w:tcPr>
          <w:p w14:paraId="5AD176B3" w14:textId="77777777" w:rsidR="000A3700" w:rsidRDefault="00403E87">
            <w:pPr>
              <w:ind w:left="40"/>
              <w:rPr>
                <w:sz w:val="20"/>
                <w:szCs w:val="20"/>
              </w:rPr>
            </w:pPr>
            <w:r>
              <w:rPr>
                <w:rFonts w:ascii="Arial" w:eastAsia="Arial" w:hAnsi="Arial" w:cs="Arial"/>
                <w:sz w:val="24"/>
                <w:szCs w:val="24"/>
              </w:rPr>
              <w:t>adults, institutional abuse – 28 days</w:t>
            </w:r>
          </w:p>
        </w:tc>
        <w:tc>
          <w:tcPr>
            <w:tcW w:w="0" w:type="dxa"/>
            <w:vAlign w:val="bottom"/>
          </w:tcPr>
          <w:p w14:paraId="30C39236" w14:textId="77777777" w:rsidR="000A3700" w:rsidRDefault="000A3700">
            <w:pPr>
              <w:rPr>
                <w:sz w:val="1"/>
                <w:szCs w:val="1"/>
              </w:rPr>
            </w:pPr>
          </w:p>
        </w:tc>
      </w:tr>
      <w:tr w:rsidR="000A3700" w14:paraId="7B07870F" w14:textId="77777777">
        <w:trPr>
          <w:trHeight w:val="233"/>
        </w:trPr>
        <w:tc>
          <w:tcPr>
            <w:tcW w:w="2540" w:type="dxa"/>
            <w:tcBorders>
              <w:left w:val="single" w:sz="8" w:space="0" w:color="auto"/>
              <w:right w:val="single" w:sz="8" w:space="0" w:color="auto"/>
            </w:tcBorders>
            <w:vAlign w:val="bottom"/>
          </w:tcPr>
          <w:p w14:paraId="25790477" w14:textId="77777777" w:rsidR="000A3700" w:rsidRDefault="00403E87">
            <w:pPr>
              <w:spacing w:line="233" w:lineRule="exact"/>
              <w:ind w:left="120"/>
              <w:rPr>
                <w:sz w:val="20"/>
                <w:szCs w:val="20"/>
              </w:rPr>
            </w:pPr>
            <w:r>
              <w:rPr>
                <w:rFonts w:ascii="Arial" w:eastAsia="Arial" w:hAnsi="Arial" w:cs="Arial"/>
                <w:b/>
                <w:bCs/>
                <w:sz w:val="24"/>
                <w:szCs w:val="24"/>
              </w:rPr>
              <w:t>Mosaic form (and</w:t>
            </w:r>
          </w:p>
        </w:tc>
        <w:tc>
          <w:tcPr>
            <w:tcW w:w="780" w:type="dxa"/>
            <w:vAlign w:val="bottom"/>
          </w:tcPr>
          <w:p w14:paraId="2EAD15CF" w14:textId="77777777" w:rsidR="000A3700" w:rsidRDefault="000A3700">
            <w:pPr>
              <w:rPr>
                <w:sz w:val="20"/>
                <w:szCs w:val="20"/>
              </w:rPr>
            </w:pPr>
          </w:p>
        </w:tc>
        <w:tc>
          <w:tcPr>
            <w:tcW w:w="6460" w:type="dxa"/>
            <w:tcBorders>
              <w:right w:val="single" w:sz="8" w:space="0" w:color="auto"/>
            </w:tcBorders>
            <w:vAlign w:val="bottom"/>
          </w:tcPr>
          <w:p w14:paraId="412A721A" w14:textId="77777777" w:rsidR="000A3700" w:rsidRDefault="00403E87">
            <w:pPr>
              <w:spacing w:line="233" w:lineRule="exact"/>
              <w:ind w:left="400"/>
              <w:rPr>
                <w:sz w:val="20"/>
                <w:szCs w:val="20"/>
              </w:rPr>
            </w:pPr>
            <w:r>
              <w:rPr>
                <w:rFonts w:ascii="Symbol" w:eastAsia="Symbol" w:hAnsi="Symbol" w:cs="Symbol"/>
                <w:sz w:val="24"/>
                <w:szCs w:val="24"/>
              </w:rPr>
              <w:t></w:t>
            </w:r>
            <w:r>
              <w:rPr>
                <w:rFonts w:ascii="Arial" w:eastAsia="Arial" w:hAnsi="Arial" w:cs="Arial"/>
                <w:sz w:val="24"/>
                <w:szCs w:val="24"/>
              </w:rPr>
              <w:t xml:space="preserve">  Adult Safeguarding Enquiry Investigation Recording</w:t>
            </w:r>
          </w:p>
        </w:tc>
        <w:tc>
          <w:tcPr>
            <w:tcW w:w="0" w:type="dxa"/>
            <w:vAlign w:val="bottom"/>
          </w:tcPr>
          <w:p w14:paraId="1468295D" w14:textId="77777777" w:rsidR="000A3700" w:rsidRDefault="000A3700">
            <w:pPr>
              <w:rPr>
                <w:sz w:val="1"/>
                <w:szCs w:val="1"/>
              </w:rPr>
            </w:pPr>
          </w:p>
        </w:tc>
      </w:tr>
      <w:tr w:rsidR="000A3700" w14:paraId="5A6B2AD3" w14:textId="77777777">
        <w:trPr>
          <w:trHeight w:val="328"/>
        </w:trPr>
        <w:tc>
          <w:tcPr>
            <w:tcW w:w="2540" w:type="dxa"/>
            <w:tcBorders>
              <w:left w:val="single" w:sz="8" w:space="0" w:color="auto"/>
              <w:right w:val="single" w:sz="8" w:space="0" w:color="auto"/>
            </w:tcBorders>
            <w:vAlign w:val="bottom"/>
          </w:tcPr>
          <w:p w14:paraId="6AD54614" w14:textId="77777777" w:rsidR="000A3700" w:rsidRDefault="00403E87">
            <w:pPr>
              <w:ind w:left="120"/>
              <w:rPr>
                <w:sz w:val="20"/>
                <w:szCs w:val="20"/>
              </w:rPr>
            </w:pPr>
            <w:r>
              <w:rPr>
                <w:rFonts w:ascii="Arial" w:eastAsia="Arial" w:hAnsi="Arial" w:cs="Arial"/>
                <w:b/>
                <w:bCs/>
                <w:sz w:val="24"/>
                <w:szCs w:val="24"/>
              </w:rPr>
              <w:t>other forms*)</w:t>
            </w:r>
          </w:p>
        </w:tc>
        <w:tc>
          <w:tcPr>
            <w:tcW w:w="780" w:type="dxa"/>
            <w:vAlign w:val="bottom"/>
          </w:tcPr>
          <w:p w14:paraId="12EE6262" w14:textId="77777777" w:rsidR="000A3700" w:rsidRDefault="000A3700">
            <w:pPr>
              <w:rPr>
                <w:sz w:val="24"/>
                <w:szCs w:val="24"/>
              </w:rPr>
            </w:pPr>
          </w:p>
        </w:tc>
        <w:tc>
          <w:tcPr>
            <w:tcW w:w="6460" w:type="dxa"/>
            <w:tcBorders>
              <w:right w:val="single" w:sz="8" w:space="0" w:color="auto"/>
            </w:tcBorders>
            <w:vAlign w:val="bottom"/>
          </w:tcPr>
          <w:p w14:paraId="5E40F97B" w14:textId="77777777" w:rsidR="000A3700" w:rsidRDefault="00403E87">
            <w:pPr>
              <w:ind w:left="400"/>
              <w:rPr>
                <w:sz w:val="20"/>
                <w:szCs w:val="20"/>
              </w:rPr>
            </w:pPr>
            <w:r>
              <w:rPr>
                <w:rFonts w:ascii="Symbol" w:eastAsia="Symbol" w:hAnsi="Symbol" w:cs="Symbol"/>
                <w:sz w:val="24"/>
                <w:szCs w:val="24"/>
              </w:rPr>
              <w:t></w:t>
            </w:r>
            <w:r>
              <w:rPr>
                <w:rFonts w:ascii="Arial" w:eastAsia="Arial" w:hAnsi="Arial" w:cs="Arial"/>
                <w:sz w:val="24"/>
                <w:szCs w:val="24"/>
              </w:rPr>
              <w:t xml:space="preserve">  Adult best Interest Decision Making Checklist</w:t>
            </w:r>
          </w:p>
        </w:tc>
        <w:tc>
          <w:tcPr>
            <w:tcW w:w="0" w:type="dxa"/>
            <w:vAlign w:val="bottom"/>
          </w:tcPr>
          <w:p w14:paraId="7DAFC024" w14:textId="77777777" w:rsidR="000A3700" w:rsidRDefault="000A3700">
            <w:pPr>
              <w:rPr>
                <w:sz w:val="1"/>
                <w:szCs w:val="1"/>
              </w:rPr>
            </w:pPr>
          </w:p>
        </w:tc>
      </w:tr>
      <w:tr w:rsidR="000A3700" w14:paraId="550E871B" w14:textId="77777777">
        <w:trPr>
          <w:trHeight w:val="293"/>
        </w:trPr>
        <w:tc>
          <w:tcPr>
            <w:tcW w:w="2540" w:type="dxa"/>
            <w:tcBorders>
              <w:left w:val="single" w:sz="8" w:space="0" w:color="auto"/>
              <w:right w:val="single" w:sz="8" w:space="0" w:color="auto"/>
            </w:tcBorders>
            <w:vAlign w:val="bottom"/>
          </w:tcPr>
          <w:p w14:paraId="5C56C355" w14:textId="77777777" w:rsidR="000A3700" w:rsidRDefault="000A3700">
            <w:pPr>
              <w:rPr>
                <w:sz w:val="24"/>
                <w:szCs w:val="24"/>
              </w:rPr>
            </w:pPr>
          </w:p>
        </w:tc>
        <w:tc>
          <w:tcPr>
            <w:tcW w:w="780" w:type="dxa"/>
            <w:vAlign w:val="bottom"/>
          </w:tcPr>
          <w:p w14:paraId="07907630" w14:textId="77777777" w:rsidR="000A3700" w:rsidRDefault="000A3700">
            <w:pPr>
              <w:rPr>
                <w:sz w:val="24"/>
                <w:szCs w:val="24"/>
              </w:rPr>
            </w:pPr>
          </w:p>
        </w:tc>
        <w:tc>
          <w:tcPr>
            <w:tcW w:w="6460" w:type="dxa"/>
            <w:tcBorders>
              <w:right w:val="single" w:sz="8" w:space="0" w:color="auto"/>
            </w:tcBorders>
            <w:vAlign w:val="bottom"/>
          </w:tcPr>
          <w:p w14:paraId="4C12CEE7" w14:textId="77777777" w:rsidR="000A3700" w:rsidRDefault="00403E87">
            <w:pPr>
              <w:spacing w:line="293" w:lineRule="exact"/>
              <w:ind w:left="400"/>
              <w:rPr>
                <w:sz w:val="20"/>
                <w:szCs w:val="20"/>
              </w:rPr>
            </w:pPr>
            <w:r>
              <w:rPr>
                <w:rFonts w:ascii="Symbol" w:eastAsia="Symbol" w:hAnsi="Symbol" w:cs="Symbol"/>
                <w:sz w:val="24"/>
                <w:szCs w:val="24"/>
              </w:rPr>
              <w:t></w:t>
            </w:r>
            <w:r>
              <w:rPr>
                <w:rFonts w:ascii="Arial" w:eastAsia="Arial" w:hAnsi="Arial" w:cs="Arial"/>
                <w:sz w:val="24"/>
                <w:szCs w:val="24"/>
              </w:rPr>
              <w:t xml:space="preserve">  Adult Safeguarding Risk Assessment</w:t>
            </w:r>
          </w:p>
        </w:tc>
        <w:tc>
          <w:tcPr>
            <w:tcW w:w="0" w:type="dxa"/>
            <w:vAlign w:val="bottom"/>
          </w:tcPr>
          <w:p w14:paraId="089847FE" w14:textId="77777777" w:rsidR="000A3700" w:rsidRDefault="000A3700">
            <w:pPr>
              <w:rPr>
                <w:sz w:val="1"/>
                <w:szCs w:val="1"/>
              </w:rPr>
            </w:pPr>
          </w:p>
        </w:tc>
      </w:tr>
      <w:tr w:rsidR="000A3700" w14:paraId="3A6C744C" w14:textId="77777777">
        <w:trPr>
          <w:trHeight w:val="293"/>
        </w:trPr>
        <w:tc>
          <w:tcPr>
            <w:tcW w:w="2540" w:type="dxa"/>
            <w:tcBorders>
              <w:left w:val="single" w:sz="8" w:space="0" w:color="auto"/>
              <w:right w:val="single" w:sz="8" w:space="0" w:color="auto"/>
            </w:tcBorders>
            <w:vAlign w:val="bottom"/>
          </w:tcPr>
          <w:p w14:paraId="2961FA9D" w14:textId="77777777" w:rsidR="000A3700" w:rsidRDefault="000A3700">
            <w:pPr>
              <w:rPr>
                <w:sz w:val="24"/>
                <w:szCs w:val="24"/>
              </w:rPr>
            </w:pPr>
          </w:p>
        </w:tc>
        <w:tc>
          <w:tcPr>
            <w:tcW w:w="780" w:type="dxa"/>
            <w:vAlign w:val="bottom"/>
          </w:tcPr>
          <w:p w14:paraId="2ED830C7" w14:textId="77777777" w:rsidR="000A3700" w:rsidRDefault="000A3700">
            <w:pPr>
              <w:rPr>
                <w:sz w:val="24"/>
                <w:szCs w:val="24"/>
              </w:rPr>
            </w:pPr>
          </w:p>
        </w:tc>
        <w:tc>
          <w:tcPr>
            <w:tcW w:w="6460" w:type="dxa"/>
            <w:tcBorders>
              <w:right w:val="single" w:sz="8" w:space="0" w:color="auto"/>
            </w:tcBorders>
            <w:vAlign w:val="bottom"/>
          </w:tcPr>
          <w:p w14:paraId="36D410AB" w14:textId="77777777" w:rsidR="000A3700" w:rsidRDefault="00403E87">
            <w:pPr>
              <w:spacing w:line="293" w:lineRule="exact"/>
              <w:ind w:left="400"/>
              <w:rPr>
                <w:sz w:val="20"/>
                <w:szCs w:val="20"/>
              </w:rPr>
            </w:pPr>
            <w:r>
              <w:rPr>
                <w:rFonts w:ascii="Symbol" w:eastAsia="Symbol" w:hAnsi="Symbol" w:cs="Symbol"/>
                <w:sz w:val="24"/>
                <w:szCs w:val="24"/>
              </w:rPr>
              <w:t></w:t>
            </w:r>
            <w:r>
              <w:rPr>
                <w:rFonts w:ascii="Arial" w:eastAsia="Arial" w:hAnsi="Arial" w:cs="Arial"/>
                <w:sz w:val="24"/>
                <w:szCs w:val="24"/>
              </w:rPr>
              <w:t xml:space="preserve">  Adult Mental Capacity assessment</w:t>
            </w:r>
          </w:p>
        </w:tc>
        <w:tc>
          <w:tcPr>
            <w:tcW w:w="0" w:type="dxa"/>
            <w:vAlign w:val="bottom"/>
          </w:tcPr>
          <w:p w14:paraId="009049D1" w14:textId="77777777" w:rsidR="000A3700" w:rsidRDefault="000A3700">
            <w:pPr>
              <w:rPr>
                <w:sz w:val="1"/>
                <w:szCs w:val="1"/>
              </w:rPr>
            </w:pPr>
          </w:p>
        </w:tc>
      </w:tr>
      <w:tr w:rsidR="000A3700" w14:paraId="5B88F9DF" w14:textId="77777777">
        <w:trPr>
          <w:trHeight w:val="293"/>
        </w:trPr>
        <w:tc>
          <w:tcPr>
            <w:tcW w:w="2540" w:type="dxa"/>
            <w:tcBorders>
              <w:left w:val="single" w:sz="8" w:space="0" w:color="auto"/>
              <w:right w:val="single" w:sz="8" w:space="0" w:color="auto"/>
            </w:tcBorders>
            <w:vAlign w:val="bottom"/>
          </w:tcPr>
          <w:p w14:paraId="6DB6693D" w14:textId="77777777" w:rsidR="000A3700" w:rsidRDefault="000A3700">
            <w:pPr>
              <w:rPr>
                <w:sz w:val="24"/>
                <w:szCs w:val="24"/>
              </w:rPr>
            </w:pPr>
          </w:p>
        </w:tc>
        <w:tc>
          <w:tcPr>
            <w:tcW w:w="780" w:type="dxa"/>
            <w:vAlign w:val="bottom"/>
          </w:tcPr>
          <w:p w14:paraId="09F04878" w14:textId="77777777" w:rsidR="000A3700" w:rsidRDefault="000A3700">
            <w:pPr>
              <w:rPr>
                <w:sz w:val="24"/>
                <w:szCs w:val="24"/>
              </w:rPr>
            </w:pPr>
          </w:p>
        </w:tc>
        <w:tc>
          <w:tcPr>
            <w:tcW w:w="6460" w:type="dxa"/>
            <w:tcBorders>
              <w:right w:val="single" w:sz="8" w:space="0" w:color="auto"/>
            </w:tcBorders>
            <w:vAlign w:val="bottom"/>
          </w:tcPr>
          <w:p w14:paraId="6218C815" w14:textId="77777777" w:rsidR="000A3700" w:rsidRDefault="00403E87">
            <w:pPr>
              <w:spacing w:line="293" w:lineRule="exact"/>
              <w:ind w:left="400"/>
              <w:rPr>
                <w:sz w:val="20"/>
                <w:szCs w:val="20"/>
              </w:rPr>
            </w:pPr>
            <w:r>
              <w:rPr>
                <w:rFonts w:ascii="Symbol" w:eastAsia="Symbol" w:hAnsi="Symbol" w:cs="Symbol"/>
                <w:sz w:val="24"/>
                <w:szCs w:val="24"/>
              </w:rPr>
              <w:t></w:t>
            </w:r>
            <w:r>
              <w:rPr>
                <w:rFonts w:ascii="Arial" w:eastAsia="Arial" w:hAnsi="Arial" w:cs="Arial"/>
                <w:sz w:val="24"/>
                <w:szCs w:val="24"/>
              </w:rPr>
              <w:t xml:space="preserve">  Adult Referral to MARAC</w:t>
            </w:r>
          </w:p>
        </w:tc>
        <w:tc>
          <w:tcPr>
            <w:tcW w:w="0" w:type="dxa"/>
            <w:vAlign w:val="bottom"/>
          </w:tcPr>
          <w:p w14:paraId="6BC0B913" w14:textId="77777777" w:rsidR="000A3700" w:rsidRDefault="000A3700">
            <w:pPr>
              <w:rPr>
                <w:sz w:val="1"/>
                <w:szCs w:val="1"/>
              </w:rPr>
            </w:pPr>
          </w:p>
        </w:tc>
      </w:tr>
      <w:tr w:rsidR="000A3700" w14:paraId="5DBA1EA1" w14:textId="77777777">
        <w:trPr>
          <w:trHeight w:val="290"/>
        </w:trPr>
        <w:tc>
          <w:tcPr>
            <w:tcW w:w="2540" w:type="dxa"/>
            <w:tcBorders>
              <w:left w:val="single" w:sz="8" w:space="0" w:color="auto"/>
              <w:right w:val="single" w:sz="8" w:space="0" w:color="auto"/>
            </w:tcBorders>
            <w:vAlign w:val="bottom"/>
          </w:tcPr>
          <w:p w14:paraId="30E6D679" w14:textId="77777777" w:rsidR="000A3700" w:rsidRDefault="000A3700">
            <w:pPr>
              <w:rPr>
                <w:sz w:val="24"/>
                <w:szCs w:val="24"/>
              </w:rPr>
            </w:pPr>
          </w:p>
        </w:tc>
        <w:tc>
          <w:tcPr>
            <w:tcW w:w="780" w:type="dxa"/>
            <w:vAlign w:val="bottom"/>
          </w:tcPr>
          <w:p w14:paraId="22BEC077" w14:textId="77777777" w:rsidR="000A3700" w:rsidRDefault="000A3700">
            <w:pPr>
              <w:rPr>
                <w:sz w:val="24"/>
                <w:szCs w:val="24"/>
              </w:rPr>
            </w:pPr>
          </w:p>
        </w:tc>
        <w:tc>
          <w:tcPr>
            <w:tcW w:w="6460" w:type="dxa"/>
            <w:tcBorders>
              <w:right w:val="single" w:sz="8" w:space="0" w:color="auto"/>
            </w:tcBorders>
            <w:vAlign w:val="bottom"/>
          </w:tcPr>
          <w:p w14:paraId="0AEA6D46" w14:textId="77777777" w:rsidR="000A3700" w:rsidRDefault="00403E87">
            <w:pPr>
              <w:spacing w:line="291" w:lineRule="exact"/>
              <w:ind w:left="400"/>
              <w:rPr>
                <w:sz w:val="20"/>
                <w:szCs w:val="20"/>
              </w:rPr>
            </w:pPr>
            <w:r>
              <w:rPr>
                <w:rFonts w:ascii="Symbol" w:eastAsia="Symbol" w:hAnsi="Symbol" w:cs="Symbol"/>
                <w:sz w:val="24"/>
                <w:szCs w:val="24"/>
              </w:rPr>
              <w:t></w:t>
            </w:r>
            <w:r>
              <w:rPr>
                <w:rFonts w:ascii="Arial" w:eastAsia="Arial" w:hAnsi="Arial" w:cs="Arial"/>
                <w:sz w:val="24"/>
                <w:szCs w:val="24"/>
              </w:rPr>
              <w:t xml:space="preserve">  Adult DASH Risk Assessment</w:t>
            </w:r>
          </w:p>
        </w:tc>
        <w:tc>
          <w:tcPr>
            <w:tcW w:w="0" w:type="dxa"/>
            <w:vAlign w:val="bottom"/>
          </w:tcPr>
          <w:p w14:paraId="5E6EDA50" w14:textId="77777777" w:rsidR="000A3700" w:rsidRDefault="000A3700">
            <w:pPr>
              <w:rPr>
                <w:sz w:val="1"/>
                <w:szCs w:val="1"/>
              </w:rPr>
            </w:pPr>
          </w:p>
        </w:tc>
      </w:tr>
      <w:tr w:rsidR="000A3700" w14:paraId="78F9A1BA" w14:textId="77777777">
        <w:trPr>
          <w:trHeight w:val="293"/>
        </w:trPr>
        <w:tc>
          <w:tcPr>
            <w:tcW w:w="2540" w:type="dxa"/>
            <w:tcBorders>
              <w:left w:val="single" w:sz="8" w:space="0" w:color="auto"/>
              <w:right w:val="single" w:sz="8" w:space="0" w:color="auto"/>
            </w:tcBorders>
            <w:vAlign w:val="bottom"/>
          </w:tcPr>
          <w:p w14:paraId="4835F216" w14:textId="77777777" w:rsidR="000A3700" w:rsidRDefault="000A3700">
            <w:pPr>
              <w:rPr>
                <w:sz w:val="24"/>
                <w:szCs w:val="24"/>
              </w:rPr>
            </w:pPr>
          </w:p>
        </w:tc>
        <w:tc>
          <w:tcPr>
            <w:tcW w:w="780" w:type="dxa"/>
            <w:vAlign w:val="bottom"/>
          </w:tcPr>
          <w:p w14:paraId="58950989" w14:textId="77777777" w:rsidR="000A3700" w:rsidRDefault="000A3700">
            <w:pPr>
              <w:rPr>
                <w:sz w:val="24"/>
                <w:szCs w:val="24"/>
              </w:rPr>
            </w:pPr>
          </w:p>
        </w:tc>
        <w:tc>
          <w:tcPr>
            <w:tcW w:w="6460" w:type="dxa"/>
            <w:tcBorders>
              <w:right w:val="single" w:sz="8" w:space="0" w:color="auto"/>
            </w:tcBorders>
            <w:vAlign w:val="bottom"/>
          </w:tcPr>
          <w:p w14:paraId="689BBAE9" w14:textId="77777777" w:rsidR="000A3700" w:rsidRDefault="00403E87">
            <w:pPr>
              <w:spacing w:line="293" w:lineRule="exact"/>
              <w:ind w:left="400"/>
              <w:rPr>
                <w:sz w:val="20"/>
                <w:szCs w:val="20"/>
              </w:rPr>
            </w:pPr>
            <w:r>
              <w:rPr>
                <w:rFonts w:ascii="Symbol" w:eastAsia="Symbol" w:hAnsi="Symbol" w:cs="Symbol"/>
                <w:sz w:val="24"/>
                <w:szCs w:val="24"/>
              </w:rPr>
              <w:t></w:t>
            </w:r>
            <w:r>
              <w:rPr>
                <w:rFonts w:ascii="Arial" w:eastAsia="Arial" w:hAnsi="Arial" w:cs="Arial"/>
                <w:sz w:val="24"/>
                <w:szCs w:val="24"/>
              </w:rPr>
              <w:t xml:space="preserve">  Adult Safeguarding Meeting Invitation List</w:t>
            </w:r>
          </w:p>
        </w:tc>
        <w:tc>
          <w:tcPr>
            <w:tcW w:w="0" w:type="dxa"/>
            <w:vAlign w:val="bottom"/>
          </w:tcPr>
          <w:p w14:paraId="395E7D4C" w14:textId="77777777" w:rsidR="000A3700" w:rsidRDefault="000A3700">
            <w:pPr>
              <w:rPr>
                <w:sz w:val="1"/>
                <w:szCs w:val="1"/>
              </w:rPr>
            </w:pPr>
          </w:p>
        </w:tc>
      </w:tr>
      <w:tr w:rsidR="000A3700" w14:paraId="3A091A50" w14:textId="77777777">
        <w:trPr>
          <w:trHeight w:val="305"/>
        </w:trPr>
        <w:tc>
          <w:tcPr>
            <w:tcW w:w="2540" w:type="dxa"/>
            <w:tcBorders>
              <w:left w:val="single" w:sz="8" w:space="0" w:color="auto"/>
              <w:bottom w:val="single" w:sz="8" w:space="0" w:color="auto"/>
              <w:right w:val="single" w:sz="8" w:space="0" w:color="auto"/>
            </w:tcBorders>
            <w:vAlign w:val="bottom"/>
          </w:tcPr>
          <w:p w14:paraId="1BBE4399" w14:textId="77777777" w:rsidR="000A3700" w:rsidRDefault="000A3700">
            <w:pPr>
              <w:rPr>
                <w:sz w:val="24"/>
                <w:szCs w:val="24"/>
              </w:rPr>
            </w:pPr>
          </w:p>
        </w:tc>
        <w:tc>
          <w:tcPr>
            <w:tcW w:w="780" w:type="dxa"/>
            <w:tcBorders>
              <w:bottom w:val="single" w:sz="8" w:space="0" w:color="auto"/>
            </w:tcBorders>
            <w:vAlign w:val="bottom"/>
          </w:tcPr>
          <w:p w14:paraId="6D341521" w14:textId="77777777" w:rsidR="000A3700" w:rsidRDefault="000A3700">
            <w:pPr>
              <w:rPr>
                <w:sz w:val="24"/>
                <w:szCs w:val="24"/>
              </w:rPr>
            </w:pPr>
          </w:p>
        </w:tc>
        <w:tc>
          <w:tcPr>
            <w:tcW w:w="6460" w:type="dxa"/>
            <w:tcBorders>
              <w:bottom w:val="single" w:sz="8" w:space="0" w:color="auto"/>
              <w:right w:val="single" w:sz="8" w:space="0" w:color="auto"/>
            </w:tcBorders>
            <w:vAlign w:val="bottom"/>
          </w:tcPr>
          <w:p w14:paraId="021B76F2" w14:textId="77777777" w:rsidR="000A3700" w:rsidRDefault="00403E87">
            <w:pPr>
              <w:ind w:left="400"/>
              <w:rPr>
                <w:sz w:val="20"/>
                <w:szCs w:val="20"/>
              </w:rPr>
            </w:pPr>
            <w:r>
              <w:rPr>
                <w:rFonts w:ascii="Symbol" w:eastAsia="Symbol" w:hAnsi="Symbol" w:cs="Symbol"/>
                <w:sz w:val="24"/>
                <w:szCs w:val="24"/>
              </w:rPr>
              <w:t></w:t>
            </w:r>
            <w:r>
              <w:rPr>
                <w:rFonts w:ascii="Arial" w:eastAsia="Arial" w:hAnsi="Arial" w:cs="Arial"/>
                <w:sz w:val="24"/>
                <w:szCs w:val="24"/>
              </w:rPr>
              <w:t xml:space="preserve">  *Health &amp; Safety risk assessment and plan</w:t>
            </w:r>
          </w:p>
        </w:tc>
        <w:tc>
          <w:tcPr>
            <w:tcW w:w="0" w:type="dxa"/>
            <w:vAlign w:val="bottom"/>
          </w:tcPr>
          <w:p w14:paraId="72AEE160" w14:textId="77777777" w:rsidR="000A3700" w:rsidRDefault="000A3700">
            <w:pPr>
              <w:rPr>
                <w:sz w:val="1"/>
                <w:szCs w:val="1"/>
              </w:rPr>
            </w:pPr>
          </w:p>
        </w:tc>
      </w:tr>
    </w:tbl>
    <w:p w14:paraId="0A4331FA" w14:textId="77777777" w:rsidR="000A3700" w:rsidRDefault="000A3700">
      <w:pPr>
        <w:spacing w:line="278" w:lineRule="exact"/>
        <w:rPr>
          <w:sz w:val="20"/>
          <w:szCs w:val="20"/>
        </w:rPr>
      </w:pPr>
    </w:p>
    <w:p w14:paraId="4EE0FF2A" w14:textId="77777777" w:rsidR="000A3700" w:rsidRDefault="00403E87">
      <w:pPr>
        <w:ind w:left="120"/>
        <w:rPr>
          <w:sz w:val="20"/>
          <w:szCs w:val="20"/>
        </w:rPr>
      </w:pPr>
      <w:r>
        <w:rPr>
          <w:rFonts w:ascii="Arial" w:eastAsia="Arial" w:hAnsi="Arial" w:cs="Arial"/>
          <w:b/>
          <w:bCs/>
          <w:sz w:val="26"/>
          <w:szCs w:val="26"/>
        </w:rPr>
        <w:t>Stage 6: Safeguarding Planning and Actions</w:t>
      </w:r>
    </w:p>
    <w:p w14:paraId="28A9C2B4" w14:textId="77777777" w:rsidR="000A3700" w:rsidRDefault="00403E87">
      <w:pPr>
        <w:spacing w:line="20" w:lineRule="exact"/>
        <w:rPr>
          <w:sz w:val="20"/>
          <w:szCs w:val="20"/>
        </w:rPr>
      </w:pPr>
      <w:r>
        <w:rPr>
          <w:noProof/>
          <w:sz w:val="20"/>
          <w:szCs w:val="20"/>
        </w:rPr>
        <mc:AlternateContent>
          <mc:Choice Requires="wps">
            <w:drawing>
              <wp:anchor distT="0" distB="0" distL="114300" distR="114300" simplePos="0" relativeHeight="251662336" behindDoc="1" locked="0" layoutInCell="0" allowOverlap="1" wp14:anchorId="471108BD" wp14:editId="73890450">
                <wp:simplePos x="0" y="0"/>
                <wp:positionH relativeFrom="column">
                  <wp:posOffset>4445</wp:posOffset>
                </wp:positionH>
                <wp:positionV relativeFrom="paragraph">
                  <wp:posOffset>-172085</wp:posOffset>
                </wp:positionV>
                <wp:extent cx="6196330" cy="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63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31A2288" id="Shape 42"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35pt,-13.55pt" to="488.2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3360" behindDoc="1" locked="0" layoutInCell="0" allowOverlap="1" wp14:anchorId="6A77601B" wp14:editId="00AECD25">
                <wp:simplePos x="0" y="0"/>
                <wp:positionH relativeFrom="column">
                  <wp:posOffset>6197600</wp:posOffset>
                </wp:positionH>
                <wp:positionV relativeFrom="paragraph">
                  <wp:posOffset>-175260</wp:posOffset>
                </wp:positionV>
                <wp:extent cx="0" cy="728345"/>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2834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399BDF2" id="Shape 43"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488pt,-13.8pt" to="488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4384" behindDoc="1" locked="0" layoutInCell="0" allowOverlap="1" wp14:anchorId="4D00B60B" wp14:editId="2F54A747">
                <wp:simplePos x="0" y="0"/>
                <wp:positionH relativeFrom="column">
                  <wp:posOffset>7620</wp:posOffset>
                </wp:positionH>
                <wp:positionV relativeFrom="paragraph">
                  <wp:posOffset>-175260</wp:posOffset>
                </wp:positionV>
                <wp:extent cx="0" cy="728345"/>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2834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1BCB23C" id="Shape 44"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6pt,-13.8pt" to=".6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" o:allowincell="f" filled="t" strokeweight=".48pt">
                <v:stroke joinstyle="miter"/>
                <o:lock v:ext="edit" shapetype="f"/>
              </v:line>
            </w:pict>
          </mc:Fallback>
        </mc:AlternateContent>
      </w:r>
    </w:p>
    <w:p w14:paraId="139F4212" w14:textId="77777777" w:rsidR="000A3700" w:rsidRDefault="000A3700">
      <w:pPr>
        <w:spacing w:line="258" w:lineRule="exact"/>
        <w:rPr>
          <w:sz w:val="20"/>
          <w:szCs w:val="20"/>
        </w:rPr>
      </w:pPr>
    </w:p>
    <w:p w14:paraId="5FB65560" w14:textId="77777777" w:rsidR="000A3700" w:rsidRDefault="00403E87">
      <w:pPr>
        <w:ind w:left="120"/>
        <w:rPr>
          <w:sz w:val="20"/>
          <w:szCs w:val="20"/>
        </w:rPr>
      </w:pPr>
      <w:r>
        <w:rPr>
          <w:rFonts w:ascii="Arial" w:eastAsia="Arial" w:hAnsi="Arial" w:cs="Arial"/>
          <w:b/>
          <w:bCs/>
          <w:sz w:val="24"/>
          <w:szCs w:val="24"/>
        </w:rPr>
        <w:t>Purpose</w:t>
      </w:r>
    </w:p>
    <w:p w14:paraId="70F61D7D" w14:textId="77777777" w:rsidR="000A3700" w:rsidRDefault="00403E87">
      <w:pPr>
        <w:spacing w:line="20" w:lineRule="exact"/>
        <w:rPr>
          <w:sz w:val="20"/>
          <w:szCs w:val="20"/>
        </w:rPr>
      </w:pPr>
      <w:r>
        <w:rPr>
          <w:noProof/>
          <w:sz w:val="20"/>
          <w:szCs w:val="20"/>
        </w:rPr>
        <mc:AlternateContent>
          <mc:Choice Requires="wps">
            <w:drawing>
              <wp:anchor distT="0" distB="0" distL="114300" distR="114300" simplePos="0" relativeHeight="251665408" behindDoc="1" locked="0" layoutInCell="0" allowOverlap="1" wp14:anchorId="5DA22795" wp14:editId="30D56256">
                <wp:simplePos x="0" y="0"/>
                <wp:positionH relativeFrom="column">
                  <wp:posOffset>4445</wp:posOffset>
                </wp:positionH>
                <wp:positionV relativeFrom="paragraph">
                  <wp:posOffset>-157480</wp:posOffset>
                </wp:positionV>
                <wp:extent cx="6196330" cy="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63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0F7424A" id="Shape 45"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35pt,-12.4pt" to="488.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6432" behindDoc="1" locked="0" layoutInCell="0" allowOverlap="1" wp14:anchorId="052A439B" wp14:editId="417033ED">
                <wp:simplePos x="0" y="0"/>
                <wp:positionH relativeFrom="column">
                  <wp:posOffset>4445</wp:posOffset>
                </wp:positionH>
                <wp:positionV relativeFrom="paragraph">
                  <wp:posOffset>198120</wp:posOffset>
                </wp:positionV>
                <wp:extent cx="6196330" cy="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63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25279E3" id="Shape 46"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35pt,15.6pt" to="488.2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" o:allowincell="f" filled="t" strokeweight=".48pt">
                <v:stroke joinstyle="miter"/>
                <o:lock v:ext="edit" shapetype="f"/>
              </v:line>
            </w:pict>
          </mc:Fallback>
        </mc:AlternateContent>
      </w:r>
    </w:p>
    <w:p w14:paraId="2CD6278B" w14:textId="77777777" w:rsidR="000A3700" w:rsidRDefault="000A3700">
      <w:pPr>
        <w:spacing w:line="200" w:lineRule="exact"/>
        <w:rPr>
          <w:sz w:val="20"/>
          <w:szCs w:val="20"/>
        </w:rPr>
      </w:pPr>
    </w:p>
    <w:p w14:paraId="2EB7BEF6" w14:textId="77777777" w:rsidR="000A3700" w:rsidRDefault="000A3700">
      <w:pPr>
        <w:spacing w:line="200" w:lineRule="exact"/>
        <w:rPr>
          <w:sz w:val="20"/>
          <w:szCs w:val="20"/>
        </w:rPr>
      </w:pPr>
    </w:p>
    <w:p w14:paraId="5A25B76F" w14:textId="77777777" w:rsidR="000A3700" w:rsidRDefault="000A3700">
      <w:pPr>
        <w:spacing w:line="200" w:lineRule="exact"/>
        <w:rPr>
          <w:sz w:val="20"/>
          <w:szCs w:val="20"/>
        </w:rPr>
      </w:pPr>
    </w:p>
    <w:p w14:paraId="73FB15E2" w14:textId="77777777" w:rsidR="000A3700" w:rsidRDefault="000A3700">
      <w:pPr>
        <w:spacing w:line="367" w:lineRule="exact"/>
        <w:rPr>
          <w:sz w:val="20"/>
          <w:szCs w:val="20"/>
        </w:rPr>
      </w:pPr>
    </w:p>
    <w:p w14:paraId="028362E9" w14:textId="77777777" w:rsidR="000A3700" w:rsidRDefault="00403E87">
      <w:pPr>
        <w:ind w:left="8880"/>
        <w:rPr>
          <w:sz w:val="20"/>
          <w:szCs w:val="20"/>
        </w:rPr>
      </w:pPr>
      <w:r>
        <w:rPr>
          <w:rFonts w:ascii="Arial" w:eastAsia="Arial" w:hAnsi="Arial" w:cs="Arial"/>
          <w:sz w:val="24"/>
          <w:szCs w:val="24"/>
        </w:rPr>
        <w:t>61</w:t>
      </w:r>
    </w:p>
    <w:p w14:paraId="05763607" w14:textId="77777777" w:rsidR="000A3700" w:rsidRDefault="000A3700">
      <w:pPr>
        <w:sectPr w:rsidR="000A3700">
          <w:pgSz w:w="11900" w:h="16838"/>
          <w:pgMar w:top="1420" w:right="826" w:bottom="184" w:left="1320" w:header="0" w:footer="0" w:gutter="0"/>
          <w:cols w:space="720" w:equalWidth="0">
            <w:col w:w="9760"/>
          </w:cols>
        </w:sectPr>
      </w:pPr>
    </w:p>
    <w:p w14:paraId="2303528F" w14:textId="77777777" w:rsidR="000A3700" w:rsidRDefault="00403E87">
      <w:pPr>
        <w:numPr>
          <w:ilvl w:val="0"/>
          <w:numId w:val="77"/>
        </w:numPr>
        <w:tabs>
          <w:tab w:val="left" w:pos="720"/>
        </w:tabs>
        <w:ind w:left="720" w:hanging="360"/>
        <w:rPr>
          <w:rFonts w:ascii="Symbol" w:eastAsia="Symbol" w:hAnsi="Symbol" w:cs="Symbol"/>
          <w:sz w:val="24"/>
          <w:szCs w:val="24"/>
        </w:rPr>
      </w:pPr>
      <w:bookmarkStart w:id="60" w:name="page62"/>
      <w:bookmarkEnd w:id="60"/>
      <w:r>
        <w:rPr>
          <w:rFonts w:ascii="Arial" w:eastAsia="Arial" w:hAnsi="Arial" w:cs="Arial"/>
          <w:sz w:val="24"/>
          <w:szCs w:val="24"/>
        </w:rPr>
        <w:lastRenderedPageBreak/>
        <w:t>Promote the adults well-being offering and applying a range of approaches.</w:t>
      </w:r>
    </w:p>
    <w:p w14:paraId="51830245" w14:textId="77777777" w:rsidR="000A3700" w:rsidRDefault="000A3700">
      <w:pPr>
        <w:spacing w:line="273" w:lineRule="exact"/>
        <w:rPr>
          <w:rFonts w:ascii="Symbol" w:eastAsia="Symbol" w:hAnsi="Symbol" w:cs="Symbol"/>
          <w:sz w:val="24"/>
          <w:szCs w:val="24"/>
        </w:rPr>
      </w:pPr>
    </w:p>
    <w:p w14:paraId="29FAE2DA" w14:textId="77777777" w:rsidR="000A3700" w:rsidRDefault="00403E87">
      <w:pPr>
        <w:numPr>
          <w:ilvl w:val="0"/>
          <w:numId w:val="77"/>
        </w:numPr>
        <w:tabs>
          <w:tab w:val="left" w:pos="720"/>
        </w:tabs>
        <w:spacing w:line="269" w:lineRule="auto"/>
        <w:ind w:left="720" w:hanging="360"/>
        <w:rPr>
          <w:rFonts w:ascii="Symbol" w:eastAsia="Symbol" w:hAnsi="Symbol" w:cs="Symbol"/>
          <w:sz w:val="24"/>
          <w:szCs w:val="24"/>
        </w:rPr>
      </w:pPr>
      <w:r>
        <w:rPr>
          <w:rFonts w:ascii="Arial" w:eastAsia="Arial" w:hAnsi="Arial" w:cs="Arial"/>
          <w:sz w:val="24"/>
          <w:szCs w:val="24"/>
        </w:rPr>
        <w:t xml:space="preserve">Produce a plan that takes into account the </w:t>
      </w:r>
      <w:r>
        <w:rPr>
          <w:rFonts w:ascii="Arial" w:eastAsia="Arial" w:hAnsi="Arial" w:cs="Arial"/>
          <w:sz w:val="24"/>
          <w:szCs w:val="24"/>
        </w:rPr>
        <w:t>wishes of the adult, enables the adult to achieve resolution or recovery.</w:t>
      </w:r>
    </w:p>
    <w:p w14:paraId="18DD95D2" w14:textId="77777777" w:rsidR="000A3700" w:rsidRDefault="000A3700">
      <w:pPr>
        <w:spacing w:line="205" w:lineRule="exact"/>
        <w:rPr>
          <w:rFonts w:ascii="Symbol" w:eastAsia="Symbol" w:hAnsi="Symbol" w:cs="Symbol"/>
          <w:sz w:val="24"/>
          <w:szCs w:val="24"/>
        </w:rPr>
      </w:pPr>
    </w:p>
    <w:p w14:paraId="07C95DDA" w14:textId="77777777" w:rsidR="000A3700" w:rsidRDefault="00403E87">
      <w:pPr>
        <w:numPr>
          <w:ilvl w:val="0"/>
          <w:numId w:val="77"/>
        </w:numPr>
        <w:tabs>
          <w:tab w:val="left" w:pos="720"/>
        </w:tabs>
        <w:ind w:left="720" w:hanging="360"/>
        <w:rPr>
          <w:rFonts w:ascii="Symbol" w:eastAsia="Symbol" w:hAnsi="Symbol" w:cs="Symbol"/>
          <w:sz w:val="24"/>
          <w:szCs w:val="24"/>
        </w:rPr>
      </w:pPr>
      <w:r>
        <w:rPr>
          <w:rFonts w:ascii="Arial" w:eastAsia="Arial" w:hAnsi="Arial" w:cs="Arial"/>
          <w:sz w:val="24"/>
          <w:szCs w:val="24"/>
        </w:rPr>
        <w:t>Determine what further action is necessary</w:t>
      </w:r>
    </w:p>
    <w:p w14:paraId="53222F63" w14:textId="77777777" w:rsidR="000A3700" w:rsidRDefault="000A3700">
      <w:pPr>
        <w:spacing w:line="272" w:lineRule="exact"/>
        <w:rPr>
          <w:rFonts w:ascii="Symbol" w:eastAsia="Symbol" w:hAnsi="Symbol" w:cs="Symbol"/>
          <w:sz w:val="24"/>
          <w:szCs w:val="24"/>
        </w:rPr>
      </w:pPr>
    </w:p>
    <w:p w14:paraId="6180D5D5" w14:textId="77777777" w:rsidR="000A3700" w:rsidRDefault="00403E87">
      <w:pPr>
        <w:numPr>
          <w:ilvl w:val="0"/>
          <w:numId w:val="77"/>
        </w:numPr>
        <w:tabs>
          <w:tab w:val="left" w:pos="720"/>
        </w:tabs>
        <w:spacing w:line="269" w:lineRule="auto"/>
        <w:ind w:left="720" w:right="20" w:hanging="360"/>
        <w:rPr>
          <w:rFonts w:ascii="Symbol" w:eastAsia="Symbol" w:hAnsi="Symbol" w:cs="Symbol"/>
          <w:sz w:val="24"/>
          <w:szCs w:val="24"/>
        </w:rPr>
      </w:pPr>
      <w:r>
        <w:rPr>
          <w:rFonts w:ascii="Arial" w:eastAsia="Arial" w:hAnsi="Arial" w:cs="Arial"/>
          <w:sz w:val="24"/>
          <w:szCs w:val="24"/>
        </w:rPr>
        <w:t>For the local authority to determine that it should itself take further action to protect the adult (protection plan)</w:t>
      </w:r>
    </w:p>
    <w:p w14:paraId="269849A9" w14:textId="77777777" w:rsidR="000A3700" w:rsidRDefault="000A3700">
      <w:pPr>
        <w:spacing w:line="205" w:lineRule="exact"/>
        <w:rPr>
          <w:rFonts w:ascii="Symbol" w:eastAsia="Symbol" w:hAnsi="Symbol" w:cs="Symbol"/>
          <w:sz w:val="24"/>
          <w:szCs w:val="24"/>
        </w:rPr>
      </w:pPr>
    </w:p>
    <w:p w14:paraId="3B4EA6D8" w14:textId="77777777" w:rsidR="000A3700" w:rsidRDefault="00403E87">
      <w:pPr>
        <w:numPr>
          <w:ilvl w:val="0"/>
          <w:numId w:val="77"/>
        </w:numPr>
        <w:tabs>
          <w:tab w:val="left" w:pos="720"/>
        </w:tabs>
        <w:spacing w:line="269" w:lineRule="auto"/>
        <w:ind w:left="720" w:hanging="360"/>
        <w:rPr>
          <w:rFonts w:ascii="Symbol" w:eastAsia="Symbol" w:hAnsi="Symbol" w:cs="Symbol"/>
          <w:sz w:val="24"/>
          <w:szCs w:val="24"/>
        </w:rPr>
      </w:pPr>
      <w:r>
        <w:rPr>
          <w:rFonts w:ascii="Arial" w:eastAsia="Arial" w:hAnsi="Arial" w:cs="Arial"/>
          <w:sz w:val="24"/>
          <w:szCs w:val="24"/>
        </w:rPr>
        <w:t xml:space="preserve">Agree </w:t>
      </w:r>
      <w:r>
        <w:rPr>
          <w:rFonts w:ascii="Arial" w:eastAsia="Arial" w:hAnsi="Arial" w:cs="Arial"/>
          <w:sz w:val="24"/>
          <w:szCs w:val="24"/>
        </w:rPr>
        <w:t>actions in order for the adult to be safeguarded using services or procedures outside of Section 42.</w:t>
      </w:r>
    </w:p>
    <w:p w14:paraId="53638D20" w14:textId="77777777" w:rsidR="000A3700" w:rsidRDefault="000A3700">
      <w:pPr>
        <w:spacing w:line="206" w:lineRule="exact"/>
        <w:rPr>
          <w:rFonts w:ascii="Symbol" w:eastAsia="Symbol" w:hAnsi="Symbol" w:cs="Symbol"/>
          <w:sz w:val="24"/>
          <w:szCs w:val="24"/>
        </w:rPr>
      </w:pPr>
    </w:p>
    <w:p w14:paraId="2D29EA9B" w14:textId="77777777" w:rsidR="000A3700" w:rsidRDefault="00403E87">
      <w:pPr>
        <w:numPr>
          <w:ilvl w:val="0"/>
          <w:numId w:val="77"/>
        </w:numPr>
        <w:tabs>
          <w:tab w:val="left" w:pos="720"/>
        </w:tabs>
        <w:spacing w:line="267" w:lineRule="auto"/>
        <w:ind w:left="720" w:hanging="360"/>
        <w:rPr>
          <w:rFonts w:ascii="Symbol" w:eastAsia="Symbol" w:hAnsi="Symbol" w:cs="Symbol"/>
          <w:sz w:val="24"/>
          <w:szCs w:val="24"/>
        </w:rPr>
      </w:pPr>
      <w:r>
        <w:rPr>
          <w:rFonts w:ascii="Arial" w:eastAsia="Arial" w:hAnsi="Arial" w:cs="Arial"/>
          <w:sz w:val="24"/>
          <w:szCs w:val="24"/>
        </w:rPr>
        <w:t>Establish, co-ordinate and review the multi-agency approach, roles and responsibilities</w:t>
      </w:r>
    </w:p>
    <w:p w14:paraId="3C19F7F4" w14:textId="77777777" w:rsidR="000A3700" w:rsidRDefault="00403E87">
      <w:pPr>
        <w:spacing w:line="20" w:lineRule="exact"/>
        <w:rPr>
          <w:sz w:val="20"/>
          <w:szCs w:val="20"/>
        </w:rPr>
      </w:pPr>
      <w:r>
        <w:rPr>
          <w:noProof/>
          <w:sz w:val="20"/>
          <w:szCs w:val="20"/>
        </w:rPr>
        <mc:AlternateContent>
          <mc:Choice Requires="wps">
            <w:drawing>
              <wp:anchor distT="0" distB="0" distL="114300" distR="114300" simplePos="0" relativeHeight="251667456" behindDoc="1" locked="0" layoutInCell="0" allowOverlap="1" wp14:anchorId="0884E1CB" wp14:editId="6CD6E24A">
                <wp:simplePos x="0" y="0"/>
                <wp:positionH relativeFrom="column">
                  <wp:posOffset>-71120</wp:posOffset>
                </wp:positionH>
                <wp:positionV relativeFrom="paragraph">
                  <wp:posOffset>-2728595</wp:posOffset>
                </wp:positionV>
                <wp:extent cx="6195695" cy="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56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9CCD400" id="Shape 47"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5.6pt,-214.85pt" to="482.25pt,-2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8480" behindDoc="1" locked="0" layoutInCell="0" allowOverlap="1" wp14:anchorId="0AB41DE8" wp14:editId="3AEC0BD9">
                <wp:simplePos x="0" y="0"/>
                <wp:positionH relativeFrom="column">
                  <wp:posOffset>-67945</wp:posOffset>
                </wp:positionH>
                <wp:positionV relativeFrom="paragraph">
                  <wp:posOffset>-2731770</wp:posOffset>
                </wp:positionV>
                <wp:extent cx="0" cy="885825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85825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9B84136" id="Shape 48"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5.35pt,-215.1pt" to="-5.35pt,4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9504" behindDoc="1" locked="0" layoutInCell="0" allowOverlap="1" wp14:anchorId="0C8F5103" wp14:editId="71239702">
                <wp:simplePos x="0" y="0"/>
                <wp:positionH relativeFrom="column">
                  <wp:posOffset>-71120</wp:posOffset>
                </wp:positionH>
                <wp:positionV relativeFrom="paragraph">
                  <wp:posOffset>142875</wp:posOffset>
                </wp:positionV>
                <wp:extent cx="6195695" cy="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56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AA18096" id="Shape 49"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5.6pt,11.25pt" to="482.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70528" behindDoc="1" locked="0" layoutInCell="0" allowOverlap="1" wp14:anchorId="7D652D65" wp14:editId="2D8B7DB2">
                <wp:simplePos x="0" y="0"/>
                <wp:positionH relativeFrom="column">
                  <wp:posOffset>6121400</wp:posOffset>
                </wp:positionH>
                <wp:positionV relativeFrom="paragraph">
                  <wp:posOffset>-2731770</wp:posOffset>
                </wp:positionV>
                <wp:extent cx="0" cy="885825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8582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0B81982" id="Shape 50"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482pt,-215.1pt" to="482pt,4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" o:allowincell="f" filled="t" strokeweight=".16931mm">
                <v:stroke joinstyle="miter"/>
                <o:lock v:ext="edit" shapetype="f"/>
              </v:line>
            </w:pict>
          </mc:Fallback>
        </mc:AlternateContent>
      </w:r>
    </w:p>
    <w:p w14:paraId="4B4A1598" w14:textId="77777777" w:rsidR="000A3700" w:rsidRDefault="000A3700">
      <w:pPr>
        <w:spacing w:line="180" w:lineRule="exact"/>
        <w:rPr>
          <w:sz w:val="20"/>
          <w:szCs w:val="20"/>
        </w:rPr>
      </w:pPr>
    </w:p>
    <w:p w14:paraId="742B4CC5" w14:textId="77777777" w:rsidR="000A3700" w:rsidRDefault="00403E87">
      <w:pPr>
        <w:rPr>
          <w:sz w:val="20"/>
          <w:szCs w:val="20"/>
        </w:rPr>
      </w:pPr>
      <w:r>
        <w:rPr>
          <w:rFonts w:ascii="Arial" w:eastAsia="Arial" w:hAnsi="Arial" w:cs="Arial"/>
          <w:b/>
          <w:bCs/>
          <w:sz w:val="24"/>
          <w:szCs w:val="24"/>
        </w:rPr>
        <w:t>Key areas to consider</w:t>
      </w:r>
    </w:p>
    <w:p w14:paraId="3C2D18A1" w14:textId="77777777" w:rsidR="000A3700" w:rsidRDefault="00403E87">
      <w:pPr>
        <w:spacing w:line="20" w:lineRule="exact"/>
        <w:rPr>
          <w:sz w:val="20"/>
          <w:szCs w:val="20"/>
        </w:rPr>
      </w:pPr>
      <w:r>
        <w:rPr>
          <w:noProof/>
          <w:sz w:val="20"/>
          <w:szCs w:val="20"/>
        </w:rPr>
        <mc:AlternateContent>
          <mc:Choice Requires="wps">
            <w:drawing>
              <wp:anchor distT="0" distB="0" distL="114300" distR="114300" simplePos="0" relativeHeight="251671552" behindDoc="1" locked="0" layoutInCell="0" allowOverlap="1" wp14:anchorId="5B61CED5" wp14:editId="5248B1EC">
                <wp:simplePos x="0" y="0"/>
                <wp:positionH relativeFrom="column">
                  <wp:posOffset>-71120</wp:posOffset>
                </wp:positionH>
                <wp:positionV relativeFrom="paragraph">
                  <wp:posOffset>22860</wp:posOffset>
                </wp:positionV>
                <wp:extent cx="6195695" cy="0"/>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56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36D7E62" id="Shape 51"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5.6pt,1.8pt" to="482.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" o:allowincell="f" filled="t" strokeweight=".16931mm">
                <v:stroke joinstyle="miter"/>
                <o:lock v:ext="edit" shapetype="f"/>
              </v:line>
            </w:pict>
          </mc:Fallback>
        </mc:AlternateContent>
      </w:r>
    </w:p>
    <w:p w14:paraId="2916A418" w14:textId="77777777" w:rsidR="000A3700" w:rsidRDefault="000A3700">
      <w:pPr>
        <w:spacing w:line="265" w:lineRule="exact"/>
        <w:rPr>
          <w:sz w:val="20"/>
          <w:szCs w:val="20"/>
        </w:rPr>
      </w:pPr>
    </w:p>
    <w:p w14:paraId="64A1EAC2" w14:textId="77777777" w:rsidR="000A3700" w:rsidRDefault="00403E87">
      <w:pPr>
        <w:rPr>
          <w:sz w:val="20"/>
          <w:szCs w:val="20"/>
        </w:rPr>
      </w:pPr>
      <w:r>
        <w:rPr>
          <w:rFonts w:ascii="Arial" w:eastAsia="Arial" w:hAnsi="Arial" w:cs="Arial"/>
          <w:b/>
          <w:bCs/>
          <w:sz w:val="24"/>
          <w:szCs w:val="24"/>
        </w:rPr>
        <w:t>Developing the plan</w:t>
      </w:r>
    </w:p>
    <w:p w14:paraId="32B7FD9A" w14:textId="77777777" w:rsidR="000A3700" w:rsidRDefault="000A3700">
      <w:pPr>
        <w:spacing w:line="280" w:lineRule="exact"/>
        <w:rPr>
          <w:sz w:val="20"/>
          <w:szCs w:val="20"/>
        </w:rPr>
      </w:pPr>
    </w:p>
    <w:p w14:paraId="5788D0B7" w14:textId="77777777" w:rsidR="000A3700" w:rsidRDefault="00403E87">
      <w:pPr>
        <w:spacing w:line="254" w:lineRule="auto"/>
        <w:ind w:right="20"/>
        <w:jc w:val="both"/>
        <w:rPr>
          <w:sz w:val="20"/>
          <w:szCs w:val="20"/>
        </w:rPr>
      </w:pPr>
      <w:r>
        <w:rPr>
          <w:rFonts w:ascii="Arial" w:eastAsia="Arial" w:hAnsi="Arial" w:cs="Arial"/>
          <w:sz w:val="24"/>
          <w:szCs w:val="24"/>
        </w:rPr>
        <w:t>As part of the safeguarding enquiry an adult's plan may need to be developed to formalise and coordinate the range of action to safeguarding (and where necessary to protect) the adult, and to support the adult to recover from the experience of abuse or neglect.</w:t>
      </w:r>
    </w:p>
    <w:p w14:paraId="36BBD92B" w14:textId="77777777" w:rsidR="000A3700" w:rsidRDefault="000A3700">
      <w:pPr>
        <w:spacing w:line="212" w:lineRule="exact"/>
        <w:rPr>
          <w:sz w:val="20"/>
          <w:szCs w:val="20"/>
        </w:rPr>
      </w:pPr>
    </w:p>
    <w:p w14:paraId="5F87148B" w14:textId="77777777" w:rsidR="000A3700" w:rsidRDefault="00403E87">
      <w:pPr>
        <w:spacing w:line="254" w:lineRule="auto"/>
        <w:ind w:right="20"/>
        <w:jc w:val="both"/>
        <w:rPr>
          <w:sz w:val="20"/>
          <w:szCs w:val="20"/>
        </w:rPr>
      </w:pPr>
      <w:r>
        <w:rPr>
          <w:rFonts w:ascii="Arial" w:eastAsia="Arial" w:hAnsi="Arial" w:cs="Arial"/>
          <w:sz w:val="24"/>
          <w:szCs w:val="24"/>
        </w:rPr>
        <w:t>Once the facts have been established, a further discussion of the needs and wishes of the adult is likely to take place. This could be focused planning to enable the adult to achieve resolution or recovery, or fuller assessments by health and/or social care (e.g a needs assessment).</w:t>
      </w:r>
    </w:p>
    <w:p w14:paraId="5C2C151A" w14:textId="77777777" w:rsidR="000A3700" w:rsidRDefault="000A3700">
      <w:pPr>
        <w:spacing w:line="216" w:lineRule="exact"/>
        <w:rPr>
          <w:sz w:val="20"/>
          <w:szCs w:val="20"/>
        </w:rPr>
      </w:pPr>
    </w:p>
    <w:p w14:paraId="223262E9" w14:textId="77777777" w:rsidR="000A3700" w:rsidRDefault="00403E87">
      <w:pPr>
        <w:spacing w:line="260" w:lineRule="auto"/>
        <w:ind w:right="600"/>
        <w:jc w:val="both"/>
        <w:rPr>
          <w:sz w:val="20"/>
          <w:szCs w:val="20"/>
        </w:rPr>
      </w:pPr>
      <w:r>
        <w:rPr>
          <w:rFonts w:ascii="Arial" w:eastAsia="Arial" w:hAnsi="Arial" w:cs="Arial"/>
          <w:sz w:val="24"/>
          <w:szCs w:val="24"/>
        </w:rPr>
        <w:t xml:space="preserve">The local authority must determine what further action is necessary. Where the local authority determines that it should itself take further action (for example, a protection plan), then the authority would be under a duty to do </w:t>
      </w:r>
      <w:r>
        <w:rPr>
          <w:rFonts w:ascii="Arial" w:eastAsia="Arial" w:hAnsi="Arial" w:cs="Arial"/>
          <w:sz w:val="24"/>
          <w:szCs w:val="24"/>
        </w:rPr>
        <w:t>so.</w:t>
      </w:r>
    </w:p>
    <w:p w14:paraId="02093DAB" w14:textId="77777777" w:rsidR="000A3700" w:rsidRDefault="000A3700">
      <w:pPr>
        <w:spacing w:line="210" w:lineRule="exact"/>
        <w:rPr>
          <w:sz w:val="20"/>
          <w:szCs w:val="20"/>
        </w:rPr>
      </w:pPr>
    </w:p>
    <w:p w14:paraId="378F855D" w14:textId="77777777" w:rsidR="000A3700" w:rsidRDefault="00403E87">
      <w:pPr>
        <w:spacing w:line="244" w:lineRule="auto"/>
        <w:ind w:right="20"/>
        <w:rPr>
          <w:sz w:val="20"/>
          <w:szCs w:val="20"/>
        </w:rPr>
      </w:pPr>
      <w:r>
        <w:rPr>
          <w:rFonts w:ascii="Arial" w:eastAsia="Arial" w:hAnsi="Arial" w:cs="Arial"/>
          <w:sz w:val="24"/>
          <w:szCs w:val="24"/>
        </w:rPr>
        <w:t>The Mental Capacity Act is clear that local authorities must presume that an adult has the capacity to make a decision until there is a reason to suspect that capacity is in some way compromised; the adult is best placed to make choices about their wellbeing which may involve taking certain risks. Of course, where the adult may lack capacity to make decisions about arrangements for enquiries or managing any abusive situation, then their capacity must always be assessed and any decision made in their best in</w:t>
      </w:r>
      <w:r>
        <w:rPr>
          <w:rFonts w:ascii="Arial" w:eastAsia="Arial" w:hAnsi="Arial" w:cs="Arial"/>
          <w:sz w:val="24"/>
          <w:szCs w:val="24"/>
        </w:rPr>
        <w:t>terests. If the adult has the capacity to make decisions in this area of their life and declines assistance, this can limit the intervention that organisations can make. The focus should therefore be, on harm reduction. It should not however limit the action that may be required to protect others who are at risk of harm. The potential for ‘undue influence’ will need to be considered if relevant. If the adult is thought to be refusing intervention on the grounds of duress then action must be taken. (Statutor</w:t>
      </w:r>
      <w:r>
        <w:rPr>
          <w:rFonts w:ascii="Arial" w:eastAsia="Arial" w:hAnsi="Arial" w:cs="Arial"/>
          <w:sz w:val="24"/>
          <w:szCs w:val="24"/>
        </w:rPr>
        <w:t>y Guidance 14.106-14.108)</w:t>
      </w:r>
    </w:p>
    <w:p w14:paraId="17FC1C21" w14:textId="77777777" w:rsidR="000A3700" w:rsidRDefault="000A3700">
      <w:pPr>
        <w:spacing w:line="222" w:lineRule="exact"/>
        <w:rPr>
          <w:sz w:val="20"/>
          <w:szCs w:val="20"/>
        </w:rPr>
      </w:pPr>
    </w:p>
    <w:p w14:paraId="3DCFD237" w14:textId="77777777" w:rsidR="000A3700" w:rsidRDefault="00403E87">
      <w:pPr>
        <w:rPr>
          <w:sz w:val="20"/>
          <w:szCs w:val="20"/>
        </w:rPr>
      </w:pPr>
      <w:r>
        <w:rPr>
          <w:rFonts w:ascii="Arial" w:eastAsia="Arial" w:hAnsi="Arial" w:cs="Arial"/>
          <w:b/>
          <w:bCs/>
          <w:sz w:val="24"/>
          <w:szCs w:val="24"/>
        </w:rPr>
        <w:t>The approach to agreeing the plan</w:t>
      </w:r>
    </w:p>
    <w:p w14:paraId="68C0529B" w14:textId="77777777" w:rsidR="000A3700" w:rsidRDefault="000A3700">
      <w:pPr>
        <w:spacing w:line="277" w:lineRule="exact"/>
        <w:rPr>
          <w:sz w:val="20"/>
          <w:szCs w:val="20"/>
        </w:rPr>
      </w:pPr>
    </w:p>
    <w:p w14:paraId="352E0137" w14:textId="77777777" w:rsidR="000A3700" w:rsidRDefault="00403E87">
      <w:pPr>
        <w:rPr>
          <w:sz w:val="20"/>
          <w:szCs w:val="20"/>
        </w:rPr>
      </w:pPr>
      <w:r>
        <w:rPr>
          <w:rFonts w:ascii="Arial" w:eastAsia="Arial" w:hAnsi="Arial" w:cs="Arial"/>
          <w:sz w:val="24"/>
          <w:szCs w:val="24"/>
        </w:rPr>
        <w:t>This will entail joint discussion, decision taking and planning with the adult for their future</w:t>
      </w:r>
    </w:p>
    <w:p w14:paraId="40F16CF4" w14:textId="77777777" w:rsidR="000A3700" w:rsidRDefault="00403E87">
      <w:pPr>
        <w:spacing w:line="20" w:lineRule="exact"/>
        <w:rPr>
          <w:sz w:val="20"/>
          <w:szCs w:val="20"/>
        </w:rPr>
      </w:pPr>
      <w:r>
        <w:rPr>
          <w:noProof/>
          <w:sz w:val="20"/>
          <w:szCs w:val="20"/>
        </w:rPr>
        <mc:AlternateContent>
          <mc:Choice Requires="wps">
            <w:drawing>
              <wp:anchor distT="0" distB="0" distL="114300" distR="114300" simplePos="0" relativeHeight="251672576" behindDoc="1" locked="0" layoutInCell="0" allowOverlap="1" wp14:anchorId="49DE7DD4" wp14:editId="778E18B6">
                <wp:simplePos x="0" y="0"/>
                <wp:positionH relativeFrom="column">
                  <wp:posOffset>-71120</wp:posOffset>
                </wp:positionH>
                <wp:positionV relativeFrom="paragraph">
                  <wp:posOffset>22860</wp:posOffset>
                </wp:positionV>
                <wp:extent cx="6195695" cy="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56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6A63B42" id="Shape 52"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5.6pt,1.8pt" to="482.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" o:allowincell="f" filled="t" strokeweight=".48pt">
                <v:stroke joinstyle="miter"/>
                <o:lock v:ext="edit" shapetype="f"/>
              </v:line>
            </w:pict>
          </mc:Fallback>
        </mc:AlternateContent>
      </w:r>
    </w:p>
    <w:p w14:paraId="08ED9B8B" w14:textId="77777777" w:rsidR="000A3700" w:rsidRDefault="000A3700">
      <w:pPr>
        <w:spacing w:line="200" w:lineRule="exact"/>
        <w:rPr>
          <w:sz w:val="20"/>
          <w:szCs w:val="20"/>
        </w:rPr>
      </w:pPr>
    </w:p>
    <w:p w14:paraId="1E74E13D" w14:textId="77777777" w:rsidR="000A3700" w:rsidRDefault="000A3700">
      <w:pPr>
        <w:spacing w:line="243" w:lineRule="exact"/>
        <w:rPr>
          <w:sz w:val="20"/>
          <w:szCs w:val="20"/>
        </w:rPr>
      </w:pPr>
    </w:p>
    <w:p w14:paraId="04F1AE6A" w14:textId="77777777" w:rsidR="000A3700" w:rsidRDefault="00403E87">
      <w:pPr>
        <w:ind w:left="8760"/>
        <w:rPr>
          <w:sz w:val="20"/>
          <w:szCs w:val="20"/>
        </w:rPr>
      </w:pPr>
      <w:r>
        <w:rPr>
          <w:rFonts w:ascii="Arial" w:eastAsia="Arial" w:hAnsi="Arial" w:cs="Arial"/>
          <w:sz w:val="24"/>
          <w:szCs w:val="24"/>
        </w:rPr>
        <w:t>62</w:t>
      </w:r>
    </w:p>
    <w:p w14:paraId="46BCD666" w14:textId="77777777" w:rsidR="000A3700" w:rsidRDefault="000A3700">
      <w:pPr>
        <w:sectPr w:rsidR="000A3700">
          <w:pgSz w:w="11900" w:h="16838"/>
          <w:pgMar w:top="1439" w:right="926" w:bottom="184" w:left="1440" w:header="0" w:footer="0" w:gutter="0"/>
          <w:cols w:space="720" w:equalWidth="0">
            <w:col w:w="9540"/>
          </w:cols>
        </w:sectPr>
      </w:pPr>
    </w:p>
    <w:p w14:paraId="5579E23E" w14:textId="77777777" w:rsidR="000A3700" w:rsidRDefault="00403E87">
      <w:pPr>
        <w:spacing w:line="264" w:lineRule="auto"/>
        <w:ind w:right="20"/>
        <w:jc w:val="both"/>
        <w:rPr>
          <w:sz w:val="20"/>
          <w:szCs w:val="20"/>
        </w:rPr>
      </w:pPr>
      <w:bookmarkStart w:id="61" w:name="page63"/>
      <w:bookmarkEnd w:id="61"/>
      <w:r>
        <w:rPr>
          <w:rFonts w:ascii="Arial" w:eastAsia="Arial" w:hAnsi="Arial" w:cs="Arial"/>
          <w:sz w:val="23"/>
          <w:szCs w:val="23"/>
        </w:rPr>
        <w:lastRenderedPageBreak/>
        <w:t xml:space="preserve">safety and well -being. All agencies involved with the adult </w:t>
      </w:r>
      <w:r>
        <w:rPr>
          <w:rFonts w:ascii="Arial" w:eastAsia="Arial" w:hAnsi="Arial" w:cs="Arial"/>
          <w:sz w:val="23"/>
          <w:szCs w:val="23"/>
        </w:rPr>
        <w:t>should be involved and in most circumstances a multi-agency meeting will take place to produce the plan with the adult at risk. The purpose of the meeting is also to clarify roles and responsibilities between adult care, other professionals and the safeguarding officer/manager to ensure that the approach is co-ordinated and all those involved are informed of the plan and actions.</w:t>
      </w:r>
    </w:p>
    <w:p w14:paraId="3FE94089" w14:textId="77777777" w:rsidR="000A3700" w:rsidRDefault="00403E87">
      <w:pPr>
        <w:spacing w:line="20" w:lineRule="exact"/>
        <w:rPr>
          <w:sz w:val="20"/>
          <w:szCs w:val="20"/>
        </w:rPr>
      </w:pPr>
      <w:r>
        <w:rPr>
          <w:noProof/>
          <w:sz w:val="20"/>
          <w:szCs w:val="20"/>
        </w:rPr>
        <mc:AlternateContent>
          <mc:Choice Requires="wps">
            <w:drawing>
              <wp:anchor distT="0" distB="0" distL="114300" distR="114300" simplePos="0" relativeHeight="251673600" behindDoc="1" locked="0" layoutInCell="0" allowOverlap="1" wp14:anchorId="2156F122" wp14:editId="1F6D784D">
                <wp:simplePos x="0" y="0"/>
                <wp:positionH relativeFrom="column">
                  <wp:posOffset>-71120</wp:posOffset>
                </wp:positionH>
                <wp:positionV relativeFrom="paragraph">
                  <wp:posOffset>-908685</wp:posOffset>
                </wp:positionV>
                <wp:extent cx="6195695" cy="0"/>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56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FE8ECA8" id="Shape 53"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5.6pt,-71.55pt" to="482.25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74624" behindDoc="1" locked="0" layoutInCell="0" allowOverlap="1" wp14:anchorId="45ACD85F" wp14:editId="12F58969">
                <wp:simplePos x="0" y="0"/>
                <wp:positionH relativeFrom="column">
                  <wp:posOffset>-67945</wp:posOffset>
                </wp:positionH>
                <wp:positionV relativeFrom="paragraph">
                  <wp:posOffset>-911860</wp:posOffset>
                </wp:positionV>
                <wp:extent cx="0" cy="8858250"/>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85825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5C49BC6" id="Shape 54"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5.35pt,-71.8pt" to="-5.35pt,6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5648" behindDoc="1" locked="0" layoutInCell="0" allowOverlap="1" wp14:anchorId="70A52CE6" wp14:editId="0BB876C2">
                <wp:simplePos x="0" y="0"/>
                <wp:positionH relativeFrom="column">
                  <wp:posOffset>-71120</wp:posOffset>
                </wp:positionH>
                <wp:positionV relativeFrom="paragraph">
                  <wp:posOffset>7943850</wp:posOffset>
                </wp:positionV>
                <wp:extent cx="6195695" cy="0"/>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56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F14F973" id="Shape 55"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5.6pt,625.5pt" to="482.25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6672" behindDoc="1" locked="0" layoutInCell="0" allowOverlap="1" wp14:anchorId="3EB0A60D" wp14:editId="19DF15B2">
                <wp:simplePos x="0" y="0"/>
                <wp:positionH relativeFrom="column">
                  <wp:posOffset>6121400</wp:posOffset>
                </wp:positionH>
                <wp:positionV relativeFrom="paragraph">
                  <wp:posOffset>-911860</wp:posOffset>
                </wp:positionV>
                <wp:extent cx="0" cy="8858250"/>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8582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CD4E183" id="Shape 56"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482pt,-71.8pt" to="482pt,6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" o:allowincell="f" filled="t" strokeweight=".16931mm">
                <v:stroke joinstyle="miter"/>
                <o:lock v:ext="edit" shapetype="f"/>
              </v:line>
            </w:pict>
          </mc:Fallback>
        </mc:AlternateContent>
      </w:r>
    </w:p>
    <w:p w14:paraId="725DA3B4" w14:textId="77777777" w:rsidR="000A3700" w:rsidRDefault="000A3700">
      <w:pPr>
        <w:spacing w:line="181" w:lineRule="exact"/>
        <w:rPr>
          <w:sz w:val="20"/>
          <w:szCs w:val="20"/>
        </w:rPr>
      </w:pPr>
    </w:p>
    <w:p w14:paraId="0D5E2BBA" w14:textId="77777777" w:rsidR="000A3700" w:rsidRDefault="00403E87">
      <w:pPr>
        <w:spacing w:line="284" w:lineRule="auto"/>
        <w:ind w:right="20"/>
        <w:jc w:val="both"/>
        <w:rPr>
          <w:sz w:val="20"/>
          <w:szCs w:val="20"/>
        </w:rPr>
      </w:pPr>
      <w:r>
        <w:rPr>
          <w:rFonts w:ascii="Arial" w:eastAsia="Arial" w:hAnsi="Arial" w:cs="Arial"/>
          <w:sz w:val="24"/>
          <w:szCs w:val="24"/>
        </w:rPr>
        <w:t>In unusual circumstances where it is decided that a multi-agency meeting is not required the reasons and decision making for this must be documented.</w:t>
      </w:r>
    </w:p>
    <w:p w14:paraId="70C03172" w14:textId="77777777" w:rsidR="000A3700" w:rsidRDefault="000A3700">
      <w:pPr>
        <w:spacing w:line="175" w:lineRule="exact"/>
        <w:rPr>
          <w:sz w:val="20"/>
          <w:szCs w:val="20"/>
        </w:rPr>
      </w:pPr>
    </w:p>
    <w:p w14:paraId="1835C912" w14:textId="77777777" w:rsidR="000A3700" w:rsidRDefault="00403E87">
      <w:pPr>
        <w:spacing w:line="284" w:lineRule="auto"/>
        <w:ind w:right="20"/>
        <w:jc w:val="both"/>
        <w:rPr>
          <w:sz w:val="20"/>
          <w:szCs w:val="20"/>
        </w:rPr>
      </w:pPr>
      <w:r>
        <w:rPr>
          <w:rFonts w:ascii="Arial" w:eastAsia="Arial" w:hAnsi="Arial" w:cs="Arial"/>
          <w:sz w:val="24"/>
          <w:szCs w:val="24"/>
        </w:rPr>
        <w:t>This applies if it is concluded that the allegation is true or otherwise, as many enquiries are inconclusive.</w:t>
      </w:r>
    </w:p>
    <w:p w14:paraId="626F6552" w14:textId="77777777" w:rsidR="000A3700" w:rsidRDefault="000A3700">
      <w:pPr>
        <w:spacing w:line="175" w:lineRule="exact"/>
        <w:rPr>
          <w:sz w:val="20"/>
          <w:szCs w:val="20"/>
        </w:rPr>
      </w:pPr>
    </w:p>
    <w:p w14:paraId="668ED3F4" w14:textId="77777777" w:rsidR="000A3700" w:rsidRDefault="00403E87">
      <w:pPr>
        <w:spacing w:line="244" w:lineRule="auto"/>
        <w:ind w:right="20"/>
        <w:jc w:val="both"/>
        <w:rPr>
          <w:sz w:val="20"/>
          <w:szCs w:val="20"/>
        </w:rPr>
      </w:pPr>
      <w:r>
        <w:rPr>
          <w:rFonts w:ascii="Arial" w:eastAsia="Arial" w:hAnsi="Arial" w:cs="Arial"/>
          <w:sz w:val="24"/>
          <w:szCs w:val="24"/>
        </w:rPr>
        <w:t xml:space="preserve">In some circumstances for example the enquiry has been complex, legal or statutory action or redress may be </w:t>
      </w:r>
      <w:r>
        <w:rPr>
          <w:rFonts w:ascii="Arial" w:eastAsia="Arial" w:hAnsi="Arial" w:cs="Arial"/>
          <w:sz w:val="24"/>
          <w:szCs w:val="24"/>
        </w:rPr>
        <w:t>needed, a formal meeting may need to be held and minuted. This will</w:t>
      </w:r>
    </w:p>
    <w:p w14:paraId="10661754" w14:textId="77777777" w:rsidR="000A3700" w:rsidRDefault="000A3700">
      <w:pPr>
        <w:spacing w:line="2" w:lineRule="exact"/>
        <w:rPr>
          <w:sz w:val="20"/>
          <w:szCs w:val="20"/>
        </w:rPr>
      </w:pPr>
    </w:p>
    <w:p w14:paraId="3799A345" w14:textId="77777777" w:rsidR="000A3700" w:rsidRDefault="00403E87">
      <w:pPr>
        <w:numPr>
          <w:ilvl w:val="0"/>
          <w:numId w:val="78"/>
        </w:numPr>
        <w:tabs>
          <w:tab w:val="left" w:pos="720"/>
        </w:tabs>
        <w:ind w:left="720" w:hanging="360"/>
        <w:rPr>
          <w:rFonts w:ascii="Symbol" w:eastAsia="Symbol" w:hAnsi="Symbol" w:cs="Symbol"/>
          <w:sz w:val="24"/>
          <w:szCs w:val="24"/>
        </w:rPr>
      </w:pPr>
      <w:r>
        <w:rPr>
          <w:rFonts w:ascii="Arial" w:eastAsia="Arial" w:hAnsi="Arial" w:cs="Arial"/>
          <w:sz w:val="24"/>
          <w:szCs w:val="24"/>
        </w:rPr>
        <w:t>provide scrutiny of the enquiry process and its outcomes</w:t>
      </w:r>
    </w:p>
    <w:p w14:paraId="1C1958EC" w14:textId="77777777" w:rsidR="000A3700" w:rsidRDefault="00403E87">
      <w:pPr>
        <w:numPr>
          <w:ilvl w:val="0"/>
          <w:numId w:val="78"/>
        </w:numPr>
        <w:tabs>
          <w:tab w:val="left" w:pos="720"/>
        </w:tabs>
        <w:spacing w:line="237" w:lineRule="auto"/>
        <w:ind w:left="720" w:hanging="360"/>
        <w:rPr>
          <w:rFonts w:ascii="Symbol" w:eastAsia="Symbol" w:hAnsi="Symbol" w:cs="Symbol"/>
          <w:sz w:val="24"/>
          <w:szCs w:val="24"/>
        </w:rPr>
      </w:pPr>
      <w:r>
        <w:rPr>
          <w:rFonts w:ascii="Arial" w:eastAsia="Arial" w:hAnsi="Arial" w:cs="Arial"/>
          <w:sz w:val="24"/>
          <w:szCs w:val="24"/>
        </w:rPr>
        <w:t>ensure that the views, wishes and Best Interests of the adult have been central</w:t>
      </w:r>
    </w:p>
    <w:p w14:paraId="13751AD2" w14:textId="77777777" w:rsidR="000A3700" w:rsidRDefault="00403E87">
      <w:pPr>
        <w:numPr>
          <w:ilvl w:val="0"/>
          <w:numId w:val="78"/>
        </w:numPr>
        <w:tabs>
          <w:tab w:val="left" w:pos="720"/>
        </w:tabs>
        <w:spacing w:line="239" w:lineRule="auto"/>
        <w:ind w:left="720" w:hanging="360"/>
        <w:rPr>
          <w:rFonts w:ascii="Symbol" w:eastAsia="Symbol" w:hAnsi="Symbol" w:cs="Symbol"/>
          <w:sz w:val="24"/>
          <w:szCs w:val="24"/>
        </w:rPr>
      </w:pPr>
      <w:r>
        <w:rPr>
          <w:rFonts w:ascii="Arial" w:eastAsia="Arial" w:hAnsi="Arial" w:cs="Arial"/>
          <w:sz w:val="24"/>
          <w:szCs w:val="24"/>
        </w:rPr>
        <w:t>ensure risk management and monitoring is in place</w:t>
      </w:r>
    </w:p>
    <w:p w14:paraId="0E92AFE7" w14:textId="77777777" w:rsidR="000A3700" w:rsidRDefault="00403E87">
      <w:pPr>
        <w:numPr>
          <w:ilvl w:val="0"/>
          <w:numId w:val="78"/>
        </w:numPr>
        <w:tabs>
          <w:tab w:val="left" w:pos="720"/>
        </w:tabs>
        <w:spacing w:line="239" w:lineRule="auto"/>
        <w:ind w:left="720" w:hanging="360"/>
        <w:rPr>
          <w:rFonts w:ascii="Symbol" w:eastAsia="Symbol" w:hAnsi="Symbol" w:cs="Symbol"/>
          <w:sz w:val="24"/>
          <w:szCs w:val="24"/>
        </w:rPr>
      </w:pPr>
      <w:r>
        <w:rPr>
          <w:rFonts w:ascii="Arial" w:eastAsia="Arial" w:hAnsi="Arial" w:cs="Arial"/>
          <w:sz w:val="24"/>
          <w:szCs w:val="24"/>
        </w:rPr>
        <w:t>ensure allegations have been put to individuals alleged to have caused harm and they have been given an opportunity to respond</w:t>
      </w:r>
    </w:p>
    <w:p w14:paraId="2C72DA94" w14:textId="77777777" w:rsidR="000A3700" w:rsidRDefault="000A3700">
      <w:pPr>
        <w:spacing w:line="1" w:lineRule="exact"/>
        <w:rPr>
          <w:rFonts w:ascii="Symbol" w:eastAsia="Symbol" w:hAnsi="Symbol" w:cs="Symbol"/>
          <w:sz w:val="24"/>
          <w:szCs w:val="24"/>
        </w:rPr>
      </w:pPr>
    </w:p>
    <w:p w14:paraId="4D38394E" w14:textId="77777777" w:rsidR="000A3700" w:rsidRDefault="00403E87">
      <w:pPr>
        <w:numPr>
          <w:ilvl w:val="0"/>
          <w:numId w:val="78"/>
        </w:numPr>
        <w:tabs>
          <w:tab w:val="left" w:pos="720"/>
        </w:tabs>
        <w:spacing w:line="239" w:lineRule="auto"/>
        <w:ind w:left="720" w:hanging="360"/>
        <w:rPr>
          <w:rFonts w:ascii="Symbol" w:eastAsia="Symbol" w:hAnsi="Symbol" w:cs="Symbol"/>
          <w:sz w:val="24"/>
          <w:szCs w:val="24"/>
        </w:rPr>
      </w:pPr>
      <w:r>
        <w:rPr>
          <w:rFonts w:ascii="Arial" w:eastAsia="Arial" w:hAnsi="Arial" w:cs="Arial"/>
          <w:sz w:val="24"/>
          <w:szCs w:val="24"/>
        </w:rPr>
        <w:t>consider what legal or statutory actions may be needed</w:t>
      </w:r>
    </w:p>
    <w:p w14:paraId="00FB4180" w14:textId="77777777" w:rsidR="000A3700" w:rsidRDefault="00403E87">
      <w:pPr>
        <w:numPr>
          <w:ilvl w:val="0"/>
          <w:numId w:val="78"/>
        </w:numPr>
        <w:tabs>
          <w:tab w:val="left" w:pos="720"/>
        </w:tabs>
        <w:spacing w:line="237" w:lineRule="auto"/>
        <w:ind w:left="720" w:hanging="360"/>
        <w:rPr>
          <w:rFonts w:ascii="Symbol" w:eastAsia="Symbol" w:hAnsi="Symbol" w:cs="Symbol"/>
          <w:sz w:val="24"/>
          <w:szCs w:val="24"/>
        </w:rPr>
      </w:pPr>
      <w:r>
        <w:rPr>
          <w:rFonts w:ascii="Arial" w:eastAsia="Arial" w:hAnsi="Arial" w:cs="Arial"/>
          <w:sz w:val="24"/>
          <w:szCs w:val="24"/>
        </w:rPr>
        <w:t>recommendations for wider actions</w:t>
      </w:r>
    </w:p>
    <w:p w14:paraId="420C8F03" w14:textId="77777777" w:rsidR="000A3700" w:rsidRDefault="00403E87">
      <w:pPr>
        <w:numPr>
          <w:ilvl w:val="0"/>
          <w:numId w:val="78"/>
        </w:numPr>
        <w:tabs>
          <w:tab w:val="left" w:pos="720"/>
        </w:tabs>
        <w:spacing w:line="239" w:lineRule="auto"/>
        <w:ind w:left="720" w:hanging="360"/>
        <w:rPr>
          <w:rFonts w:ascii="Symbol" w:eastAsia="Symbol" w:hAnsi="Symbol" w:cs="Symbol"/>
          <w:sz w:val="24"/>
          <w:szCs w:val="24"/>
        </w:rPr>
      </w:pPr>
      <w:r>
        <w:rPr>
          <w:rFonts w:ascii="Arial" w:eastAsia="Arial" w:hAnsi="Arial" w:cs="Arial"/>
          <w:sz w:val="24"/>
          <w:szCs w:val="24"/>
        </w:rPr>
        <w:t>set timescales</w:t>
      </w:r>
    </w:p>
    <w:p w14:paraId="76D732D1" w14:textId="77777777" w:rsidR="000A3700" w:rsidRDefault="00403E87">
      <w:pPr>
        <w:numPr>
          <w:ilvl w:val="0"/>
          <w:numId w:val="78"/>
        </w:numPr>
        <w:tabs>
          <w:tab w:val="left" w:pos="720"/>
        </w:tabs>
        <w:ind w:left="720" w:hanging="360"/>
        <w:rPr>
          <w:rFonts w:ascii="Symbol" w:eastAsia="Symbol" w:hAnsi="Symbol" w:cs="Symbol"/>
          <w:sz w:val="24"/>
          <w:szCs w:val="24"/>
        </w:rPr>
      </w:pPr>
      <w:r>
        <w:rPr>
          <w:rFonts w:ascii="Arial" w:eastAsia="Arial" w:hAnsi="Arial" w:cs="Arial"/>
          <w:sz w:val="24"/>
          <w:szCs w:val="24"/>
        </w:rPr>
        <w:t>if appropriate end duties under s42</w:t>
      </w:r>
    </w:p>
    <w:p w14:paraId="38C5613B" w14:textId="77777777" w:rsidR="000A3700" w:rsidRDefault="000A3700">
      <w:pPr>
        <w:spacing w:line="258" w:lineRule="exact"/>
        <w:rPr>
          <w:sz w:val="20"/>
          <w:szCs w:val="20"/>
        </w:rPr>
      </w:pPr>
    </w:p>
    <w:p w14:paraId="072FDE18" w14:textId="77777777" w:rsidR="000A3700" w:rsidRDefault="00403E87">
      <w:pPr>
        <w:rPr>
          <w:sz w:val="20"/>
          <w:szCs w:val="20"/>
        </w:rPr>
      </w:pPr>
      <w:r>
        <w:rPr>
          <w:rFonts w:ascii="Arial" w:eastAsia="Arial" w:hAnsi="Arial" w:cs="Arial"/>
          <w:sz w:val="24"/>
          <w:szCs w:val="24"/>
        </w:rPr>
        <w:t>The meeting should be recorded, and chaired by the Safeguarding Adults Manager.</w:t>
      </w:r>
    </w:p>
    <w:p w14:paraId="5267E109" w14:textId="77777777" w:rsidR="000A3700" w:rsidRDefault="000A3700">
      <w:pPr>
        <w:spacing w:line="276" w:lineRule="exact"/>
        <w:rPr>
          <w:sz w:val="20"/>
          <w:szCs w:val="20"/>
        </w:rPr>
      </w:pPr>
    </w:p>
    <w:p w14:paraId="7630F773" w14:textId="77777777" w:rsidR="000A3700" w:rsidRDefault="00403E87">
      <w:pPr>
        <w:spacing w:line="254" w:lineRule="auto"/>
        <w:ind w:right="20"/>
        <w:jc w:val="both"/>
        <w:rPr>
          <w:sz w:val="20"/>
          <w:szCs w:val="20"/>
        </w:rPr>
      </w:pPr>
      <w:r>
        <w:rPr>
          <w:rFonts w:ascii="Arial" w:eastAsia="Arial" w:hAnsi="Arial" w:cs="Arial"/>
          <w:sz w:val="24"/>
          <w:szCs w:val="24"/>
        </w:rPr>
        <w:t>Whilst the safeguarding officer retains the lead responsibility for coordinating the making of the plan and the review of the plan, all agencies are expected to contribute and it will be with the adult at risk or their representative or with a person on their behalf if they lack capacity.</w:t>
      </w:r>
    </w:p>
    <w:p w14:paraId="4F91E72B" w14:textId="77777777" w:rsidR="000A3700" w:rsidRDefault="000A3700">
      <w:pPr>
        <w:spacing w:line="212" w:lineRule="exact"/>
        <w:rPr>
          <w:sz w:val="20"/>
          <w:szCs w:val="20"/>
        </w:rPr>
      </w:pPr>
    </w:p>
    <w:p w14:paraId="2B5E4825" w14:textId="77777777" w:rsidR="000A3700" w:rsidRDefault="00403E87">
      <w:pPr>
        <w:spacing w:line="261" w:lineRule="auto"/>
        <w:ind w:right="20"/>
        <w:jc w:val="both"/>
        <w:rPr>
          <w:sz w:val="20"/>
          <w:szCs w:val="20"/>
        </w:rPr>
      </w:pPr>
      <w:r>
        <w:rPr>
          <w:rFonts w:ascii="Arial" w:eastAsia="Arial" w:hAnsi="Arial" w:cs="Arial"/>
          <w:sz w:val="24"/>
          <w:szCs w:val="24"/>
        </w:rPr>
        <w:t xml:space="preserve">To achieve the adult's fullest participation the person who is preferred by the adult at risk or who is best placed to </w:t>
      </w:r>
      <w:r>
        <w:rPr>
          <w:rFonts w:ascii="Arial" w:eastAsia="Arial" w:hAnsi="Arial" w:cs="Arial"/>
          <w:sz w:val="24"/>
          <w:szCs w:val="24"/>
        </w:rPr>
        <w:t>support and communicate with the adult should be involved in the making of the plan.</w:t>
      </w:r>
    </w:p>
    <w:p w14:paraId="5B028004" w14:textId="77777777" w:rsidR="000A3700" w:rsidRDefault="000A3700">
      <w:pPr>
        <w:spacing w:line="204" w:lineRule="exact"/>
        <w:rPr>
          <w:sz w:val="20"/>
          <w:szCs w:val="20"/>
        </w:rPr>
      </w:pPr>
    </w:p>
    <w:p w14:paraId="09F60BB9" w14:textId="77777777" w:rsidR="000A3700" w:rsidRDefault="00403E87">
      <w:pPr>
        <w:spacing w:line="261" w:lineRule="auto"/>
        <w:ind w:right="20"/>
        <w:jc w:val="both"/>
        <w:rPr>
          <w:sz w:val="20"/>
          <w:szCs w:val="20"/>
        </w:rPr>
      </w:pPr>
      <w:r>
        <w:rPr>
          <w:rFonts w:ascii="Arial" w:eastAsia="Arial" w:hAnsi="Arial" w:cs="Arial"/>
          <w:sz w:val="24"/>
          <w:szCs w:val="24"/>
        </w:rPr>
        <w:t>The local authority must determine what further action is necessary. Where the local authority determines that it should itself take further action (e.g. measures to protect the adult), then the authority would be under a duty to do so.</w:t>
      </w:r>
    </w:p>
    <w:p w14:paraId="3F2C6BC2" w14:textId="77777777" w:rsidR="000A3700" w:rsidRDefault="000A3700">
      <w:pPr>
        <w:spacing w:line="204" w:lineRule="exact"/>
        <w:rPr>
          <w:sz w:val="20"/>
          <w:szCs w:val="20"/>
        </w:rPr>
      </w:pPr>
    </w:p>
    <w:p w14:paraId="262ECA1E" w14:textId="77777777" w:rsidR="000A3700" w:rsidRDefault="00403E87">
      <w:pPr>
        <w:spacing w:line="283" w:lineRule="auto"/>
        <w:jc w:val="both"/>
        <w:rPr>
          <w:sz w:val="20"/>
          <w:szCs w:val="20"/>
        </w:rPr>
      </w:pPr>
      <w:r>
        <w:rPr>
          <w:rFonts w:ascii="Arial" w:eastAsia="Arial" w:hAnsi="Arial" w:cs="Arial"/>
          <w:sz w:val="24"/>
          <w:szCs w:val="24"/>
        </w:rPr>
        <w:t>In some circumstances it may take the adult some time to gain the confidence and self-esteem to protect themselves and take action and their wishes may change.</w:t>
      </w:r>
    </w:p>
    <w:p w14:paraId="6C0CB62A" w14:textId="77777777" w:rsidR="000A3700" w:rsidRDefault="000A3700">
      <w:pPr>
        <w:spacing w:line="177" w:lineRule="exact"/>
        <w:rPr>
          <w:sz w:val="20"/>
          <w:szCs w:val="20"/>
        </w:rPr>
      </w:pPr>
    </w:p>
    <w:p w14:paraId="3EB55E39" w14:textId="77777777" w:rsidR="000A3700" w:rsidRDefault="00403E87">
      <w:pPr>
        <w:spacing w:line="262" w:lineRule="auto"/>
        <w:ind w:right="20"/>
        <w:jc w:val="both"/>
        <w:rPr>
          <w:sz w:val="20"/>
          <w:szCs w:val="20"/>
        </w:rPr>
      </w:pPr>
      <w:r>
        <w:rPr>
          <w:rFonts w:ascii="Arial" w:eastAsia="Arial" w:hAnsi="Arial" w:cs="Arial"/>
          <w:sz w:val="24"/>
          <w:szCs w:val="24"/>
        </w:rPr>
        <w:t>Wherever possible the adult should be supported to recognise risks and to manage them. Interventions need to be proportionate and balanced with other rights, such as rights to liberty and autonomy, and rights to family life.</w:t>
      </w:r>
    </w:p>
    <w:p w14:paraId="4EEC7903" w14:textId="77777777" w:rsidR="000A3700" w:rsidRDefault="000A3700">
      <w:pPr>
        <w:spacing w:line="197" w:lineRule="exact"/>
        <w:rPr>
          <w:sz w:val="20"/>
          <w:szCs w:val="20"/>
        </w:rPr>
      </w:pPr>
    </w:p>
    <w:p w14:paraId="60EB4CCB" w14:textId="77777777" w:rsidR="000A3700" w:rsidRDefault="00403E87">
      <w:pPr>
        <w:rPr>
          <w:sz w:val="20"/>
          <w:szCs w:val="20"/>
        </w:rPr>
      </w:pPr>
      <w:r>
        <w:rPr>
          <w:rFonts w:ascii="Arial" w:eastAsia="Arial" w:hAnsi="Arial" w:cs="Arial"/>
          <w:b/>
          <w:bCs/>
          <w:sz w:val="24"/>
          <w:szCs w:val="24"/>
        </w:rPr>
        <w:t>The Adult's Plan</w:t>
      </w:r>
    </w:p>
    <w:p w14:paraId="3DEDE662" w14:textId="77777777" w:rsidR="000A3700" w:rsidRDefault="000A3700">
      <w:pPr>
        <w:spacing w:line="280" w:lineRule="exact"/>
        <w:rPr>
          <w:sz w:val="20"/>
          <w:szCs w:val="20"/>
        </w:rPr>
      </w:pPr>
    </w:p>
    <w:p w14:paraId="6AAC00E3" w14:textId="77777777" w:rsidR="000A3700" w:rsidRDefault="00403E87">
      <w:pPr>
        <w:rPr>
          <w:sz w:val="20"/>
          <w:szCs w:val="20"/>
        </w:rPr>
      </w:pPr>
      <w:r>
        <w:rPr>
          <w:rFonts w:ascii="Arial" w:eastAsia="Arial" w:hAnsi="Arial" w:cs="Arial"/>
          <w:sz w:val="24"/>
          <w:szCs w:val="24"/>
        </w:rPr>
        <w:t>The plan should include the desired outcome(s) to be achieved, what action(s) are</w:t>
      </w:r>
    </w:p>
    <w:p w14:paraId="63AAE2A6" w14:textId="77777777" w:rsidR="000A3700" w:rsidRDefault="000A3700">
      <w:pPr>
        <w:spacing w:line="200" w:lineRule="exact"/>
        <w:rPr>
          <w:sz w:val="20"/>
          <w:szCs w:val="20"/>
        </w:rPr>
      </w:pPr>
    </w:p>
    <w:p w14:paraId="2DC5E082" w14:textId="77777777" w:rsidR="000A3700" w:rsidRDefault="000A3700">
      <w:pPr>
        <w:spacing w:line="261" w:lineRule="exact"/>
        <w:rPr>
          <w:sz w:val="20"/>
          <w:szCs w:val="20"/>
        </w:rPr>
      </w:pPr>
    </w:p>
    <w:p w14:paraId="1B42ABC7" w14:textId="77777777" w:rsidR="000A3700" w:rsidRDefault="00403E87">
      <w:pPr>
        <w:ind w:left="8760"/>
        <w:rPr>
          <w:sz w:val="20"/>
          <w:szCs w:val="20"/>
        </w:rPr>
      </w:pPr>
      <w:r>
        <w:rPr>
          <w:rFonts w:ascii="Arial" w:eastAsia="Arial" w:hAnsi="Arial" w:cs="Arial"/>
          <w:sz w:val="24"/>
          <w:szCs w:val="24"/>
        </w:rPr>
        <w:t>63</w:t>
      </w:r>
    </w:p>
    <w:p w14:paraId="67C4AEE2" w14:textId="77777777" w:rsidR="000A3700" w:rsidRDefault="000A3700">
      <w:pPr>
        <w:sectPr w:rsidR="000A3700">
          <w:pgSz w:w="11900" w:h="16838"/>
          <w:pgMar w:top="1421" w:right="926" w:bottom="184" w:left="1440" w:header="0" w:footer="0" w:gutter="0"/>
          <w:cols w:space="720" w:equalWidth="0">
            <w:col w:w="9540"/>
          </w:cols>
        </w:sectPr>
      </w:pPr>
    </w:p>
    <w:p w14:paraId="7F75F9C7" w14:textId="77777777" w:rsidR="000A3700" w:rsidRDefault="00403E87">
      <w:pPr>
        <w:spacing w:line="284" w:lineRule="auto"/>
        <w:ind w:right="20"/>
        <w:rPr>
          <w:sz w:val="20"/>
          <w:szCs w:val="20"/>
        </w:rPr>
      </w:pPr>
      <w:bookmarkStart w:id="62" w:name="page64"/>
      <w:bookmarkEnd w:id="62"/>
      <w:r>
        <w:rPr>
          <w:rFonts w:ascii="Arial" w:eastAsia="Arial" w:hAnsi="Arial" w:cs="Arial"/>
          <w:sz w:val="24"/>
          <w:szCs w:val="24"/>
        </w:rPr>
        <w:lastRenderedPageBreak/>
        <w:t>necessary to achieve the outcome (s), who is responsible for the action(s), when and how this will be monitored and reviewed and the responsible person(s).</w:t>
      </w:r>
    </w:p>
    <w:p w14:paraId="6BFC33C9" w14:textId="77777777" w:rsidR="000A3700" w:rsidRDefault="00403E87">
      <w:pPr>
        <w:spacing w:line="20" w:lineRule="exact"/>
        <w:rPr>
          <w:sz w:val="20"/>
          <w:szCs w:val="20"/>
        </w:rPr>
      </w:pPr>
      <w:r>
        <w:rPr>
          <w:noProof/>
          <w:sz w:val="20"/>
          <w:szCs w:val="20"/>
        </w:rPr>
        <mc:AlternateContent>
          <mc:Choice Requires="wps">
            <w:drawing>
              <wp:anchor distT="0" distB="0" distL="114300" distR="114300" simplePos="0" relativeHeight="251677696" behindDoc="1" locked="0" layoutInCell="0" allowOverlap="1" wp14:anchorId="1E500065" wp14:editId="7E2BD50A">
                <wp:simplePos x="0" y="0"/>
                <wp:positionH relativeFrom="column">
                  <wp:posOffset>-71120</wp:posOffset>
                </wp:positionH>
                <wp:positionV relativeFrom="paragraph">
                  <wp:posOffset>-399415</wp:posOffset>
                </wp:positionV>
                <wp:extent cx="6195695" cy="0"/>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56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C33BB3D" id="Shape 57"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5.6pt,-31.45pt" to="482.2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78720" behindDoc="1" locked="0" layoutInCell="0" allowOverlap="1" wp14:anchorId="7298E33B" wp14:editId="6E523F59">
                <wp:simplePos x="0" y="0"/>
                <wp:positionH relativeFrom="column">
                  <wp:posOffset>-67945</wp:posOffset>
                </wp:positionH>
                <wp:positionV relativeFrom="paragraph">
                  <wp:posOffset>-402590</wp:posOffset>
                </wp:positionV>
                <wp:extent cx="0" cy="8702675"/>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70267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85C0083" id="Shape 58"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5.35pt,-31.7pt" to="-5.35pt,6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9744" behindDoc="1" locked="0" layoutInCell="0" allowOverlap="1" wp14:anchorId="64552F58" wp14:editId="3306201B">
                <wp:simplePos x="0" y="0"/>
                <wp:positionH relativeFrom="column">
                  <wp:posOffset>6121400</wp:posOffset>
                </wp:positionH>
                <wp:positionV relativeFrom="paragraph">
                  <wp:posOffset>-402590</wp:posOffset>
                </wp:positionV>
                <wp:extent cx="0" cy="8702675"/>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70267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5BC215E" id="Shape 59"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482pt,-31.7pt" to="482pt,6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" o:allowincell="f" filled="t" strokeweight=".16931mm">
                <v:stroke joinstyle="miter"/>
                <o:lock v:ext="edit" shapetype="f"/>
              </v:line>
            </w:pict>
          </mc:Fallback>
        </mc:AlternateContent>
      </w:r>
    </w:p>
    <w:p w14:paraId="455BA6D2" w14:textId="77777777" w:rsidR="000A3700" w:rsidRDefault="000A3700">
      <w:pPr>
        <w:spacing w:line="154" w:lineRule="exact"/>
        <w:rPr>
          <w:sz w:val="20"/>
          <w:szCs w:val="20"/>
        </w:rPr>
      </w:pPr>
    </w:p>
    <w:p w14:paraId="681BA96B" w14:textId="77777777" w:rsidR="000A3700" w:rsidRDefault="00403E87">
      <w:pPr>
        <w:rPr>
          <w:sz w:val="20"/>
          <w:szCs w:val="20"/>
        </w:rPr>
      </w:pPr>
      <w:r>
        <w:rPr>
          <w:rFonts w:ascii="Arial" w:eastAsia="Arial" w:hAnsi="Arial" w:cs="Arial"/>
          <w:sz w:val="24"/>
          <w:szCs w:val="24"/>
        </w:rPr>
        <w:t>Actions should be SMART and recorded on the adult’s plan.</w:t>
      </w:r>
    </w:p>
    <w:p w14:paraId="083F53A1" w14:textId="77777777" w:rsidR="000A3700" w:rsidRDefault="000A3700">
      <w:pPr>
        <w:spacing w:line="272" w:lineRule="exact"/>
        <w:rPr>
          <w:sz w:val="20"/>
          <w:szCs w:val="20"/>
        </w:rPr>
      </w:pPr>
    </w:p>
    <w:p w14:paraId="0077EE3B" w14:textId="77777777" w:rsidR="000A3700" w:rsidRDefault="00403E87">
      <w:pPr>
        <w:rPr>
          <w:sz w:val="20"/>
          <w:szCs w:val="20"/>
        </w:rPr>
      </w:pPr>
      <w:r>
        <w:rPr>
          <w:rFonts w:ascii="Arial" w:eastAsia="Arial" w:hAnsi="Arial" w:cs="Arial"/>
          <w:b/>
          <w:bCs/>
          <w:sz w:val="24"/>
          <w:szCs w:val="24"/>
        </w:rPr>
        <w:t>S</w:t>
      </w:r>
      <w:r>
        <w:rPr>
          <w:rFonts w:ascii="Arial" w:eastAsia="Arial" w:hAnsi="Arial" w:cs="Arial"/>
          <w:sz w:val="24"/>
          <w:szCs w:val="24"/>
        </w:rPr>
        <w:t>pecific</w:t>
      </w:r>
    </w:p>
    <w:p w14:paraId="13FAFD64" w14:textId="77777777" w:rsidR="000A3700" w:rsidRDefault="00403E87">
      <w:pPr>
        <w:rPr>
          <w:sz w:val="20"/>
          <w:szCs w:val="20"/>
        </w:rPr>
      </w:pPr>
      <w:r>
        <w:rPr>
          <w:rFonts w:ascii="Arial" w:eastAsia="Arial" w:hAnsi="Arial" w:cs="Arial"/>
          <w:b/>
          <w:bCs/>
          <w:sz w:val="24"/>
          <w:szCs w:val="24"/>
        </w:rPr>
        <w:t>M</w:t>
      </w:r>
      <w:r>
        <w:rPr>
          <w:rFonts w:ascii="Arial" w:eastAsia="Arial" w:hAnsi="Arial" w:cs="Arial"/>
          <w:sz w:val="24"/>
          <w:szCs w:val="24"/>
        </w:rPr>
        <w:t>easurable</w:t>
      </w:r>
    </w:p>
    <w:p w14:paraId="1ED7A266" w14:textId="77777777" w:rsidR="000A3700" w:rsidRDefault="00403E87">
      <w:pPr>
        <w:rPr>
          <w:sz w:val="20"/>
          <w:szCs w:val="20"/>
        </w:rPr>
      </w:pPr>
      <w:r>
        <w:rPr>
          <w:rFonts w:ascii="Arial" w:eastAsia="Arial" w:hAnsi="Arial" w:cs="Arial"/>
          <w:b/>
          <w:bCs/>
          <w:sz w:val="24"/>
          <w:szCs w:val="24"/>
        </w:rPr>
        <w:t>A</w:t>
      </w:r>
      <w:r>
        <w:rPr>
          <w:rFonts w:ascii="Arial" w:eastAsia="Arial" w:hAnsi="Arial" w:cs="Arial"/>
          <w:sz w:val="24"/>
          <w:szCs w:val="24"/>
        </w:rPr>
        <w:t>ttainable</w:t>
      </w:r>
    </w:p>
    <w:p w14:paraId="517DE374" w14:textId="77777777" w:rsidR="000A3700" w:rsidRDefault="00403E87">
      <w:pPr>
        <w:rPr>
          <w:sz w:val="20"/>
          <w:szCs w:val="20"/>
        </w:rPr>
      </w:pPr>
      <w:r>
        <w:rPr>
          <w:rFonts w:ascii="Arial" w:eastAsia="Arial" w:hAnsi="Arial" w:cs="Arial"/>
          <w:b/>
          <w:bCs/>
          <w:sz w:val="24"/>
          <w:szCs w:val="24"/>
        </w:rPr>
        <w:t>R</w:t>
      </w:r>
      <w:r>
        <w:rPr>
          <w:rFonts w:ascii="Arial" w:eastAsia="Arial" w:hAnsi="Arial" w:cs="Arial"/>
          <w:sz w:val="24"/>
          <w:szCs w:val="24"/>
        </w:rPr>
        <w:t>ealistic</w:t>
      </w:r>
    </w:p>
    <w:p w14:paraId="658BCAC4" w14:textId="77777777" w:rsidR="000A3700" w:rsidRDefault="00403E87">
      <w:pPr>
        <w:rPr>
          <w:sz w:val="20"/>
          <w:szCs w:val="20"/>
        </w:rPr>
      </w:pPr>
      <w:r>
        <w:rPr>
          <w:rFonts w:ascii="Arial" w:eastAsia="Arial" w:hAnsi="Arial" w:cs="Arial"/>
          <w:b/>
          <w:bCs/>
          <w:sz w:val="24"/>
          <w:szCs w:val="24"/>
        </w:rPr>
        <w:t>T</w:t>
      </w:r>
      <w:r>
        <w:rPr>
          <w:rFonts w:ascii="Arial" w:eastAsia="Arial" w:hAnsi="Arial" w:cs="Arial"/>
          <w:sz w:val="24"/>
          <w:szCs w:val="24"/>
        </w:rPr>
        <w:t>imely (or tied to a deadline)</w:t>
      </w:r>
    </w:p>
    <w:p w14:paraId="3EEEBFD5" w14:textId="77777777" w:rsidR="000A3700" w:rsidRDefault="000A3700">
      <w:pPr>
        <w:spacing w:line="280" w:lineRule="exact"/>
        <w:rPr>
          <w:sz w:val="20"/>
          <w:szCs w:val="20"/>
        </w:rPr>
      </w:pPr>
    </w:p>
    <w:p w14:paraId="6842272B" w14:textId="77777777" w:rsidR="000A3700" w:rsidRDefault="00403E87">
      <w:pPr>
        <w:rPr>
          <w:sz w:val="20"/>
          <w:szCs w:val="20"/>
        </w:rPr>
      </w:pPr>
      <w:r>
        <w:rPr>
          <w:rFonts w:ascii="Arial" w:eastAsia="Arial" w:hAnsi="Arial" w:cs="Arial"/>
          <w:sz w:val="24"/>
          <w:szCs w:val="24"/>
        </w:rPr>
        <w:t>Plans should</w:t>
      </w:r>
    </w:p>
    <w:p w14:paraId="4CE57FD3" w14:textId="77777777" w:rsidR="000A3700" w:rsidRDefault="000A3700">
      <w:pPr>
        <w:spacing w:line="16" w:lineRule="exact"/>
        <w:rPr>
          <w:sz w:val="20"/>
          <w:szCs w:val="20"/>
        </w:rPr>
      </w:pPr>
    </w:p>
    <w:p w14:paraId="1B65AE60" w14:textId="77777777" w:rsidR="000A3700" w:rsidRDefault="00403E87">
      <w:pPr>
        <w:numPr>
          <w:ilvl w:val="0"/>
          <w:numId w:val="79"/>
        </w:numPr>
        <w:tabs>
          <w:tab w:val="left" w:pos="720"/>
        </w:tabs>
        <w:ind w:left="720" w:hanging="360"/>
        <w:rPr>
          <w:rFonts w:ascii="Symbol" w:eastAsia="Symbol" w:hAnsi="Symbol" w:cs="Symbol"/>
          <w:sz w:val="24"/>
          <w:szCs w:val="24"/>
        </w:rPr>
      </w:pPr>
      <w:r>
        <w:rPr>
          <w:rFonts w:ascii="Arial" w:eastAsia="Arial" w:hAnsi="Arial" w:cs="Arial"/>
          <w:sz w:val="24"/>
          <w:szCs w:val="24"/>
        </w:rPr>
        <w:t>be person-centred and outcome-focused</w:t>
      </w:r>
    </w:p>
    <w:p w14:paraId="26DF61DB" w14:textId="77777777" w:rsidR="000A3700" w:rsidRDefault="00403E87">
      <w:pPr>
        <w:numPr>
          <w:ilvl w:val="0"/>
          <w:numId w:val="79"/>
        </w:numPr>
        <w:tabs>
          <w:tab w:val="left" w:pos="720"/>
        </w:tabs>
        <w:spacing w:line="238" w:lineRule="auto"/>
        <w:ind w:left="720" w:right="20" w:hanging="360"/>
        <w:rPr>
          <w:rFonts w:ascii="Symbol" w:eastAsia="Symbol" w:hAnsi="Symbol" w:cs="Symbol"/>
          <w:sz w:val="24"/>
          <w:szCs w:val="24"/>
        </w:rPr>
      </w:pPr>
      <w:r>
        <w:rPr>
          <w:rFonts w:ascii="Arial" w:eastAsia="Arial" w:hAnsi="Arial" w:cs="Arial"/>
          <w:sz w:val="24"/>
          <w:szCs w:val="24"/>
        </w:rPr>
        <w:t xml:space="preserve">be made with the full participation of the adult, or their representative or advocate as </w:t>
      </w:r>
      <w:r>
        <w:rPr>
          <w:rFonts w:ascii="Arial" w:eastAsia="Arial" w:hAnsi="Arial" w:cs="Arial"/>
          <w:sz w:val="24"/>
          <w:szCs w:val="24"/>
        </w:rPr>
        <w:t>appropriate</w:t>
      </w:r>
    </w:p>
    <w:p w14:paraId="62B9E540" w14:textId="77777777" w:rsidR="000A3700" w:rsidRDefault="000A3700">
      <w:pPr>
        <w:spacing w:line="1" w:lineRule="exact"/>
        <w:rPr>
          <w:rFonts w:ascii="Symbol" w:eastAsia="Symbol" w:hAnsi="Symbol" w:cs="Symbol"/>
          <w:sz w:val="24"/>
          <w:szCs w:val="24"/>
        </w:rPr>
      </w:pPr>
    </w:p>
    <w:p w14:paraId="109CA829" w14:textId="77777777" w:rsidR="000A3700" w:rsidRDefault="00403E87">
      <w:pPr>
        <w:numPr>
          <w:ilvl w:val="0"/>
          <w:numId w:val="79"/>
        </w:numPr>
        <w:tabs>
          <w:tab w:val="left" w:pos="720"/>
        </w:tabs>
        <w:spacing w:line="239" w:lineRule="auto"/>
        <w:ind w:left="720" w:right="20" w:hanging="360"/>
        <w:rPr>
          <w:rFonts w:ascii="Symbol" w:eastAsia="Symbol" w:hAnsi="Symbol" w:cs="Symbol"/>
          <w:sz w:val="24"/>
          <w:szCs w:val="24"/>
        </w:rPr>
      </w:pPr>
      <w:r>
        <w:rPr>
          <w:rFonts w:ascii="Arial" w:eastAsia="Arial" w:hAnsi="Arial" w:cs="Arial"/>
          <w:sz w:val="24"/>
          <w:szCs w:val="24"/>
        </w:rPr>
        <w:t>wherever possible, designed to reflect and aim to achieve the adult’s desired outcomes</w:t>
      </w:r>
    </w:p>
    <w:p w14:paraId="64EBF38D" w14:textId="77777777" w:rsidR="000A3700" w:rsidRDefault="000A3700">
      <w:pPr>
        <w:spacing w:line="1" w:lineRule="exact"/>
        <w:rPr>
          <w:rFonts w:ascii="Symbol" w:eastAsia="Symbol" w:hAnsi="Symbol" w:cs="Symbol"/>
          <w:sz w:val="24"/>
          <w:szCs w:val="24"/>
        </w:rPr>
      </w:pPr>
    </w:p>
    <w:p w14:paraId="4AEB4D13" w14:textId="77777777" w:rsidR="000A3700" w:rsidRDefault="00403E87">
      <w:pPr>
        <w:numPr>
          <w:ilvl w:val="0"/>
          <w:numId w:val="79"/>
        </w:numPr>
        <w:tabs>
          <w:tab w:val="left" w:pos="720"/>
        </w:tabs>
        <w:spacing w:line="239" w:lineRule="auto"/>
        <w:ind w:left="720" w:hanging="360"/>
        <w:rPr>
          <w:rFonts w:ascii="Symbol" w:eastAsia="Symbol" w:hAnsi="Symbol" w:cs="Symbol"/>
          <w:sz w:val="24"/>
          <w:szCs w:val="24"/>
        </w:rPr>
      </w:pPr>
      <w:r>
        <w:rPr>
          <w:rFonts w:ascii="Arial" w:eastAsia="Arial" w:hAnsi="Arial" w:cs="Arial"/>
          <w:sz w:val="24"/>
          <w:szCs w:val="24"/>
        </w:rPr>
        <w:t>not be risk averse</w:t>
      </w:r>
    </w:p>
    <w:p w14:paraId="3FF8BE79" w14:textId="77777777" w:rsidR="000A3700" w:rsidRDefault="00403E87">
      <w:pPr>
        <w:numPr>
          <w:ilvl w:val="0"/>
          <w:numId w:val="79"/>
        </w:numPr>
        <w:tabs>
          <w:tab w:val="left" w:pos="720"/>
        </w:tabs>
        <w:spacing w:line="239" w:lineRule="auto"/>
        <w:ind w:left="720" w:hanging="360"/>
        <w:rPr>
          <w:rFonts w:ascii="Symbol" w:eastAsia="Symbol" w:hAnsi="Symbol" w:cs="Symbol"/>
          <w:sz w:val="24"/>
          <w:szCs w:val="24"/>
        </w:rPr>
      </w:pPr>
      <w:r>
        <w:rPr>
          <w:rFonts w:ascii="Arial" w:eastAsia="Arial" w:hAnsi="Arial" w:cs="Arial"/>
          <w:sz w:val="24"/>
          <w:szCs w:val="24"/>
        </w:rPr>
        <w:t>reflect a positive risk taking approach</w:t>
      </w:r>
    </w:p>
    <w:p w14:paraId="44B0095D" w14:textId="77777777" w:rsidR="000A3700" w:rsidRDefault="00403E87">
      <w:pPr>
        <w:numPr>
          <w:ilvl w:val="0"/>
          <w:numId w:val="79"/>
        </w:numPr>
        <w:tabs>
          <w:tab w:val="left" w:pos="720"/>
        </w:tabs>
        <w:spacing w:line="237" w:lineRule="auto"/>
        <w:ind w:left="720" w:hanging="360"/>
        <w:rPr>
          <w:rFonts w:ascii="Symbol" w:eastAsia="Symbol" w:hAnsi="Symbol" w:cs="Symbol"/>
          <w:sz w:val="24"/>
          <w:szCs w:val="24"/>
        </w:rPr>
      </w:pPr>
      <w:r>
        <w:rPr>
          <w:rFonts w:ascii="Arial" w:eastAsia="Arial" w:hAnsi="Arial" w:cs="Arial"/>
          <w:sz w:val="24"/>
          <w:szCs w:val="24"/>
        </w:rPr>
        <w:t>be clear how the plan will promote the wellbeing of the adult</w:t>
      </w:r>
    </w:p>
    <w:p w14:paraId="306413B8" w14:textId="77777777" w:rsidR="000A3700" w:rsidRDefault="00403E87">
      <w:pPr>
        <w:numPr>
          <w:ilvl w:val="0"/>
          <w:numId w:val="79"/>
        </w:numPr>
        <w:tabs>
          <w:tab w:val="left" w:pos="720"/>
        </w:tabs>
        <w:spacing w:line="253" w:lineRule="auto"/>
        <w:ind w:left="720" w:right="20" w:hanging="360"/>
        <w:jc w:val="both"/>
        <w:rPr>
          <w:rFonts w:ascii="Symbol" w:eastAsia="Symbol" w:hAnsi="Symbol" w:cs="Symbol"/>
          <w:sz w:val="24"/>
          <w:szCs w:val="24"/>
        </w:rPr>
      </w:pPr>
      <w:r>
        <w:rPr>
          <w:rFonts w:ascii="Arial" w:eastAsia="Arial" w:hAnsi="Arial" w:cs="Arial"/>
          <w:sz w:val="24"/>
          <w:szCs w:val="24"/>
        </w:rPr>
        <w:t xml:space="preserve">set timescales for the </w:t>
      </w:r>
      <w:r>
        <w:rPr>
          <w:rFonts w:ascii="Arial" w:eastAsia="Arial" w:hAnsi="Arial" w:cs="Arial"/>
          <w:sz w:val="24"/>
          <w:szCs w:val="24"/>
        </w:rPr>
        <w:t>monitoring and review of the plan. These should be set individually when formulating the plan, and should reflect the circumstances and level of risk involved.</w:t>
      </w:r>
    </w:p>
    <w:p w14:paraId="0A555902" w14:textId="77777777" w:rsidR="000A3700" w:rsidRDefault="000A3700">
      <w:pPr>
        <w:spacing w:line="213" w:lineRule="exact"/>
        <w:rPr>
          <w:sz w:val="20"/>
          <w:szCs w:val="20"/>
        </w:rPr>
      </w:pPr>
    </w:p>
    <w:p w14:paraId="07444911" w14:textId="77777777" w:rsidR="000A3700" w:rsidRDefault="00403E87">
      <w:pPr>
        <w:spacing w:line="250" w:lineRule="auto"/>
        <w:ind w:right="20"/>
        <w:jc w:val="both"/>
        <w:rPr>
          <w:sz w:val="20"/>
          <w:szCs w:val="20"/>
        </w:rPr>
      </w:pPr>
      <w:r>
        <w:rPr>
          <w:rFonts w:ascii="Arial" w:eastAsia="Arial" w:hAnsi="Arial" w:cs="Arial"/>
          <w:sz w:val="24"/>
          <w:szCs w:val="24"/>
        </w:rPr>
        <w:t>If the adult has the capacity to make decisions in this area of their life and declines assistance, this can limit the intervention that organisations can make. The focus should therefore be on harm reduction. It should not however limit the action that may be required to protect others who are at risk of harm. If the person lacks capacity to make decisions in this area then decision made must be in the person’s best interest.</w:t>
      </w:r>
    </w:p>
    <w:p w14:paraId="61B3D283" w14:textId="77777777" w:rsidR="000A3700" w:rsidRDefault="000A3700">
      <w:pPr>
        <w:spacing w:line="219" w:lineRule="exact"/>
        <w:rPr>
          <w:sz w:val="20"/>
          <w:szCs w:val="20"/>
        </w:rPr>
      </w:pPr>
    </w:p>
    <w:p w14:paraId="4A9FD46A" w14:textId="77777777" w:rsidR="000A3700" w:rsidRDefault="00403E87">
      <w:pPr>
        <w:spacing w:line="247" w:lineRule="auto"/>
        <w:jc w:val="both"/>
        <w:rPr>
          <w:sz w:val="20"/>
          <w:szCs w:val="20"/>
        </w:rPr>
      </w:pPr>
      <w:r>
        <w:rPr>
          <w:rFonts w:ascii="Arial" w:eastAsia="Arial" w:hAnsi="Arial" w:cs="Arial"/>
          <w:sz w:val="24"/>
          <w:szCs w:val="24"/>
        </w:rPr>
        <w:t>There will be occasions where the desired outcomes of the adult cannot be met or where doing so would cause unacceptable risk of harm to the adult or others. The plans will need to balance the duty of care to safeguard and protect the adult with their right to self-determination. In cases where the adult is not able to understand and make safe decisions, the protection element of the plan may need to include restrictions on the adult’s choices and lifestyle. Any support or decision that is designed to restr</w:t>
      </w:r>
      <w:r>
        <w:rPr>
          <w:rFonts w:ascii="Arial" w:eastAsia="Arial" w:hAnsi="Arial" w:cs="Arial"/>
          <w:sz w:val="24"/>
          <w:szCs w:val="24"/>
        </w:rPr>
        <w:t>ict unsafe choices or behaviour needs to be lawful, proportionate, and least restrictive</w:t>
      </w:r>
    </w:p>
    <w:p w14:paraId="70A4C4C4" w14:textId="77777777" w:rsidR="000A3700" w:rsidRDefault="000A3700">
      <w:pPr>
        <w:spacing w:line="220" w:lineRule="exact"/>
        <w:rPr>
          <w:sz w:val="20"/>
          <w:szCs w:val="20"/>
        </w:rPr>
      </w:pPr>
    </w:p>
    <w:p w14:paraId="7C1D805F" w14:textId="77777777" w:rsidR="000A3700" w:rsidRDefault="00403E87">
      <w:pPr>
        <w:spacing w:line="283" w:lineRule="auto"/>
        <w:ind w:right="20"/>
        <w:jc w:val="both"/>
        <w:rPr>
          <w:sz w:val="20"/>
          <w:szCs w:val="20"/>
        </w:rPr>
      </w:pPr>
      <w:r>
        <w:rPr>
          <w:rFonts w:ascii="Arial" w:eastAsia="Arial" w:hAnsi="Arial" w:cs="Arial"/>
          <w:sz w:val="24"/>
          <w:szCs w:val="24"/>
        </w:rPr>
        <w:t>The plan can cover a wide range of interventions and should be as innovative as is helpful for the adult. The plan should include, relevant to the individual situation:</w:t>
      </w:r>
    </w:p>
    <w:p w14:paraId="12D2AF61" w14:textId="77777777" w:rsidR="000A3700" w:rsidRDefault="000A3700">
      <w:pPr>
        <w:spacing w:line="194" w:lineRule="exact"/>
        <w:rPr>
          <w:sz w:val="20"/>
          <w:szCs w:val="20"/>
        </w:rPr>
      </w:pPr>
    </w:p>
    <w:p w14:paraId="379EE140" w14:textId="77777777" w:rsidR="000A3700" w:rsidRDefault="00403E87">
      <w:pPr>
        <w:numPr>
          <w:ilvl w:val="0"/>
          <w:numId w:val="80"/>
        </w:numPr>
        <w:tabs>
          <w:tab w:val="left" w:pos="720"/>
        </w:tabs>
        <w:spacing w:line="267" w:lineRule="auto"/>
        <w:ind w:left="720" w:right="20" w:hanging="360"/>
        <w:rPr>
          <w:rFonts w:ascii="Symbol" w:eastAsia="Symbol" w:hAnsi="Symbol" w:cs="Symbol"/>
          <w:sz w:val="24"/>
          <w:szCs w:val="24"/>
        </w:rPr>
      </w:pPr>
      <w:r>
        <w:rPr>
          <w:rFonts w:ascii="Arial" w:eastAsia="Arial" w:hAnsi="Arial" w:cs="Arial"/>
          <w:sz w:val="24"/>
          <w:szCs w:val="24"/>
        </w:rPr>
        <w:t>positive actions to promote the safety and wellbeing of an adult, and for resolution and recovery should be relevant to the individual situation</w:t>
      </w:r>
    </w:p>
    <w:p w14:paraId="653412E3" w14:textId="77777777" w:rsidR="000A3700" w:rsidRDefault="000A3700">
      <w:pPr>
        <w:spacing w:line="210" w:lineRule="exact"/>
        <w:rPr>
          <w:rFonts w:ascii="Symbol" w:eastAsia="Symbol" w:hAnsi="Symbol" w:cs="Symbol"/>
          <w:sz w:val="24"/>
          <w:szCs w:val="24"/>
        </w:rPr>
      </w:pPr>
    </w:p>
    <w:p w14:paraId="19C588FA" w14:textId="77777777" w:rsidR="000A3700" w:rsidRDefault="00403E87">
      <w:pPr>
        <w:numPr>
          <w:ilvl w:val="0"/>
          <w:numId w:val="80"/>
        </w:numPr>
        <w:tabs>
          <w:tab w:val="left" w:pos="720"/>
        </w:tabs>
        <w:spacing w:line="267" w:lineRule="auto"/>
        <w:ind w:left="720" w:right="20" w:hanging="360"/>
        <w:rPr>
          <w:rFonts w:ascii="Symbol" w:eastAsia="Symbol" w:hAnsi="Symbol" w:cs="Symbol"/>
          <w:sz w:val="24"/>
          <w:szCs w:val="24"/>
        </w:rPr>
      </w:pPr>
      <w:r>
        <w:rPr>
          <w:rFonts w:ascii="Arial" w:eastAsia="Arial" w:hAnsi="Arial" w:cs="Arial"/>
          <w:sz w:val="24"/>
          <w:szCs w:val="24"/>
        </w:rPr>
        <w:t>positive actions to promote the safety and wellbeing of an adult, and for resolution and recovery from the experience of abuse or neglect and,</w:t>
      </w:r>
    </w:p>
    <w:p w14:paraId="4A24919F" w14:textId="77777777" w:rsidR="000A3700" w:rsidRDefault="000A3700">
      <w:pPr>
        <w:spacing w:line="208" w:lineRule="exact"/>
        <w:rPr>
          <w:rFonts w:ascii="Symbol" w:eastAsia="Symbol" w:hAnsi="Symbol" w:cs="Symbol"/>
          <w:sz w:val="24"/>
          <w:szCs w:val="24"/>
        </w:rPr>
      </w:pPr>
    </w:p>
    <w:p w14:paraId="77F36071" w14:textId="77777777" w:rsidR="000A3700" w:rsidRDefault="00403E87">
      <w:pPr>
        <w:numPr>
          <w:ilvl w:val="0"/>
          <w:numId w:val="80"/>
        </w:numPr>
        <w:tabs>
          <w:tab w:val="left" w:pos="720"/>
        </w:tabs>
        <w:ind w:left="720" w:hanging="360"/>
        <w:rPr>
          <w:rFonts w:ascii="Symbol" w:eastAsia="Symbol" w:hAnsi="Symbol" w:cs="Symbol"/>
          <w:sz w:val="24"/>
          <w:szCs w:val="24"/>
        </w:rPr>
      </w:pPr>
      <w:r>
        <w:rPr>
          <w:rFonts w:ascii="Arial" w:eastAsia="Arial" w:hAnsi="Arial" w:cs="Arial"/>
          <w:sz w:val="24"/>
          <w:szCs w:val="24"/>
        </w:rPr>
        <w:t>positive actions to prevent further abuse or neglect by a person or an organisation.</w:t>
      </w:r>
    </w:p>
    <w:p w14:paraId="4EC7CD87" w14:textId="77777777" w:rsidR="000A3700" w:rsidRDefault="00403E87">
      <w:pPr>
        <w:spacing w:line="20" w:lineRule="exact"/>
        <w:rPr>
          <w:sz w:val="20"/>
          <w:szCs w:val="20"/>
        </w:rPr>
      </w:pPr>
      <w:r>
        <w:rPr>
          <w:noProof/>
          <w:sz w:val="20"/>
          <w:szCs w:val="20"/>
        </w:rPr>
        <mc:AlternateContent>
          <mc:Choice Requires="wps">
            <w:drawing>
              <wp:anchor distT="0" distB="0" distL="114300" distR="114300" simplePos="0" relativeHeight="251680768" behindDoc="1" locked="0" layoutInCell="0" allowOverlap="1" wp14:anchorId="0D0A7D2F" wp14:editId="66713197">
                <wp:simplePos x="0" y="0"/>
                <wp:positionH relativeFrom="column">
                  <wp:posOffset>-71120</wp:posOffset>
                </wp:positionH>
                <wp:positionV relativeFrom="paragraph">
                  <wp:posOffset>184785</wp:posOffset>
                </wp:positionV>
                <wp:extent cx="6195695" cy="0"/>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56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6E321B4" id="Shape 60" o:spid="_x0000_s1026" style="position:absolute;z-index:-251635712;visibility:visible;mso-wrap-style:square;mso-wrap-distance-left:9pt;mso-wrap-distance-top:0;mso-wrap-distance-right:9pt;mso-wrap-distance-bottom:0;mso-position-horizontal:absolute;mso-position-horizontal-relative:text;mso-position-vertical:absolute;mso-position-vertical-relative:text" from="-5.6pt,14.55pt" to="482.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" o:allowincell="f" filled="t" strokeweight=".48pt">
                <v:stroke joinstyle="miter"/>
                <o:lock v:ext="edit" shapetype="f"/>
              </v:line>
            </w:pict>
          </mc:Fallback>
        </mc:AlternateContent>
      </w:r>
    </w:p>
    <w:p w14:paraId="6224A542" w14:textId="77777777" w:rsidR="000A3700" w:rsidRDefault="000A3700">
      <w:pPr>
        <w:spacing w:line="200" w:lineRule="exact"/>
        <w:rPr>
          <w:sz w:val="20"/>
          <w:szCs w:val="20"/>
        </w:rPr>
      </w:pPr>
    </w:p>
    <w:p w14:paraId="32E4C06D" w14:textId="77777777" w:rsidR="000A3700" w:rsidRDefault="000A3700">
      <w:pPr>
        <w:spacing w:line="200" w:lineRule="exact"/>
        <w:rPr>
          <w:sz w:val="20"/>
          <w:szCs w:val="20"/>
        </w:rPr>
      </w:pPr>
    </w:p>
    <w:p w14:paraId="0CB6DB36" w14:textId="77777777" w:rsidR="000A3700" w:rsidRDefault="000A3700">
      <w:pPr>
        <w:spacing w:line="200" w:lineRule="exact"/>
        <w:rPr>
          <w:sz w:val="20"/>
          <w:szCs w:val="20"/>
        </w:rPr>
      </w:pPr>
    </w:p>
    <w:p w14:paraId="5E045047" w14:textId="77777777" w:rsidR="000A3700" w:rsidRDefault="000A3700">
      <w:pPr>
        <w:spacing w:line="344" w:lineRule="exact"/>
        <w:rPr>
          <w:sz w:val="20"/>
          <w:szCs w:val="20"/>
        </w:rPr>
      </w:pPr>
    </w:p>
    <w:p w14:paraId="66888D55" w14:textId="77777777" w:rsidR="000A3700" w:rsidRDefault="00403E87">
      <w:pPr>
        <w:ind w:left="8760"/>
        <w:rPr>
          <w:sz w:val="20"/>
          <w:szCs w:val="20"/>
        </w:rPr>
      </w:pPr>
      <w:r>
        <w:rPr>
          <w:rFonts w:ascii="Arial" w:eastAsia="Arial" w:hAnsi="Arial" w:cs="Arial"/>
          <w:sz w:val="24"/>
          <w:szCs w:val="24"/>
        </w:rPr>
        <w:t>64</w:t>
      </w:r>
    </w:p>
    <w:p w14:paraId="1FA2D20B" w14:textId="77777777" w:rsidR="000A3700" w:rsidRDefault="000A3700">
      <w:pPr>
        <w:sectPr w:rsidR="000A3700">
          <w:pgSz w:w="11900" w:h="16838"/>
          <w:pgMar w:top="1421" w:right="926" w:bottom="184" w:left="1440" w:header="0" w:footer="0" w:gutter="0"/>
          <w:cols w:space="720" w:equalWidth="0">
            <w:col w:w="9540"/>
          </w:cols>
        </w:sectPr>
      </w:pPr>
    </w:p>
    <w:p w14:paraId="4460B382" w14:textId="77777777" w:rsidR="000A3700" w:rsidRDefault="00403E87">
      <w:pPr>
        <w:spacing w:line="262" w:lineRule="auto"/>
        <w:ind w:left="120" w:right="120"/>
        <w:jc w:val="both"/>
        <w:rPr>
          <w:sz w:val="20"/>
          <w:szCs w:val="20"/>
        </w:rPr>
      </w:pPr>
      <w:bookmarkStart w:id="63" w:name="page65"/>
      <w:bookmarkEnd w:id="63"/>
      <w:r>
        <w:rPr>
          <w:rFonts w:ascii="Arial" w:eastAsia="Arial" w:hAnsi="Arial" w:cs="Arial"/>
          <w:sz w:val="24"/>
          <w:szCs w:val="24"/>
        </w:rPr>
        <w:lastRenderedPageBreak/>
        <w:t xml:space="preserve">The plan should </w:t>
      </w:r>
      <w:r>
        <w:rPr>
          <w:rFonts w:ascii="Arial" w:eastAsia="Arial" w:hAnsi="Arial" w:cs="Arial"/>
          <w:sz w:val="24"/>
          <w:szCs w:val="24"/>
        </w:rPr>
        <w:t>also include consideration of what triggers or circumstances would indicate increasing levels of risk of abuse or neglect for individual/s, and how this should be dealt with (e.g. who to contact or how to escalate concerns).</w:t>
      </w:r>
    </w:p>
    <w:p w14:paraId="4CD34EF4" w14:textId="77777777" w:rsidR="000A3700" w:rsidRDefault="00403E87">
      <w:pPr>
        <w:spacing w:line="20" w:lineRule="exact"/>
        <w:rPr>
          <w:sz w:val="20"/>
          <w:szCs w:val="20"/>
        </w:rPr>
      </w:pPr>
      <w:r>
        <w:rPr>
          <w:noProof/>
          <w:sz w:val="20"/>
          <w:szCs w:val="20"/>
        </w:rPr>
        <mc:AlternateContent>
          <mc:Choice Requires="wps">
            <w:drawing>
              <wp:anchor distT="0" distB="0" distL="114300" distR="114300" simplePos="0" relativeHeight="251681792" behindDoc="1" locked="0" layoutInCell="0" allowOverlap="1" wp14:anchorId="1F884C91" wp14:editId="4AEE20EE">
                <wp:simplePos x="0" y="0"/>
                <wp:positionH relativeFrom="column">
                  <wp:posOffset>4445</wp:posOffset>
                </wp:positionH>
                <wp:positionV relativeFrom="paragraph">
                  <wp:posOffset>-558800</wp:posOffset>
                </wp:positionV>
                <wp:extent cx="6196330" cy="0"/>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63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C5084F8" id="Shape 61"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35pt,-44pt" to="488.2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82816" behindDoc="1" locked="0" layoutInCell="0" allowOverlap="1" wp14:anchorId="2C722487" wp14:editId="31F00F42">
                <wp:simplePos x="0" y="0"/>
                <wp:positionH relativeFrom="column">
                  <wp:posOffset>7620</wp:posOffset>
                </wp:positionH>
                <wp:positionV relativeFrom="paragraph">
                  <wp:posOffset>-561975</wp:posOffset>
                </wp:positionV>
                <wp:extent cx="0" cy="8735060"/>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73506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B57F6A4" id="Shape 62" o:spid="_x0000_s1026" style="position:absolute;z-index:-251633664;visibility:visible;mso-wrap-style:square;mso-wrap-distance-left:9pt;mso-wrap-distance-top:0;mso-wrap-distance-right:9pt;mso-wrap-distance-bottom:0;mso-position-horizontal:absolute;mso-position-horizontal-relative:text;mso-position-vertical:absolute;mso-position-vertical-relative:text" from=".6pt,-44.25pt" to=".6pt,6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83840" behindDoc="1" locked="0" layoutInCell="0" allowOverlap="1" wp14:anchorId="61862400" wp14:editId="722009B6">
                <wp:simplePos x="0" y="0"/>
                <wp:positionH relativeFrom="column">
                  <wp:posOffset>4445</wp:posOffset>
                </wp:positionH>
                <wp:positionV relativeFrom="paragraph">
                  <wp:posOffset>1725295</wp:posOffset>
                </wp:positionV>
                <wp:extent cx="6196330" cy="0"/>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63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CB58647" id="Shape 63" o:spid="_x0000_s1026" style="position:absolute;z-index:-251632640;visibility:visible;mso-wrap-style:square;mso-wrap-distance-left:9pt;mso-wrap-distance-top:0;mso-wrap-distance-right:9pt;mso-wrap-distance-bottom:0;mso-position-horizontal:absolute;mso-position-horizontal-relative:text;mso-position-vertical:absolute;mso-position-vertical-relative:text" from=".35pt,135.85pt" to="488.25pt,1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84864" behindDoc="1" locked="0" layoutInCell="0" allowOverlap="1" wp14:anchorId="522172AB" wp14:editId="6838E528">
                <wp:simplePos x="0" y="0"/>
                <wp:positionH relativeFrom="column">
                  <wp:posOffset>6197600</wp:posOffset>
                </wp:positionH>
                <wp:positionV relativeFrom="paragraph">
                  <wp:posOffset>-561975</wp:posOffset>
                </wp:positionV>
                <wp:extent cx="0" cy="8735060"/>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7350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54B13D0" id="Shape 64" o:spid="_x0000_s1026" style="position:absolute;z-index:-251631616;visibility:visible;mso-wrap-style:square;mso-wrap-distance-left:9pt;mso-wrap-distance-top:0;mso-wrap-distance-right:9pt;mso-wrap-distance-bottom:0;mso-position-horizontal:absolute;mso-position-horizontal-relative:text;mso-position-vertical:absolute;mso-position-vertical-relative:text" from="488pt,-44.25pt" to="488pt,6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" o:allowincell="f" filled="t" strokeweight=".16931mm">
                <v:stroke joinstyle="miter"/>
                <o:lock v:ext="edit" shapetype="f"/>
              </v:line>
            </w:pict>
          </mc:Fallback>
        </mc:AlternateContent>
      </w:r>
    </w:p>
    <w:p w14:paraId="6188C07A" w14:textId="77777777" w:rsidR="000A3700" w:rsidRDefault="000A3700">
      <w:pPr>
        <w:spacing w:line="180" w:lineRule="exact"/>
        <w:rPr>
          <w:sz w:val="20"/>
          <w:szCs w:val="20"/>
        </w:rPr>
      </w:pPr>
    </w:p>
    <w:p w14:paraId="564D005B" w14:textId="77777777" w:rsidR="000A3700" w:rsidRDefault="00403E87">
      <w:pPr>
        <w:ind w:left="120"/>
        <w:rPr>
          <w:sz w:val="20"/>
          <w:szCs w:val="20"/>
        </w:rPr>
      </w:pPr>
      <w:r>
        <w:rPr>
          <w:rFonts w:ascii="Arial" w:eastAsia="Arial" w:hAnsi="Arial" w:cs="Arial"/>
          <w:sz w:val="24"/>
          <w:szCs w:val="24"/>
        </w:rPr>
        <w:t>A safeguarding officer will lead the arrangements for reviewing the plan.</w:t>
      </w:r>
    </w:p>
    <w:p w14:paraId="63137C72" w14:textId="77777777" w:rsidR="000A3700" w:rsidRDefault="000A3700">
      <w:pPr>
        <w:spacing w:line="276" w:lineRule="exact"/>
        <w:rPr>
          <w:sz w:val="20"/>
          <w:szCs w:val="20"/>
        </w:rPr>
      </w:pPr>
    </w:p>
    <w:p w14:paraId="7D9A1600" w14:textId="77777777" w:rsidR="000A3700" w:rsidRDefault="00403E87">
      <w:pPr>
        <w:spacing w:line="262" w:lineRule="auto"/>
        <w:ind w:left="120" w:right="100"/>
        <w:jc w:val="both"/>
        <w:rPr>
          <w:sz w:val="20"/>
          <w:szCs w:val="20"/>
        </w:rPr>
      </w:pPr>
      <w:r>
        <w:rPr>
          <w:rFonts w:ascii="Arial" w:eastAsia="Arial" w:hAnsi="Arial" w:cs="Arial"/>
          <w:sz w:val="24"/>
          <w:szCs w:val="24"/>
        </w:rPr>
        <w:t>A Family Group Conference should be considered and offered to the adult to facilitate aspects of the plan, particularly around resolution, redress and putting in place support networks.</w:t>
      </w:r>
    </w:p>
    <w:p w14:paraId="1B4AF01E" w14:textId="77777777" w:rsidR="000A3700" w:rsidRDefault="000A3700">
      <w:pPr>
        <w:spacing w:line="200" w:lineRule="exact"/>
        <w:rPr>
          <w:sz w:val="20"/>
          <w:szCs w:val="20"/>
        </w:rPr>
      </w:pPr>
    </w:p>
    <w:p w14:paraId="24EA7AF4" w14:textId="77777777" w:rsidR="000A3700" w:rsidRDefault="000A3700">
      <w:pPr>
        <w:spacing w:line="200" w:lineRule="exact"/>
        <w:rPr>
          <w:sz w:val="20"/>
          <w:szCs w:val="20"/>
        </w:rPr>
      </w:pPr>
    </w:p>
    <w:p w14:paraId="527BA421" w14:textId="77777777" w:rsidR="000A3700" w:rsidRDefault="000A3700">
      <w:pPr>
        <w:spacing w:line="200" w:lineRule="exact"/>
        <w:rPr>
          <w:sz w:val="20"/>
          <w:szCs w:val="20"/>
        </w:rPr>
      </w:pPr>
    </w:p>
    <w:p w14:paraId="6C545662" w14:textId="77777777" w:rsidR="000A3700" w:rsidRDefault="000A3700">
      <w:pPr>
        <w:spacing w:line="200" w:lineRule="exact"/>
        <w:rPr>
          <w:sz w:val="20"/>
          <w:szCs w:val="20"/>
        </w:rPr>
      </w:pPr>
    </w:p>
    <w:p w14:paraId="7A82E9FB" w14:textId="77777777" w:rsidR="000A3700" w:rsidRDefault="000A3700">
      <w:pPr>
        <w:spacing w:line="235" w:lineRule="exact"/>
        <w:rPr>
          <w:sz w:val="20"/>
          <w:szCs w:val="20"/>
        </w:rPr>
      </w:pPr>
    </w:p>
    <w:p w14:paraId="0B57301B" w14:textId="77777777" w:rsidR="000A3700" w:rsidRDefault="00403E87">
      <w:pPr>
        <w:ind w:left="120"/>
        <w:rPr>
          <w:sz w:val="20"/>
          <w:szCs w:val="20"/>
        </w:rPr>
      </w:pPr>
      <w:r>
        <w:rPr>
          <w:rFonts w:ascii="Arial" w:eastAsia="Arial" w:hAnsi="Arial" w:cs="Arial"/>
          <w:b/>
          <w:bCs/>
          <w:sz w:val="24"/>
          <w:szCs w:val="24"/>
        </w:rPr>
        <w:t xml:space="preserve">Key </w:t>
      </w:r>
      <w:r>
        <w:rPr>
          <w:rFonts w:ascii="Arial" w:eastAsia="Arial" w:hAnsi="Arial" w:cs="Arial"/>
          <w:b/>
          <w:bCs/>
          <w:sz w:val="24"/>
          <w:szCs w:val="24"/>
        </w:rPr>
        <w:t>responsibilities</w:t>
      </w:r>
    </w:p>
    <w:p w14:paraId="2ADD4145" w14:textId="77777777" w:rsidR="000A3700" w:rsidRDefault="00403E87">
      <w:pPr>
        <w:spacing w:line="20" w:lineRule="exact"/>
        <w:rPr>
          <w:sz w:val="20"/>
          <w:szCs w:val="20"/>
        </w:rPr>
      </w:pPr>
      <w:r>
        <w:rPr>
          <w:noProof/>
          <w:sz w:val="20"/>
          <w:szCs w:val="20"/>
        </w:rPr>
        <mc:AlternateContent>
          <mc:Choice Requires="wps">
            <w:drawing>
              <wp:anchor distT="0" distB="0" distL="114300" distR="114300" simplePos="0" relativeHeight="251685888" behindDoc="1" locked="0" layoutInCell="0" allowOverlap="1" wp14:anchorId="69BC23F8" wp14:editId="71BCC545">
                <wp:simplePos x="0" y="0"/>
                <wp:positionH relativeFrom="column">
                  <wp:posOffset>4445</wp:posOffset>
                </wp:positionH>
                <wp:positionV relativeFrom="paragraph">
                  <wp:posOffset>22860</wp:posOffset>
                </wp:positionV>
                <wp:extent cx="6196330" cy="0"/>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63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BB0222B" id="Shape 65" o:spid="_x0000_s1026" style="position:absolute;z-index:-251630592;visibility:visible;mso-wrap-style:square;mso-wrap-distance-left:9pt;mso-wrap-distance-top:0;mso-wrap-distance-right:9pt;mso-wrap-distance-bottom:0;mso-position-horizontal:absolute;mso-position-horizontal-relative:text;mso-position-vertical:absolute;mso-position-vertical-relative:text" from=".35pt,1.8pt" to="488.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86912" behindDoc="1" locked="0" layoutInCell="0" allowOverlap="1" wp14:anchorId="71E8E2A5" wp14:editId="0E4BDA71">
                <wp:simplePos x="0" y="0"/>
                <wp:positionH relativeFrom="column">
                  <wp:posOffset>4445</wp:posOffset>
                </wp:positionH>
                <wp:positionV relativeFrom="paragraph">
                  <wp:posOffset>3772535</wp:posOffset>
                </wp:positionV>
                <wp:extent cx="6196330" cy="0"/>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63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B067ED9" id="Shape 66" o:spid="_x0000_s1026" style="position:absolute;z-index:-251629568;visibility:visible;mso-wrap-style:square;mso-wrap-distance-left:9pt;mso-wrap-distance-top:0;mso-wrap-distance-right:9pt;mso-wrap-distance-bottom:0;mso-position-horizontal:absolute;mso-position-horizontal-relative:text;mso-position-vertical:absolute;mso-position-vertical-relative:text" from=".35pt,297.05pt" to="488.25pt,2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87936" behindDoc="1" locked="0" layoutInCell="0" allowOverlap="1" wp14:anchorId="0F07D654" wp14:editId="3AB60D9D">
                <wp:simplePos x="0" y="0"/>
                <wp:positionH relativeFrom="column">
                  <wp:posOffset>1606550</wp:posOffset>
                </wp:positionH>
                <wp:positionV relativeFrom="paragraph">
                  <wp:posOffset>20320</wp:posOffset>
                </wp:positionV>
                <wp:extent cx="0" cy="6268720"/>
                <wp:effectExtent l="0" t="0" r="0" b="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26872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F28B8D2" id="Shape 67" o:spid="_x0000_s1026" style="position:absolute;z-index:-251628544;visibility:visible;mso-wrap-style:square;mso-wrap-distance-left:9pt;mso-wrap-distance-top:0;mso-wrap-distance-right:9pt;mso-wrap-distance-bottom:0;mso-position-horizontal:absolute;mso-position-horizontal-relative:text;mso-position-vertical:absolute;mso-position-vertical-relative:text" from="126.5pt,1.6pt" to="126.5pt,4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" o:allowincell="f" filled="t" strokeweight=".16931mm">
                <v:stroke joinstyle="miter"/>
                <o:lock v:ext="edit" shapetype="f"/>
              </v:line>
            </w:pict>
          </mc:Fallback>
        </mc:AlternateContent>
      </w:r>
    </w:p>
    <w:p w14:paraId="051DB628" w14:textId="77777777" w:rsidR="000A3700" w:rsidRDefault="000A3700">
      <w:pPr>
        <w:spacing w:line="251" w:lineRule="exact"/>
        <w:rPr>
          <w:sz w:val="20"/>
          <w:szCs w:val="20"/>
        </w:rPr>
      </w:pPr>
    </w:p>
    <w:tbl>
      <w:tblPr>
        <w:tblW w:w="0" w:type="auto"/>
        <w:tblInd w:w="120" w:type="dxa"/>
        <w:tblLayout w:type="fixed"/>
        <w:tblCellMar>
          <w:left w:w="0" w:type="dxa"/>
          <w:right w:w="0" w:type="dxa"/>
        </w:tblCellMar>
        <w:tblLook w:val="04A0" w:firstRow="1" w:lastRow="0" w:firstColumn="1" w:lastColumn="0" w:noHBand="0" w:noVBand="1"/>
      </w:tblPr>
      <w:tblGrid>
        <w:gridCol w:w="2600"/>
        <w:gridCol w:w="520"/>
        <w:gridCol w:w="6420"/>
      </w:tblGrid>
      <w:tr w:rsidR="000A3700" w14:paraId="07571136" w14:textId="77777777">
        <w:trPr>
          <w:trHeight w:val="294"/>
        </w:trPr>
        <w:tc>
          <w:tcPr>
            <w:tcW w:w="2600" w:type="dxa"/>
            <w:vAlign w:val="bottom"/>
          </w:tcPr>
          <w:p w14:paraId="5FE1D7F3" w14:textId="77777777" w:rsidR="000A3700" w:rsidRDefault="00403E87">
            <w:pPr>
              <w:rPr>
                <w:sz w:val="20"/>
                <w:szCs w:val="20"/>
              </w:rPr>
            </w:pPr>
            <w:r>
              <w:rPr>
                <w:rFonts w:ascii="Arial" w:eastAsia="Arial" w:hAnsi="Arial" w:cs="Arial"/>
                <w:sz w:val="24"/>
                <w:szCs w:val="24"/>
              </w:rPr>
              <w:t>Safeguarding  officer</w:t>
            </w:r>
          </w:p>
        </w:tc>
        <w:tc>
          <w:tcPr>
            <w:tcW w:w="520" w:type="dxa"/>
            <w:vAlign w:val="bottom"/>
          </w:tcPr>
          <w:p w14:paraId="762660B0" w14:textId="77777777" w:rsidR="000A3700" w:rsidRDefault="00403E87">
            <w:pPr>
              <w:ind w:left="280"/>
              <w:rPr>
                <w:sz w:val="20"/>
                <w:szCs w:val="20"/>
              </w:rPr>
            </w:pPr>
            <w:r>
              <w:rPr>
                <w:rFonts w:ascii="Symbol" w:eastAsia="Symbol" w:hAnsi="Symbol" w:cs="Symbol"/>
                <w:sz w:val="24"/>
                <w:szCs w:val="24"/>
              </w:rPr>
              <w:t></w:t>
            </w:r>
          </w:p>
        </w:tc>
        <w:tc>
          <w:tcPr>
            <w:tcW w:w="6420" w:type="dxa"/>
            <w:vAlign w:val="bottom"/>
          </w:tcPr>
          <w:p w14:paraId="395830DB" w14:textId="77777777" w:rsidR="000A3700" w:rsidRDefault="00403E87">
            <w:pPr>
              <w:ind w:left="120"/>
              <w:rPr>
                <w:sz w:val="20"/>
                <w:szCs w:val="20"/>
              </w:rPr>
            </w:pPr>
            <w:r>
              <w:rPr>
                <w:rFonts w:ascii="Arial" w:eastAsia="Arial" w:hAnsi="Arial" w:cs="Arial"/>
                <w:sz w:val="24"/>
                <w:szCs w:val="24"/>
              </w:rPr>
              <w:t>Coordinate  the  making  of  the  plan,  arranging  and</w:t>
            </w:r>
          </w:p>
        </w:tc>
      </w:tr>
      <w:tr w:rsidR="000A3700" w14:paraId="54C54CC9" w14:textId="77777777">
        <w:trPr>
          <w:trHeight w:val="344"/>
        </w:trPr>
        <w:tc>
          <w:tcPr>
            <w:tcW w:w="2600" w:type="dxa"/>
            <w:vAlign w:val="bottom"/>
          </w:tcPr>
          <w:p w14:paraId="323BFB51" w14:textId="77777777" w:rsidR="000A3700" w:rsidRDefault="00403E87">
            <w:pPr>
              <w:rPr>
                <w:sz w:val="20"/>
                <w:szCs w:val="20"/>
              </w:rPr>
            </w:pPr>
            <w:r>
              <w:rPr>
                <w:rFonts w:ascii="Arial" w:eastAsia="Arial" w:hAnsi="Arial" w:cs="Arial"/>
                <w:sz w:val="24"/>
                <w:szCs w:val="24"/>
              </w:rPr>
              <w:t>should</w:t>
            </w:r>
          </w:p>
        </w:tc>
        <w:tc>
          <w:tcPr>
            <w:tcW w:w="520" w:type="dxa"/>
            <w:vAlign w:val="bottom"/>
          </w:tcPr>
          <w:p w14:paraId="42251CD4" w14:textId="77777777" w:rsidR="000A3700" w:rsidRDefault="000A3700">
            <w:pPr>
              <w:rPr>
                <w:sz w:val="24"/>
                <w:szCs w:val="24"/>
              </w:rPr>
            </w:pPr>
          </w:p>
        </w:tc>
        <w:tc>
          <w:tcPr>
            <w:tcW w:w="6420" w:type="dxa"/>
            <w:vAlign w:val="bottom"/>
          </w:tcPr>
          <w:p w14:paraId="24CFD905" w14:textId="77777777" w:rsidR="000A3700" w:rsidRDefault="00403E87">
            <w:pPr>
              <w:ind w:left="120"/>
              <w:rPr>
                <w:sz w:val="20"/>
                <w:szCs w:val="20"/>
              </w:rPr>
            </w:pPr>
            <w:r>
              <w:rPr>
                <w:rFonts w:ascii="Arial" w:eastAsia="Arial" w:hAnsi="Arial" w:cs="Arial"/>
                <w:sz w:val="24"/>
                <w:szCs w:val="24"/>
              </w:rPr>
              <w:t>facilitating meetings where necessary</w:t>
            </w:r>
          </w:p>
        </w:tc>
      </w:tr>
      <w:tr w:rsidR="000A3700" w14:paraId="7E36093A" w14:textId="77777777">
        <w:trPr>
          <w:trHeight w:val="567"/>
        </w:trPr>
        <w:tc>
          <w:tcPr>
            <w:tcW w:w="2600" w:type="dxa"/>
            <w:vAlign w:val="bottom"/>
          </w:tcPr>
          <w:p w14:paraId="301FAF29" w14:textId="77777777" w:rsidR="000A3700" w:rsidRDefault="000A3700">
            <w:pPr>
              <w:rPr>
                <w:sz w:val="24"/>
                <w:szCs w:val="24"/>
              </w:rPr>
            </w:pPr>
          </w:p>
        </w:tc>
        <w:tc>
          <w:tcPr>
            <w:tcW w:w="6940" w:type="dxa"/>
            <w:gridSpan w:val="2"/>
            <w:vAlign w:val="bottom"/>
          </w:tcPr>
          <w:p w14:paraId="4A8F8033" w14:textId="77777777" w:rsidR="000A3700" w:rsidRDefault="00403E87">
            <w:pPr>
              <w:ind w:left="280"/>
              <w:rPr>
                <w:sz w:val="20"/>
                <w:szCs w:val="20"/>
              </w:rPr>
            </w:pPr>
            <w:r>
              <w:rPr>
                <w:rFonts w:ascii="Symbol" w:eastAsia="Symbol" w:hAnsi="Symbol" w:cs="Symbol"/>
                <w:sz w:val="24"/>
                <w:szCs w:val="24"/>
              </w:rPr>
              <w:t></w:t>
            </w:r>
            <w:r>
              <w:rPr>
                <w:rFonts w:ascii="Arial" w:eastAsia="Arial" w:hAnsi="Arial" w:cs="Arial"/>
                <w:sz w:val="24"/>
                <w:szCs w:val="24"/>
              </w:rPr>
              <w:t xml:space="preserve">  Retain responsibility for the delivery and review of the plan</w:t>
            </w:r>
          </w:p>
        </w:tc>
      </w:tr>
      <w:tr w:rsidR="000A3700" w14:paraId="69AAF0C8" w14:textId="77777777">
        <w:trPr>
          <w:trHeight w:val="519"/>
        </w:trPr>
        <w:tc>
          <w:tcPr>
            <w:tcW w:w="2600" w:type="dxa"/>
            <w:vAlign w:val="bottom"/>
          </w:tcPr>
          <w:p w14:paraId="7A0CFB11" w14:textId="77777777" w:rsidR="000A3700" w:rsidRDefault="000A3700">
            <w:pPr>
              <w:rPr>
                <w:sz w:val="24"/>
                <w:szCs w:val="24"/>
              </w:rPr>
            </w:pPr>
          </w:p>
        </w:tc>
        <w:tc>
          <w:tcPr>
            <w:tcW w:w="6940" w:type="dxa"/>
            <w:gridSpan w:val="2"/>
            <w:vAlign w:val="bottom"/>
          </w:tcPr>
          <w:p w14:paraId="5F08A4E6" w14:textId="77777777" w:rsidR="000A3700" w:rsidRDefault="00403E87">
            <w:pPr>
              <w:ind w:left="280"/>
              <w:rPr>
                <w:sz w:val="20"/>
                <w:szCs w:val="20"/>
              </w:rPr>
            </w:pPr>
            <w:r>
              <w:rPr>
                <w:rFonts w:ascii="Symbol" w:eastAsia="Symbol" w:hAnsi="Symbol" w:cs="Symbol"/>
                <w:sz w:val="24"/>
                <w:szCs w:val="24"/>
              </w:rPr>
              <w:t></w:t>
            </w:r>
            <w:r>
              <w:rPr>
                <w:rFonts w:ascii="Arial" w:eastAsia="Arial" w:hAnsi="Arial" w:cs="Arial"/>
                <w:sz w:val="24"/>
                <w:szCs w:val="24"/>
              </w:rPr>
              <w:t xml:space="preserve">  Coordinate the review of the plan, arranging and facilitating</w:t>
            </w:r>
          </w:p>
        </w:tc>
      </w:tr>
      <w:tr w:rsidR="000A3700" w14:paraId="6DC5193D" w14:textId="77777777">
        <w:trPr>
          <w:trHeight w:val="326"/>
        </w:trPr>
        <w:tc>
          <w:tcPr>
            <w:tcW w:w="2600" w:type="dxa"/>
            <w:vAlign w:val="bottom"/>
          </w:tcPr>
          <w:p w14:paraId="5DE411B4" w14:textId="77777777" w:rsidR="000A3700" w:rsidRDefault="000A3700">
            <w:pPr>
              <w:rPr>
                <w:sz w:val="24"/>
                <w:szCs w:val="24"/>
              </w:rPr>
            </w:pPr>
          </w:p>
        </w:tc>
        <w:tc>
          <w:tcPr>
            <w:tcW w:w="520" w:type="dxa"/>
            <w:vAlign w:val="bottom"/>
          </w:tcPr>
          <w:p w14:paraId="1188198F" w14:textId="77777777" w:rsidR="000A3700" w:rsidRDefault="000A3700">
            <w:pPr>
              <w:rPr>
                <w:sz w:val="24"/>
                <w:szCs w:val="24"/>
              </w:rPr>
            </w:pPr>
          </w:p>
        </w:tc>
        <w:tc>
          <w:tcPr>
            <w:tcW w:w="6420" w:type="dxa"/>
            <w:vAlign w:val="bottom"/>
          </w:tcPr>
          <w:p w14:paraId="2D493D65" w14:textId="77777777" w:rsidR="000A3700" w:rsidRDefault="00403E87">
            <w:pPr>
              <w:ind w:left="120"/>
              <w:rPr>
                <w:sz w:val="20"/>
                <w:szCs w:val="20"/>
              </w:rPr>
            </w:pPr>
            <w:r>
              <w:rPr>
                <w:rFonts w:ascii="Arial" w:eastAsia="Arial" w:hAnsi="Arial" w:cs="Arial"/>
                <w:sz w:val="24"/>
                <w:szCs w:val="24"/>
              </w:rPr>
              <w:t>meetings where necessary</w:t>
            </w:r>
          </w:p>
        </w:tc>
      </w:tr>
      <w:tr w:rsidR="000A3700" w14:paraId="329395BF" w14:textId="77777777">
        <w:trPr>
          <w:trHeight w:val="517"/>
        </w:trPr>
        <w:tc>
          <w:tcPr>
            <w:tcW w:w="2600" w:type="dxa"/>
            <w:vAlign w:val="bottom"/>
          </w:tcPr>
          <w:p w14:paraId="3D66394A" w14:textId="77777777" w:rsidR="000A3700" w:rsidRDefault="000A3700">
            <w:pPr>
              <w:rPr>
                <w:sz w:val="24"/>
                <w:szCs w:val="24"/>
              </w:rPr>
            </w:pPr>
          </w:p>
        </w:tc>
        <w:tc>
          <w:tcPr>
            <w:tcW w:w="6940" w:type="dxa"/>
            <w:gridSpan w:val="2"/>
            <w:vAlign w:val="bottom"/>
          </w:tcPr>
          <w:p w14:paraId="15B096BD" w14:textId="77777777" w:rsidR="000A3700" w:rsidRDefault="00403E87">
            <w:pPr>
              <w:ind w:left="280"/>
              <w:rPr>
                <w:sz w:val="20"/>
                <w:szCs w:val="20"/>
              </w:rPr>
            </w:pPr>
            <w:r>
              <w:rPr>
                <w:rFonts w:ascii="Symbol" w:eastAsia="Symbol" w:hAnsi="Symbol" w:cs="Symbol"/>
                <w:sz w:val="24"/>
                <w:szCs w:val="24"/>
              </w:rPr>
              <w:t></w:t>
            </w:r>
            <w:r>
              <w:rPr>
                <w:rFonts w:ascii="Arial" w:eastAsia="Arial" w:hAnsi="Arial" w:cs="Arial"/>
                <w:sz w:val="24"/>
                <w:szCs w:val="24"/>
              </w:rPr>
              <w:t xml:space="preserve">  Distribute the plan and record of the review to external</w:t>
            </w:r>
          </w:p>
        </w:tc>
      </w:tr>
      <w:tr w:rsidR="000A3700" w14:paraId="3872F810" w14:textId="77777777">
        <w:trPr>
          <w:trHeight w:val="326"/>
        </w:trPr>
        <w:tc>
          <w:tcPr>
            <w:tcW w:w="2600" w:type="dxa"/>
            <w:vAlign w:val="bottom"/>
          </w:tcPr>
          <w:p w14:paraId="62E485FE" w14:textId="77777777" w:rsidR="000A3700" w:rsidRDefault="000A3700">
            <w:pPr>
              <w:rPr>
                <w:sz w:val="24"/>
                <w:szCs w:val="24"/>
              </w:rPr>
            </w:pPr>
          </w:p>
        </w:tc>
        <w:tc>
          <w:tcPr>
            <w:tcW w:w="520" w:type="dxa"/>
            <w:vAlign w:val="bottom"/>
          </w:tcPr>
          <w:p w14:paraId="73F557A8" w14:textId="77777777" w:rsidR="000A3700" w:rsidRDefault="000A3700">
            <w:pPr>
              <w:rPr>
                <w:sz w:val="24"/>
                <w:szCs w:val="24"/>
              </w:rPr>
            </w:pPr>
          </w:p>
        </w:tc>
        <w:tc>
          <w:tcPr>
            <w:tcW w:w="6420" w:type="dxa"/>
            <w:vAlign w:val="bottom"/>
          </w:tcPr>
          <w:p w14:paraId="2630C7F0" w14:textId="77777777" w:rsidR="000A3700" w:rsidRDefault="00403E87">
            <w:pPr>
              <w:ind w:left="120"/>
              <w:rPr>
                <w:sz w:val="20"/>
                <w:szCs w:val="20"/>
              </w:rPr>
            </w:pPr>
            <w:r>
              <w:rPr>
                <w:rFonts w:ascii="Arial" w:eastAsia="Arial" w:hAnsi="Arial" w:cs="Arial"/>
                <w:sz w:val="24"/>
                <w:szCs w:val="24"/>
              </w:rPr>
              <w:t>agencies</w:t>
            </w:r>
          </w:p>
        </w:tc>
      </w:tr>
      <w:tr w:rsidR="000A3700" w14:paraId="4561304B" w14:textId="77777777">
        <w:trPr>
          <w:trHeight w:val="519"/>
        </w:trPr>
        <w:tc>
          <w:tcPr>
            <w:tcW w:w="2600" w:type="dxa"/>
            <w:vAlign w:val="bottom"/>
          </w:tcPr>
          <w:p w14:paraId="2DA3484B" w14:textId="77777777" w:rsidR="000A3700" w:rsidRDefault="000A3700">
            <w:pPr>
              <w:rPr>
                <w:sz w:val="24"/>
                <w:szCs w:val="24"/>
              </w:rPr>
            </w:pPr>
          </w:p>
        </w:tc>
        <w:tc>
          <w:tcPr>
            <w:tcW w:w="520" w:type="dxa"/>
            <w:vAlign w:val="bottom"/>
          </w:tcPr>
          <w:p w14:paraId="6C192DD9" w14:textId="77777777" w:rsidR="000A3700" w:rsidRDefault="00403E87">
            <w:pPr>
              <w:ind w:left="280"/>
              <w:rPr>
                <w:sz w:val="20"/>
                <w:szCs w:val="20"/>
              </w:rPr>
            </w:pPr>
            <w:r>
              <w:rPr>
                <w:rFonts w:ascii="Symbol" w:eastAsia="Symbol" w:hAnsi="Symbol" w:cs="Symbol"/>
                <w:sz w:val="24"/>
                <w:szCs w:val="24"/>
              </w:rPr>
              <w:t></w:t>
            </w:r>
          </w:p>
        </w:tc>
        <w:tc>
          <w:tcPr>
            <w:tcW w:w="6420" w:type="dxa"/>
            <w:vAlign w:val="bottom"/>
          </w:tcPr>
          <w:p w14:paraId="1D00DE69" w14:textId="77777777" w:rsidR="000A3700" w:rsidRDefault="00403E87">
            <w:pPr>
              <w:ind w:left="120"/>
              <w:rPr>
                <w:sz w:val="20"/>
                <w:szCs w:val="20"/>
              </w:rPr>
            </w:pPr>
            <w:r>
              <w:rPr>
                <w:rFonts w:ascii="Arial" w:eastAsia="Arial" w:hAnsi="Arial" w:cs="Arial"/>
                <w:sz w:val="24"/>
                <w:szCs w:val="24"/>
              </w:rPr>
              <w:t>Send 's42 action required' to nominated practitioner as</w:t>
            </w:r>
          </w:p>
        </w:tc>
      </w:tr>
      <w:tr w:rsidR="000A3700" w14:paraId="77556DDE" w14:textId="77777777">
        <w:trPr>
          <w:trHeight w:val="326"/>
        </w:trPr>
        <w:tc>
          <w:tcPr>
            <w:tcW w:w="2600" w:type="dxa"/>
            <w:vAlign w:val="bottom"/>
          </w:tcPr>
          <w:p w14:paraId="3C869865" w14:textId="77777777" w:rsidR="000A3700" w:rsidRDefault="000A3700">
            <w:pPr>
              <w:rPr>
                <w:sz w:val="24"/>
                <w:szCs w:val="24"/>
              </w:rPr>
            </w:pPr>
          </w:p>
        </w:tc>
        <w:tc>
          <w:tcPr>
            <w:tcW w:w="520" w:type="dxa"/>
            <w:vAlign w:val="bottom"/>
          </w:tcPr>
          <w:p w14:paraId="12912ACB" w14:textId="77777777" w:rsidR="000A3700" w:rsidRDefault="000A3700">
            <w:pPr>
              <w:rPr>
                <w:sz w:val="24"/>
                <w:szCs w:val="24"/>
              </w:rPr>
            </w:pPr>
          </w:p>
        </w:tc>
        <w:tc>
          <w:tcPr>
            <w:tcW w:w="6420" w:type="dxa"/>
            <w:vAlign w:val="bottom"/>
          </w:tcPr>
          <w:p w14:paraId="662367E3" w14:textId="77777777" w:rsidR="000A3700" w:rsidRDefault="00403E87">
            <w:pPr>
              <w:ind w:left="120"/>
              <w:rPr>
                <w:sz w:val="20"/>
                <w:szCs w:val="20"/>
              </w:rPr>
            </w:pPr>
            <w:r>
              <w:rPr>
                <w:rFonts w:ascii="Arial" w:eastAsia="Arial" w:hAnsi="Arial" w:cs="Arial"/>
                <w:sz w:val="24"/>
                <w:szCs w:val="24"/>
              </w:rPr>
              <w:t>required</w:t>
            </w:r>
          </w:p>
        </w:tc>
      </w:tr>
      <w:tr w:rsidR="000A3700" w14:paraId="28E53CD1" w14:textId="77777777">
        <w:trPr>
          <w:trHeight w:val="519"/>
        </w:trPr>
        <w:tc>
          <w:tcPr>
            <w:tcW w:w="2600" w:type="dxa"/>
            <w:vAlign w:val="bottom"/>
          </w:tcPr>
          <w:p w14:paraId="2364C7E6" w14:textId="77777777" w:rsidR="000A3700" w:rsidRDefault="000A3700">
            <w:pPr>
              <w:rPr>
                <w:sz w:val="24"/>
                <w:szCs w:val="24"/>
              </w:rPr>
            </w:pPr>
          </w:p>
        </w:tc>
        <w:tc>
          <w:tcPr>
            <w:tcW w:w="6940" w:type="dxa"/>
            <w:gridSpan w:val="2"/>
            <w:vAlign w:val="bottom"/>
          </w:tcPr>
          <w:p w14:paraId="6C558BE8" w14:textId="77777777" w:rsidR="000A3700" w:rsidRDefault="00403E87">
            <w:pPr>
              <w:ind w:left="280"/>
              <w:rPr>
                <w:sz w:val="20"/>
                <w:szCs w:val="20"/>
              </w:rPr>
            </w:pPr>
            <w:r>
              <w:rPr>
                <w:rFonts w:ascii="Symbol" w:eastAsia="Symbol" w:hAnsi="Symbol" w:cs="Symbol"/>
                <w:sz w:val="24"/>
                <w:szCs w:val="24"/>
              </w:rPr>
              <w:t></w:t>
            </w:r>
            <w:r>
              <w:rPr>
                <w:rFonts w:ascii="Arial" w:eastAsia="Arial" w:hAnsi="Arial" w:cs="Arial"/>
                <w:sz w:val="24"/>
                <w:szCs w:val="24"/>
              </w:rPr>
              <w:t xml:space="preserve">  If the adult is admitted to acute hospital send 's42 action</w:t>
            </w:r>
          </w:p>
        </w:tc>
      </w:tr>
      <w:tr w:rsidR="000A3700" w14:paraId="47DACB3D" w14:textId="77777777">
        <w:trPr>
          <w:trHeight w:val="276"/>
        </w:trPr>
        <w:tc>
          <w:tcPr>
            <w:tcW w:w="2600" w:type="dxa"/>
            <w:vAlign w:val="bottom"/>
          </w:tcPr>
          <w:p w14:paraId="7D5AE960" w14:textId="77777777" w:rsidR="000A3700" w:rsidRDefault="000A3700">
            <w:pPr>
              <w:rPr>
                <w:sz w:val="24"/>
                <w:szCs w:val="24"/>
              </w:rPr>
            </w:pPr>
          </w:p>
        </w:tc>
        <w:tc>
          <w:tcPr>
            <w:tcW w:w="520" w:type="dxa"/>
            <w:vAlign w:val="bottom"/>
          </w:tcPr>
          <w:p w14:paraId="23B804B5" w14:textId="77777777" w:rsidR="000A3700" w:rsidRDefault="000A3700">
            <w:pPr>
              <w:rPr>
                <w:sz w:val="24"/>
                <w:szCs w:val="24"/>
              </w:rPr>
            </w:pPr>
          </w:p>
        </w:tc>
        <w:tc>
          <w:tcPr>
            <w:tcW w:w="6420" w:type="dxa"/>
            <w:vAlign w:val="bottom"/>
          </w:tcPr>
          <w:p w14:paraId="65995EE8" w14:textId="77777777" w:rsidR="000A3700" w:rsidRDefault="00403E87">
            <w:pPr>
              <w:ind w:left="120"/>
              <w:rPr>
                <w:sz w:val="20"/>
                <w:szCs w:val="20"/>
              </w:rPr>
            </w:pPr>
            <w:r>
              <w:rPr>
                <w:rFonts w:ascii="Arial" w:eastAsia="Arial" w:hAnsi="Arial" w:cs="Arial"/>
                <w:sz w:val="24"/>
                <w:szCs w:val="24"/>
              </w:rPr>
              <w:t>required' to the hospital social care team should a review</w:t>
            </w:r>
          </w:p>
        </w:tc>
      </w:tr>
      <w:tr w:rsidR="000A3700" w14:paraId="3FE6D110" w14:textId="77777777">
        <w:trPr>
          <w:trHeight w:val="326"/>
        </w:trPr>
        <w:tc>
          <w:tcPr>
            <w:tcW w:w="2600" w:type="dxa"/>
            <w:vAlign w:val="bottom"/>
          </w:tcPr>
          <w:p w14:paraId="2FB3BEA6" w14:textId="77777777" w:rsidR="000A3700" w:rsidRDefault="000A3700">
            <w:pPr>
              <w:rPr>
                <w:sz w:val="24"/>
                <w:szCs w:val="24"/>
              </w:rPr>
            </w:pPr>
          </w:p>
        </w:tc>
        <w:tc>
          <w:tcPr>
            <w:tcW w:w="520" w:type="dxa"/>
            <w:vAlign w:val="bottom"/>
          </w:tcPr>
          <w:p w14:paraId="1DA5B7D4" w14:textId="77777777" w:rsidR="000A3700" w:rsidRDefault="000A3700">
            <w:pPr>
              <w:rPr>
                <w:sz w:val="24"/>
                <w:szCs w:val="24"/>
              </w:rPr>
            </w:pPr>
          </w:p>
        </w:tc>
        <w:tc>
          <w:tcPr>
            <w:tcW w:w="6420" w:type="dxa"/>
            <w:vAlign w:val="bottom"/>
          </w:tcPr>
          <w:p w14:paraId="798A0B77" w14:textId="77777777" w:rsidR="000A3700" w:rsidRDefault="00403E87">
            <w:pPr>
              <w:ind w:left="120"/>
              <w:rPr>
                <w:sz w:val="20"/>
                <w:szCs w:val="20"/>
              </w:rPr>
            </w:pPr>
            <w:r>
              <w:rPr>
                <w:rFonts w:ascii="Arial" w:eastAsia="Arial" w:hAnsi="Arial" w:cs="Arial"/>
                <w:sz w:val="24"/>
                <w:szCs w:val="24"/>
              </w:rPr>
              <w:t>of support and discharge from hospital is required.</w:t>
            </w:r>
          </w:p>
        </w:tc>
      </w:tr>
    </w:tbl>
    <w:p w14:paraId="14EF1DF8" w14:textId="77777777" w:rsidR="000A3700" w:rsidRDefault="000A3700">
      <w:pPr>
        <w:spacing w:line="200" w:lineRule="exact"/>
        <w:rPr>
          <w:sz w:val="20"/>
          <w:szCs w:val="20"/>
        </w:rPr>
      </w:pPr>
    </w:p>
    <w:p w14:paraId="345D6DB0" w14:textId="77777777" w:rsidR="000A3700" w:rsidRDefault="000A3700">
      <w:pPr>
        <w:spacing w:line="200" w:lineRule="exact"/>
        <w:rPr>
          <w:sz w:val="20"/>
          <w:szCs w:val="20"/>
        </w:rPr>
      </w:pPr>
    </w:p>
    <w:p w14:paraId="7F45D46C" w14:textId="77777777" w:rsidR="000A3700" w:rsidRDefault="000A3700">
      <w:pPr>
        <w:spacing w:line="200" w:lineRule="exact"/>
        <w:rPr>
          <w:sz w:val="20"/>
          <w:szCs w:val="20"/>
        </w:rPr>
      </w:pPr>
    </w:p>
    <w:p w14:paraId="34F32B1F" w14:textId="77777777" w:rsidR="000A3700" w:rsidRDefault="000A3700">
      <w:pPr>
        <w:spacing w:line="200" w:lineRule="exact"/>
        <w:rPr>
          <w:sz w:val="20"/>
          <w:szCs w:val="20"/>
        </w:rPr>
      </w:pPr>
    </w:p>
    <w:p w14:paraId="6FCA0FB6" w14:textId="77777777" w:rsidR="000A3700" w:rsidRDefault="000A3700">
      <w:pPr>
        <w:spacing w:line="26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260"/>
        <w:gridCol w:w="7500"/>
      </w:tblGrid>
      <w:tr w:rsidR="000A3700" w14:paraId="7ADBBAEA" w14:textId="77777777">
        <w:trPr>
          <w:trHeight w:val="342"/>
        </w:trPr>
        <w:tc>
          <w:tcPr>
            <w:tcW w:w="2260" w:type="dxa"/>
            <w:vAlign w:val="bottom"/>
          </w:tcPr>
          <w:p w14:paraId="35C9B5F3" w14:textId="77777777" w:rsidR="000A3700" w:rsidRDefault="00403E87">
            <w:pPr>
              <w:ind w:left="120"/>
              <w:rPr>
                <w:sz w:val="20"/>
                <w:szCs w:val="20"/>
              </w:rPr>
            </w:pPr>
            <w:r>
              <w:rPr>
                <w:rFonts w:ascii="Arial" w:eastAsia="Arial" w:hAnsi="Arial" w:cs="Arial"/>
                <w:sz w:val="24"/>
                <w:szCs w:val="24"/>
              </w:rPr>
              <w:t>All professionals</w:t>
            </w:r>
          </w:p>
        </w:tc>
        <w:tc>
          <w:tcPr>
            <w:tcW w:w="7500" w:type="dxa"/>
            <w:vAlign w:val="bottom"/>
          </w:tcPr>
          <w:p w14:paraId="1655F66F" w14:textId="77777777" w:rsidR="000A3700" w:rsidRDefault="00403E87">
            <w:pPr>
              <w:ind w:left="740"/>
              <w:rPr>
                <w:sz w:val="20"/>
                <w:szCs w:val="20"/>
              </w:rPr>
            </w:pPr>
            <w:r>
              <w:rPr>
                <w:rFonts w:ascii="Symbol" w:eastAsia="Symbol" w:hAnsi="Symbol" w:cs="Symbol"/>
                <w:sz w:val="24"/>
                <w:szCs w:val="24"/>
              </w:rPr>
              <w:t></w:t>
            </w:r>
            <w:r>
              <w:rPr>
                <w:rFonts w:ascii="Arial" w:eastAsia="Arial" w:hAnsi="Arial" w:cs="Arial"/>
                <w:sz w:val="24"/>
                <w:szCs w:val="24"/>
              </w:rPr>
              <w:t xml:space="preserve">  Contribute to the making of the plan</w:t>
            </w:r>
          </w:p>
        </w:tc>
      </w:tr>
      <w:tr w:rsidR="000A3700" w14:paraId="683B89BC" w14:textId="77777777">
        <w:trPr>
          <w:trHeight w:val="566"/>
        </w:trPr>
        <w:tc>
          <w:tcPr>
            <w:tcW w:w="2260" w:type="dxa"/>
            <w:vAlign w:val="bottom"/>
          </w:tcPr>
          <w:p w14:paraId="5A9EA4DB" w14:textId="77777777" w:rsidR="000A3700" w:rsidRDefault="000A3700">
            <w:pPr>
              <w:rPr>
                <w:sz w:val="24"/>
                <w:szCs w:val="24"/>
              </w:rPr>
            </w:pPr>
          </w:p>
        </w:tc>
        <w:tc>
          <w:tcPr>
            <w:tcW w:w="7500" w:type="dxa"/>
            <w:vAlign w:val="bottom"/>
          </w:tcPr>
          <w:p w14:paraId="13275D86" w14:textId="77777777" w:rsidR="000A3700" w:rsidRDefault="00403E87">
            <w:pPr>
              <w:ind w:left="740"/>
              <w:rPr>
                <w:sz w:val="20"/>
                <w:szCs w:val="20"/>
              </w:rPr>
            </w:pPr>
            <w:r>
              <w:rPr>
                <w:rFonts w:ascii="Symbol" w:eastAsia="Symbol" w:hAnsi="Symbol" w:cs="Symbol"/>
                <w:sz w:val="24"/>
                <w:szCs w:val="24"/>
              </w:rPr>
              <w:t></w:t>
            </w:r>
            <w:r>
              <w:rPr>
                <w:rFonts w:ascii="Arial" w:eastAsia="Arial" w:hAnsi="Arial" w:cs="Arial"/>
                <w:sz w:val="24"/>
                <w:szCs w:val="24"/>
              </w:rPr>
              <w:t xml:space="preserve">  Carry out actions assigned</w:t>
            </w:r>
          </w:p>
        </w:tc>
      </w:tr>
      <w:tr w:rsidR="000A3700" w14:paraId="26334D4F" w14:textId="77777777">
        <w:trPr>
          <w:trHeight w:val="548"/>
        </w:trPr>
        <w:tc>
          <w:tcPr>
            <w:tcW w:w="2260" w:type="dxa"/>
            <w:tcBorders>
              <w:bottom w:val="single" w:sz="8" w:space="0" w:color="auto"/>
            </w:tcBorders>
            <w:vAlign w:val="bottom"/>
          </w:tcPr>
          <w:p w14:paraId="4F1FEA01" w14:textId="77777777" w:rsidR="000A3700" w:rsidRDefault="000A3700">
            <w:pPr>
              <w:rPr>
                <w:sz w:val="24"/>
                <w:szCs w:val="24"/>
              </w:rPr>
            </w:pPr>
          </w:p>
        </w:tc>
        <w:tc>
          <w:tcPr>
            <w:tcW w:w="7500" w:type="dxa"/>
            <w:tcBorders>
              <w:bottom w:val="single" w:sz="8" w:space="0" w:color="auto"/>
            </w:tcBorders>
            <w:vAlign w:val="bottom"/>
          </w:tcPr>
          <w:p w14:paraId="16611A1B" w14:textId="77777777" w:rsidR="000A3700" w:rsidRDefault="00403E87">
            <w:pPr>
              <w:ind w:left="740"/>
              <w:rPr>
                <w:sz w:val="20"/>
                <w:szCs w:val="20"/>
              </w:rPr>
            </w:pPr>
            <w:r>
              <w:rPr>
                <w:rFonts w:ascii="Symbol" w:eastAsia="Symbol" w:hAnsi="Symbol" w:cs="Symbol"/>
                <w:sz w:val="24"/>
                <w:szCs w:val="24"/>
              </w:rPr>
              <w:t></w:t>
            </w:r>
            <w:r>
              <w:rPr>
                <w:rFonts w:ascii="Arial" w:eastAsia="Arial" w:hAnsi="Arial" w:cs="Arial"/>
                <w:sz w:val="24"/>
                <w:szCs w:val="24"/>
              </w:rPr>
              <w:t xml:space="preserve">  Attend meetings as required</w:t>
            </w:r>
          </w:p>
        </w:tc>
      </w:tr>
      <w:tr w:rsidR="000A3700" w14:paraId="705665DC" w14:textId="77777777">
        <w:trPr>
          <w:trHeight w:val="282"/>
        </w:trPr>
        <w:tc>
          <w:tcPr>
            <w:tcW w:w="2260" w:type="dxa"/>
            <w:tcBorders>
              <w:bottom w:val="single" w:sz="8" w:space="0" w:color="auto"/>
            </w:tcBorders>
            <w:vAlign w:val="bottom"/>
          </w:tcPr>
          <w:p w14:paraId="19299ED4" w14:textId="77777777" w:rsidR="000A3700" w:rsidRDefault="00403E87">
            <w:pPr>
              <w:ind w:left="120"/>
              <w:rPr>
                <w:sz w:val="20"/>
                <w:szCs w:val="20"/>
              </w:rPr>
            </w:pPr>
            <w:r>
              <w:rPr>
                <w:rFonts w:ascii="Arial" w:eastAsia="Arial" w:hAnsi="Arial" w:cs="Arial"/>
                <w:sz w:val="24"/>
                <w:szCs w:val="24"/>
              </w:rPr>
              <w:t>Chair of meeting</w:t>
            </w:r>
          </w:p>
        </w:tc>
        <w:tc>
          <w:tcPr>
            <w:tcW w:w="7500" w:type="dxa"/>
            <w:tcBorders>
              <w:bottom w:val="single" w:sz="8" w:space="0" w:color="auto"/>
            </w:tcBorders>
            <w:vAlign w:val="bottom"/>
          </w:tcPr>
          <w:p w14:paraId="6CBED74C" w14:textId="77777777" w:rsidR="000A3700" w:rsidRDefault="00403E87">
            <w:pPr>
              <w:spacing w:line="282" w:lineRule="exact"/>
              <w:ind w:left="740"/>
              <w:rPr>
                <w:sz w:val="20"/>
                <w:szCs w:val="20"/>
              </w:rPr>
            </w:pPr>
            <w:r>
              <w:rPr>
                <w:rFonts w:ascii="Symbol" w:eastAsia="Symbol" w:hAnsi="Symbol" w:cs="Symbol"/>
                <w:sz w:val="24"/>
                <w:szCs w:val="24"/>
              </w:rPr>
              <w:t></w:t>
            </w:r>
            <w:r>
              <w:rPr>
                <w:rFonts w:ascii="Arial" w:eastAsia="Arial" w:hAnsi="Arial" w:cs="Arial"/>
                <w:sz w:val="24"/>
                <w:szCs w:val="24"/>
              </w:rPr>
              <w:t xml:space="preserve">  Approve minutes of meeting</w:t>
            </w:r>
          </w:p>
        </w:tc>
      </w:tr>
      <w:tr w:rsidR="000A3700" w14:paraId="72AB95CA" w14:textId="77777777">
        <w:trPr>
          <w:trHeight w:val="513"/>
        </w:trPr>
        <w:tc>
          <w:tcPr>
            <w:tcW w:w="2260" w:type="dxa"/>
            <w:vAlign w:val="bottom"/>
          </w:tcPr>
          <w:p w14:paraId="3D8E8E73" w14:textId="77777777" w:rsidR="000A3700" w:rsidRDefault="00403E87">
            <w:pPr>
              <w:ind w:left="120"/>
              <w:rPr>
                <w:sz w:val="20"/>
                <w:szCs w:val="20"/>
              </w:rPr>
            </w:pPr>
            <w:r>
              <w:rPr>
                <w:rFonts w:ascii="Arial" w:eastAsia="Arial" w:hAnsi="Arial" w:cs="Arial"/>
                <w:sz w:val="24"/>
                <w:szCs w:val="24"/>
              </w:rPr>
              <w:t>Timescale</w:t>
            </w:r>
          </w:p>
        </w:tc>
        <w:tc>
          <w:tcPr>
            <w:tcW w:w="7500" w:type="dxa"/>
            <w:vAlign w:val="bottom"/>
          </w:tcPr>
          <w:p w14:paraId="20FBB06A" w14:textId="77777777" w:rsidR="000A3700" w:rsidRDefault="00403E87">
            <w:pPr>
              <w:ind w:left="380"/>
              <w:rPr>
                <w:sz w:val="20"/>
                <w:szCs w:val="20"/>
              </w:rPr>
            </w:pPr>
            <w:r>
              <w:rPr>
                <w:rFonts w:ascii="Arial" w:eastAsia="Arial" w:hAnsi="Arial" w:cs="Arial"/>
                <w:sz w:val="24"/>
                <w:szCs w:val="24"/>
              </w:rPr>
              <w:t>The formulation of the plan starts from the end of the enquiry and</w:t>
            </w:r>
          </w:p>
        </w:tc>
      </w:tr>
      <w:tr w:rsidR="000A3700" w14:paraId="0AD0B42E" w14:textId="77777777">
        <w:trPr>
          <w:trHeight w:val="326"/>
        </w:trPr>
        <w:tc>
          <w:tcPr>
            <w:tcW w:w="2260" w:type="dxa"/>
            <w:vAlign w:val="bottom"/>
          </w:tcPr>
          <w:p w14:paraId="3B9E6AEE" w14:textId="77777777" w:rsidR="000A3700" w:rsidRDefault="000A3700">
            <w:pPr>
              <w:rPr>
                <w:sz w:val="24"/>
                <w:szCs w:val="24"/>
              </w:rPr>
            </w:pPr>
          </w:p>
        </w:tc>
        <w:tc>
          <w:tcPr>
            <w:tcW w:w="7500" w:type="dxa"/>
            <w:vAlign w:val="bottom"/>
          </w:tcPr>
          <w:p w14:paraId="477912BD" w14:textId="77777777" w:rsidR="000A3700" w:rsidRDefault="00403E87">
            <w:pPr>
              <w:ind w:left="380"/>
              <w:rPr>
                <w:sz w:val="20"/>
                <w:szCs w:val="20"/>
              </w:rPr>
            </w:pPr>
            <w:r>
              <w:rPr>
                <w:rFonts w:ascii="Arial" w:eastAsia="Arial" w:hAnsi="Arial" w:cs="Arial"/>
                <w:sz w:val="24"/>
                <w:szCs w:val="24"/>
              </w:rPr>
              <w:t xml:space="preserve">agreed within 14 </w:t>
            </w:r>
            <w:r>
              <w:rPr>
                <w:rFonts w:ascii="Arial" w:eastAsia="Arial" w:hAnsi="Arial" w:cs="Arial"/>
                <w:sz w:val="24"/>
                <w:szCs w:val="24"/>
              </w:rPr>
              <w:t>days with more complex plans within 30 days</w:t>
            </w:r>
          </w:p>
        </w:tc>
      </w:tr>
    </w:tbl>
    <w:p w14:paraId="039D022F" w14:textId="77777777" w:rsidR="000A3700" w:rsidRDefault="00403E87">
      <w:pPr>
        <w:spacing w:line="20" w:lineRule="exact"/>
        <w:rPr>
          <w:sz w:val="20"/>
          <w:szCs w:val="20"/>
        </w:rPr>
      </w:pPr>
      <w:r>
        <w:rPr>
          <w:noProof/>
          <w:sz w:val="20"/>
          <w:szCs w:val="20"/>
        </w:rPr>
        <mc:AlternateContent>
          <mc:Choice Requires="wps">
            <w:drawing>
              <wp:anchor distT="0" distB="0" distL="114300" distR="114300" simplePos="0" relativeHeight="251688960" behindDoc="1" locked="0" layoutInCell="0" allowOverlap="1" wp14:anchorId="7535033E" wp14:editId="0DCA5F1B">
                <wp:simplePos x="0" y="0"/>
                <wp:positionH relativeFrom="column">
                  <wp:posOffset>4445</wp:posOffset>
                </wp:positionH>
                <wp:positionV relativeFrom="paragraph">
                  <wp:posOffset>690880</wp:posOffset>
                </wp:positionV>
                <wp:extent cx="6196330" cy="0"/>
                <wp:effectExtent l="0" t="0" r="0" b="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63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57F4030" id="Shape 68" o:spid="_x0000_s1026" style="position:absolute;z-index:-251627520;visibility:visible;mso-wrap-style:square;mso-wrap-distance-left:9pt;mso-wrap-distance-top:0;mso-wrap-distance-right:9pt;mso-wrap-distance-bottom:0;mso-position-horizontal:absolute;mso-position-horizontal-relative:text;mso-position-vertical:absolute;mso-position-vertical-relative:text" from=".35pt,54.4pt" to="488.25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" o:allowincell="f" filled="t" strokeweight=".48pt">
                <v:stroke joinstyle="miter"/>
                <o:lock v:ext="edit" shapetype="f"/>
              </v:line>
            </w:pict>
          </mc:Fallback>
        </mc:AlternateContent>
      </w:r>
    </w:p>
    <w:p w14:paraId="396984C4" w14:textId="77777777" w:rsidR="000A3700" w:rsidRDefault="000A3700">
      <w:pPr>
        <w:spacing w:line="200" w:lineRule="exact"/>
        <w:rPr>
          <w:sz w:val="20"/>
          <w:szCs w:val="20"/>
        </w:rPr>
      </w:pPr>
    </w:p>
    <w:p w14:paraId="201715D1" w14:textId="77777777" w:rsidR="000A3700" w:rsidRDefault="000A3700">
      <w:pPr>
        <w:spacing w:line="200" w:lineRule="exact"/>
        <w:rPr>
          <w:sz w:val="20"/>
          <w:szCs w:val="20"/>
        </w:rPr>
      </w:pPr>
    </w:p>
    <w:p w14:paraId="30ACB8C3" w14:textId="77777777" w:rsidR="000A3700" w:rsidRDefault="000A3700">
      <w:pPr>
        <w:spacing w:line="200" w:lineRule="exact"/>
        <w:rPr>
          <w:sz w:val="20"/>
          <w:szCs w:val="20"/>
        </w:rPr>
      </w:pPr>
    </w:p>
    <w:p w14:paraId="6D38CF67" w14:textId="77777777" w:rsidR="000A3700" w:rsidRDefault="000A3700">
      <w:pPr>
        <w:spacing w:line="200" w:lineRule="exact"/>
        <w:rPr>
          <w:sz w:val="20"/>
          <w:szCs w:val="20"/>
        </w:rPr>
      </w:pPr>
    </w:p>
    <w:p w14:paraId="377995F5" w14:textId="77777777" w:rsidR="000A3700" w:rsidRDefault="000A3700">
      <w:pPr>
        <w:spacing w:line="200" w:lineRule="exact"/>
        <w:rPr>
          <w:sz w:val="20"/>
          <w:szCs w:val="20"/>
        </w:rPr>
      </w:pPr>
    </w:p>
    <w:p w14:paraId="4E7AB570" w14:textId="77777777" w:rsidR="000A3700" w:rsidRDefault="000A3700">
      <w:pPr>
        <w:spacing w:line="200" w:lineRule="exact"/>
        <w:rPr>
          <w:sz w:val="20"/>
          <w:szCs w:val="20"/>
        </w:rPr>
      </w:pPr>
    </w:p>
    <w:p w14:paraId="548F76EF" w14:textId="77777777" w:rsidR="000A3700" w:rsidRDefault="000A3700">
      <w:pPr>
        <w:spacing w:line="200" w:lineRule="exact"/>
        <w:rPr>
          <w:sz w:val="20"/>
          <w:szCs w:val="20"/>
        </w:rPr>
      </w:pPr>
    </w:p>
    <w:p w14:paraId="1ED28239" w14:textId="77777777" w:rsidR="000A3700" w:rsidRDefault="000A3700">
      <w:pPr>
        <w:spacing w:line="290" w:lineRule="exact"/>
        <w:rPr>
          <w:sz w:val="20"/>
          <w:szCs w:val="20"/>
        </w:rPr>
      </w:pPr>
    </w:p>
    <w:p w14:paraId="0CDA7E8E" w14:textId="77777777" w:rsidR="000A3700" w:rsidRDefault="00403E87">
      <w:pPr>
        <w:ind w:left="8880"/>
        <w:rPr>
          <w:sz w:val="20"/>
          <w:szCs w:val="20"/>
        </w:rPr>
      </w:pPr>
      <w:r>
        <w:rPr>
          <w:rFonts w:ascii="Arial" w:eastAsia="Arial" w:hAnsi="Arial" w:cs="Arial"/>
          <w:sz w:val="24"/>
          <w:szCs w:val="24"/>
        </w:rPr>
        <w:t>65</w:t>
      </w:r>
    </w:p>
    <w:p w14:paraId="3535C9C1" w14:textId="77777777" w:rsidR="000A3700" w:rsidRDefault="000A3700">
      <w:pPr>
        <w:sectPr w:rsidR="000A3700">
          <w:pgSz w:w="11900" w:h="16838"/>
          <w:pgMar w:top="1421" w:right="826" w:bottom="184" w:left="1320" w:header="0" w:footer="0" w:gutter="0"/>
          <w:cols w:space="720" w:equalWidth="0">
            <w:col w:w="9760"/>
          </w:cols>
        </w:sectPr>
      </w:pPr>
    </w:p>
    <w:tbl>
      <w:tblPr>
        <w:tblW w:w="0" w:type="auto"/>
        <w:tblInd w:w="10" w:type="dxa"/>
        <w:tblLayout w:type="fixed"/>
        <w:tblCellMar>
          <w:left w:w="0" w:type="dxa"/>
          <w:right w:w="0" w:type="dxa"/>
        </w:tblCellMar>
        <w:tblLook w:val="04A0" w:firstRow="1" w:lastRow="0" w:firstColumn="1" w:lastColumn="0" w:noHBand="0" w:noVBand="1"/>
      </w:tblPr>
      <w:tblGrid>
        <w:gridCol w:w="2540"/>
        <w:gridCol w:w="700"/>
        <w:gridCol w:w="6540"/>
      </w:tblGrid>
      <w:tr w:rsidR="000A3700" w14:paraId="5CC8D36F" w14:textId="77777777">
        <w:trPr>
          <w:trHeight w:val="291"/>
        </w:trPr>
        <w:tc>
          <w:tcPr>
            <w:tcW w:w="2540" w:type="dxa"/>
            <w:tcBorders>
              <w:top w:val="single" w:sz="8" w:space="0" w:color="auto"/>
              <w:left w:val="single" w:sz="8" w:space="0" w:color="auto"/>
              <w:right w:val="single" w:sz="8" w:space="0" w:color="auto"/>
            </w:tcBorders>
            <w:vAlign w:val="bottom"/>
          </w:tcPr>
          <w:p w14:paraId="6B89C57B" w14:textId="77777777" w:rsidR="000A3700" w:rsidRDefault="00403E87">
            <w:pPr>
              <w:ind w:left="120"/>
              <w:rPr>
                <w:sz w:val="20"/>
                <w:szCs w:val="20"/>
              </w:rPr>
            </w:pPr>
            <w:bookmarkStart w:id="64" w:name="page66"/>
            <w:bookmarkEnd w:id="64"/>
            <w:r>
              <w:rPr>
                <w:rFonts w:ascii="Arial" w:eastAsia="Arial" w:hAnsi="Arial" w:cs="Arial"/>
                <w:sz w:val="24"/>
                <w:szCs w:val="24"/>
              </w:rPr>
              <w:lastRenderedPageBreak/>
              <w:t>Mosaic forms</w:t>
            </w:r>
          </w:p>
        </w:tc>
        <w:tc>
          <w:tcPr>
            <w:tcW w:w="700" w:type="dxa"/>
            <w:tcBorders>
              <w:top w:val="single" w:sz="8" w:space="0" w:color="auto"/>
            </w:tcBorders>
            <w:vAlign w:val="bottom"/>
          </w:tcPr>
          <w:p w14:paraId="1F69EDC1" w14:textId="77777777" w:rsidR="000A3700" w:rsidRDefault="00403E87">
            <w:pPr>
              <w:spacing w:line="291" w:lineRule="exact"/>
              <w:ind w:left="460"/>
              <w:rPr>
                <w:sz w:val="20"/>
                <w:szCs w:val="20"/>
              </w:rPr>
            </w:pPr>
            <w:r>
              <w:rPr>
                <w:rFonts w:ascii="Symbol" w:eastAsia="Symbol" w:hAnsi="Symbol" w:cs="Symbol"/>
                <w:sz w:val="24"/>
                <w:szCs w:val="24"/>
              </w:rPr>
              <w:t></w:t>
            </w:r>
          </w:p>
        </w:tc>
        <w:tc>
          <w:tcPr>
            <w:tcW w:w="6540" w:type="dxa"/>
            <w:tcBorders>
              <w:top w:val="single" w:sz="8" w:space="0" w:color="auto"/>
              <w:right w:val="single" w:sz="8" w:space="0" w:color="auto"/>
            </w:tcBorders>
            <w:vAlign w:val="bottom"/>
          </w:tcPr>
          <w:p w14:paraId="3DD2D882" w14:textId="77777777" w:rsidR="000A3700" w:rsidRDefault="00403E87">
            <w:pPr>
              <w:ind w:left="120"/>
              <w:rPr>
                <w:sz w:val="20"/>
                <w:szCs w:val="20"/>
              </w:rPr>
            </w:pPr>
            <w:r>
              <w:rPr>
                <w:rFonts w:ascii="Arial" w:eastAsia="Arial" w:hAnsi="Arial" w:cs="Arial"/>
                <w:sz w:val="24"/>
                <w:szCs w:val="24"/>
              </w:rPr>
              <w:t>Adult Safeguarding Meeting invitation list</w:t>
            </w:r>
          </w:p>
        </w:tc>
      </w:tr>
      <w:tr w:rsidR="000A3700" w14:paraId="6FA8262A" w14:textId="77777777">
        <w:trPr>
          <w:trHeight w:val="293"/>
        </w:trPr>
        <w:tc>
          <w:tcPr>
            <w:tcW w:w="2540" w:type="dxa"/>
            <w:tcBorders>
              <w:left w:val="single" w:sz="8" w:space="0" w:color="auto"/>
              <w:right w:val="single" w:sz="8" w:space="0" w:color="auto"/>
            </w:tcBorders>
            <w:vAlign w:val="bottom"/>
          </w:tcPr>
          <w:p w14:paraId="1F642BDB" w14:textId="77777777" w:rsidR="000A3700" w:rsidRDefault="000A3700">
            <w:pPr>
              <w:rPr>
                <w:sz w:val="24"/>
                <w:szCs w:val="24"/>
              </w:rPr>
            </w:pPr>
          </w:p>
        </w:tc>
        <w:tc>
          <w:tcPr>
            <w:tcW w:w="7240" w:type="dxa"/>
            <w:gridSpan w:val="2"/>
            <w:tcBorders>
              <w:right w:val="single" w:sz="8" w:space="0" w:color="auto"/>
            </w:tcBorders>
            <w:vAlign w:val="bottom"/>
          </w:tcPr>
          <w:p w14:paraId="60F344ED" w14:textId="77777777" w:rsidR="000A3700" w:rsidRDefault="00403E87">
            <w:pPr>
              <w:spacing w:line="293" w:lineRule="exact"/>
              <w:ind w:left="460"/>
              <w:rPr>
                <w:sz w:val="20"/>
                <w:szCs w:val="20"/>
              </w:rPr>
            </w:pPr>
            <w:r>
              <w:rPr>
                <w:rFonts w:ascii="Symbol" w:eastAsia="Symbol" w:hAnsi="Symbol" w:cs="Symbol"/>
                <w:sz w:val="24"/>
                <w:szCs w:val="24"/>
              </w:rPr>
              <w:t></w:t>
            </w:r>
            <w:r>
              <w:rPr>
                <w:rFonts w:ascii="Arial" w:eastAsia="Arial" w:hAnsi="Arial" w:cs="Arial"/>
                <w:sz w:val="24"/>
                <w:szCs w:val="24"/>
              </w:rPr>
              <w:t xml:space="preserve">  Adult Safeguarding Planning Meeting</w:t>
            </w:r>
          </w:p>
        </w:tc>
      </w:tr>
      <w:tr w:rsidR="000A3700" w14:paraId="1B65A96B" w14:textId="77777777">
        <w:trPr>
          <w:trHeight w:val="328"/>
        </w:trPr>
        <w:tc>
          <w:tcPr>
            <w:tcW w:w="2540" w:type="dxa"/>
            <w:tcBorders>
              <w:left w:val="single" w:sz="8" w:space="0" w:color="auto"/>
              <w:right w:val="single" w:sz="8" w:space="0" w:color="auto"/>
            </w:tcBorders>
            <w:vAlign w:val="bottom"/>
          </w:tcPr>
          <w:p w14:paraId="20CD12F2" w14:textId="77777777" w:rsidR="000A3700" w:rsidRDefault="000A3700">
            <w:pPr>
              <w:rPr>
                <w:sz w:val="24"/>
                <w:szCs w:val="24"/>
              </w:rPr>
            </w:pPr>
          </w:p>
        </w:tc>
        <w:tc>
          <w:tcPr>
            <w:tcW w:w="700" w:type="dxa"/>
            <w:vAlign w:val="bottom"/>
          </w:tcPr>
          <w:p w14:paraId="765C80CA" w14:textId="77777777" w:rsidR="000A3700" w:rsidRDefault="00403E87">
            <w:pPr>
              <w:ind w:left="460"/>
              <w:rPr>
                <w:sz w:val="20"/>
                <w:szCs w:val="20"/>
              </w:rPr>
            </w:pPr>
            <w:r>
              <w:rPr>
                <w:rFonts w:ascii="Symbol" w:eastAsia="Symbol" w:hAnsi="Symbol" w:cs="Symbol"/>
                <w:sz w:val="24"/>
                <w:szCs w:val="24"/>
              </w:rPr>
              <w:t></w:t>
            </w:r>
          </w:p>
        </w:tc>
        <w:tc>
          <w:tcPr>
            <w:tcW w:w="6540" w:type="dxa"/>
            <w:tcBorders>
              <w:right w:val="single" w:sz="8" w:space="0" w:color="auto"/>
            </w:tcBorders>
            <w:vAlign w:val="bottom"/>
          </w:tcPr>
          <w:p w14:paraId="55C5AC09" w14:textId="77777777" w:rsidR="000A3700" w:rsidRDefault="00403E87">
            <w:pPr>
              <w:ind w:left="120"/>
              <w:rPr>
                <w:sz w:val="20"/>
                <w:szCs w:val="20"/>
              </w:rPr>
            </w:pPr>
            <w:r>
              <w:rPr>
                <w:rFonts w:ascii="Arial" w:eastAsia="Arial" w:hAnsi="Arial" w:cs="Arial"/>
                <w:sz w:val="24"/>
                <w:szCs w:val="24"/>
              </w:rPr>
              <w:t>Adult Safeguarding Action Plan Review</w:t>
            </w:r>
          </w:p>
        </w:tc>
      </w:tr>
      <w:tr w:rsidR="000A3700" w14:paraId="018C9885" w14:textId="77777777">
        <w:trPr>
          <w:trHeight w:val="253"/>
        </w:trPr>
        <w:tc>
          <w:tcPr>
            <w:tcW w:w="2540" w:type="dxa"/>
            <w:tcBorders>
              <w:left w:val="single" w:sz="8" w:space="0" w:color="auto"/>
              <w:bottom w:val="single" w:sz="8" w:space="0" w:color="auto"/>
              <w:right w:val="single" w:sz="8" w:space="0" w:color="auto"/>
            </w:tcBorders>
            <w:vAlign w:val="bottom"/>
          </w:tcPr>
          <w:p w14:paraId="262120AD" w14:textId="77777777" w:rsidR="000A3700" w:rsidRDefault="000A3700"/>
        </w:tc>
        <w:tc>
          <w:tcPr>
            <w:tcW w:w="700" w:type="dxa"/>
            <w:tcBorders>
              <w:bottom w:val="single" w:sz="8" w:space="0" w:color="auto"/>
            </w:tcBorders>
            <w:vAlign w:val="bottom"/>
          </w:tcPr>
          <w:p w14:paraId="5FEF462B" w14:textId="77777777" w:rsidR="000A3700" w:rsidRDefault="000A3700"/>
        </w:tc>
        <w:tc>
          <w:tcPr>
            <w:tcW w:w="6540" w:type="dxa"/>
            <w:tcBorders>
              <w:bottom w:val="single" w:sz="8" w:space="0" w:color="auto"/>
              <w:right w:val="single" w:sz="8" w:space="0" w:color="auto"/>
            </w:tcBorders>
            <w:vAlign w:val="bottom"/>
          </w:tcPr>
          <w:p w14:paraId="7963B7BC" w14:textId="77777777" w:rsidR="000A3700" w:rsidRDefault="000A3700"/>
        </w:tc>
      </w:tr>
    </w:tbl>
    <w:p w14:paraId="09C3C51E" w14:textId="77777777" w:rsidR="000A3700" w:rsidRDefault="000A3700">
      <w:pPr>
        <w:spacing w:line="200" w:lineRule="exact"/>
        <w:rPr>
          <w:sz w:val="20"/>
          <w:szCs w:val="20"/>
        </w:rPr>
      </w:pPr>
    </w:p>
    <w:p w14:paraId="366DB61D" w14:textId="77777777" w:rsidR="000A3700" w:rsidRDefault="000A3700">
      <w:pPr>
        <w:spacing w:line="200" w:lineRule="exact"/>
        <w:rPr>
          <w:sz w:val="20"/>
          <w:szCs w:val="20"/>
        </w:rPr>
      </w:pPr>
    </w:p>
    <w:p w14:paraId="29F04DF1" w14:textId="77777777" w:rsidR="000A3700" w:rsidRDefault="000A3700">
      <w:pPr>
        <w:spacing w:line="200" w:lineRule="exact"/>
        <w:rPr>
          <w:sz w:val="20"/>
          <w:szCs w:val="20"/>
        </w:rPr>
      </w:pPr>
    </w:p>
    <w:p w14:paraId="02EAD8CB" w14:textId="77777777" w:rsidR="000A3700" w:rsidRDefault="000A3700">
      <w:pPr>
        <w:spacing w:line="200" w:lineRule="exact"/>
        <w:rPr>
          <w:sz w:val="20"/>
          <w:szCs w:val="20"/>
        </w:rPr>
      </w:pPr>
    </w:p>
    <w:p w14:paraId="068B86BE" w14:textId="77777777" w:rsidR="000A3700" w:rsidRDefault="000A3700">
      <w:pPr>
        <w:spacing w:line="200" w:lineRule="exact"/>
        <w:rPr>
          <w:sz w:val="20"/>
          <w:szCs w:val="20"/>
        </w:rPr>
      </w:pPr>
    </w:p>
    <w:p w14:paraId="31BCD3D6" w14:textId="77777777" w:rsidR="000A3700" w:rsidRDefault="000A3700">
      <w:pPr>
        <w:spacing w:line="200" w:lineRule="exact"/>
        <w:rPr>
          <w:sz w:val="20"/>
          <w:szCs w:val="20"/>
        </w:rPr>
      </w:pPr>
    </w:p>
    <w:p w14:paraId="341774AD" w14:textId="77777777" w:rsidR="000A3700" w:rsidRDefault="000A3700">
      <w:pPr>
        <w:spacing w:line="200" w:lineRule="exact"/>
        <w:rPr>
          <w:sz w:val="20"/>
          <w:szCs w:val="20"/>
        </w:rPr>
      </w:pPr>
    </w:p>
    <w:p w14:paraId="02E3E76E" w14:textId="77777777" w:rsidR="000A3700" w:rsidRDefault="000A3700">
      <w:pPr>
        <w:spacing w:line="200" w:lineRule="exact"/>
        <w:rPr>
          <w:sz w:val="20"/>
          <w:szCs w:val="20"/>
        </w:rPr>
      </w:pPr>
    </w:p>
    <w:p w14:paraId="7C32293B" w14:textId="77777777" w:rsidR="000A3700" w:rsidRDefault="000A3700">
      <w:pPr>
        <w:spacing w:line="200" w:lineRule="exact"/>
        <w:rPr>
          <w:sz w:val="20"/>
          <w:szCs w:val="20"/>
        </w:rPr>
      </w:pPr>
    </w:p>
    <w:p w14:paraId="2B64C2D2" w14:textId="77777777" w:rsidR="000A3700" w:rsidRDefault="000A3700">
      <w:pPr>
        <w:spacing w:line="200" w:lineRule="exact"/>
        <w:rPr>
          <w:sz w:val="20"/>
          <w:szCs w:val="20"/>
        </w:rPr>
      </w:pPr>
    </w:p>
    <w:p w14:paraId="5392C755" w14:textId="77777777" w:rsidR="000A3700" w:rsidRDefault="000A3700">
      <w:pPr>
        <w:spacing w:line="282" w:lineRule="exact"/>
        <w:rPr>
          <w:sz w:val="20"/>
          <w:szCs w:val="20"/>
        </w:rPr>
      </w:pPr>
    </w:p>
    <w:p w14:paraId="40F5E7F0" w14:textId="77777777" w:rsidR="000A3700" w:rsidRDefault="00403E87">
      <w:pPr>
        <w:ind w:left="120"/>
        <w:rPr>
          <w:sz w:val="20"/>
          <w:szCs w:val="20"/>
        </w:rPr>
      </w:pPr>
      <w:r>
        <w:rPr>
          <w:rFonts w:ascii="Arial" w:eastAsia="Arial" w:hAnsi="Arial" w:cs="Arial"/>
          <w:b/>
          <w:bCs/>
          <w:sz w:val="26"/>
          <w:szCs w:val="26"/>
        </w:rPr>
        <w:t xml:space="preserve">Stage 7: </w:t>
      </w:r>
      <w:r>
        <w:rPr>
          <w:rFonts w:ascii="Arial" w:eastAsia="Arial" w:hAnsi="Arial" w:cs="Arial"/>
          <w:b/>
          <w:bCs/>
          <w:sz w:val="26"/>
          <w:szCs w:val="26"/>
        </w:rPr>
        <w:t>Closing the Adult Protection Plan</w:t>
      </w:r>
    </w:p>
    <w:p w14:paraId="34CFB6C8" w14:textId="77777777" w:rsidR="000A3700" w:rsidRDefault="00403E87">
      <w:pPr>
        <w:spacing w:line="20" w:lineRule="exact"/>
        <w:rPr>
          <w:sz w:val="20"/>
          <w:szCs w:val="20"/>
        </w:rPr>
      </w:pPr>
      <w:r>
        <w:rPr>
          <w:noProof/>
          <w:sz w:val="20"/>
          <w:szCs w:val="20"/>
        </w:rPr>
        <w:drawing>
          <wp:anchor distT="0" distB="0" distL="114300" distR="114300" simplePos="0" relativeHeight="251689984" behindDoc="1" locked="0" layoutInCell="0" allowOverlap="1" wp14:anchorId="27AF52C5" wp14:editId="0C071FBE">
            <wp:simplePos x="0" y="0"/>
            <wp:positionH relativeFrom="column">
              <wp:posOffset>5080</wp:posOffset>
            </wp:positionH>
            <wp:positionV relativeFrom="paragraph">
              <wp:posOffset>-176530</wp:posOffset>
            </wp:positionV>
            <wp:extent cx="6196330" cy="665289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1"/>
                    <a:srcRect/>
                    <a:stretch>
                      <a:fillRect/>
                    </a:stretch>
                  </pic:blipFill>
                  <pic:spPr bwMode="auto">
                    <a:xfrm>
                      <a:off x="0" y="0"/>
                      <a:ext cx="6196330" cy="6652895"/>
                    </a:xfrm>
                    <a:prstGeom prst="rect">
                      <a:avLst/>
                    </a:prstGeom>
                    <a:noFill/>
                  </pic:spPr>
                </pic:pic>
              </a:graphicData>
            </a:graphic>
          </wp:anchor>
        </w:drawing>
      </w:r>
    </w:p>
    <w:p w14:paraId="1FA3F345" w14:textId="77777777" w:rsidR="000A3700" w:rsidRDefault="000A3700">
      <w:pPr>
        <w:spacing w:line="310" w:lineRule="exact"/>
        <w:rPr>
          <w:sz w:val="20"/>
          <w:szCs w:val="20"/>
        </w:rPr>
      </w:pPr>
    </w:p>
    <w:p w14:paraId="6FB86505" w14:textId="77777777" w:rsidR="000A3700" w:rsidRDefault="00403E87">
      <w:pPr>
        <w:ind w:left="120"/>
        <w:rPr>
          <w:sz w:val="20"/>
          <w:szCs w:val="20"/>
        </w:rPr>
      </w:pPr>
      <w:r>
        <w:rPr>
          <w:rFonts w:ascii="Arial" w:eastAsia="Arial" w:hAnsi="Arial" w:cs="Arial"/>
          <w:b/>
          <w:bCs/>
          <w:sz w:val="24"/>
          <w:szCs w:val="24"/>
        </w:rPr>
        <w:t>Purpose</w:t>
      </w:r>
    </w:p>
    <w:p w14:paraId="1008718C" w14:textId="77777777" w:rsidR="000A3700" w:rsidRDefault="000A3700">
      <w:pPr>
        <w:spacing w:line="296" w:lineRule="exact"/>
        <w:rPr>
          <w:sz w:val="20"/>
          <w:szCs w:val="20"/>
        </w:rPr>
      </w:pPr>
    </w:p>
    <w:p w14:paraId="2EF8BDBC" w14:textId="77777777" w:rsidR="000A3700" w:rsidRDefault="00403E87">
      <w:pPr>
        <w:numPr>
          <w:ilvl w:val="0"/>
          <w:numId w:val="81"/>
        </w:numPr>
        <w:tabs>
          <w:tab w:val="left" w:pos="840"/>
        </w:tabs>
        <w:ind w:left="840" w:hanging="360"/>
        <w:rPr>
          <w:rFonts w:ascii="Symbol" w:eastAsia="Symbol" w:hAnsi="Symbol" w:cs="Symbol"/>
          <w:sz w:val="24"/>
          <w:szCs w:val="24"/>
        </w:rPr>
      </w:pPr>
      <w:r>
        <w:rPr>
          <w:rFonts w:ascii="Arial" w:eastAsia="Arial" w:hAnsi="Arial" w:cs="Arial"/>
          <w:sz w:val="24"/>
          <w:szCs w:val="24"/>
        </w:rPr>
        <w:t>End duties under the s42 safeguarding procedures (Care Act 2014)</w:t>
      </w:r>
    </w:p>
    <w:p w14:paraId="17939FC7" w14:textId="77777777" w:rsidR="000A3700" w:rsidRDefault="000A3700">
      <w:pPr>
        <w:spacing w:line="258" w:lineRule="exact"/>
        <w:rPr>
          <w:sz w:val="20"/>
          <w:szCs w:val="20"/>
        </w:rPr>
      </w:pPr>
    </w:p>
    <w:p w14:paraId="15655DE7" w14:textId="77777777" w:rsidR="000A3700" w:rsidRDefault="00403E87">
      <w:pPr>
        <w:ind w:left="120"/>
        <w:rPr>
          <w:sz w:val="20"/>
          <w:szCs w:val="20"/>
        </w:rPr>
      </w:pPr>
      <w:r>
        <w:rPr>
          <w:rFonts w:ascii="Arial" w:eastAsia="Arial" w:hAnsi="Arial" w:cs="Arial"/>
          <w:sz w:val="24"/>
          <w:szCs w:val="24"/>
        </w:rPr>
        <w:t>Ensure that</w:t>
      </w:r>
    </w:p>
    <w:p w14:paraId="6CD01AC4" w14:textId="77777777" w:rsidR="000A3700" w:rsidRDefault="000A3700">
      <w:pPr>
        <w:spacing w:line="17" w:lineRule="exact"/>
        <w:rPr>
          <w:sz w:val="20"/>
          <w:szCs w:val="20"/>
        </w:rPr>
      </w:pPr>
    </w:p>
    <w:p w14:paraId="069FC5B8" w14:textId="77777777" w:rsidR="000A3700" w:rsidRDefault="00403E87">
      <w:pPr>
        <w:numPr>
          <w:ilvl w:val="0"/>
          <w:numId w:val="82"/>
        </w:numPr>
        <w:tabs>
          <w:tab w:val="left" w:pos="840"/>
        </w:tabs>
        <w:spacing w:line="239" w:lineRule="auto"/>
        <w:ind w:left="840" w:right="100" w:hanging="360"/>
        <w:jc w:val="both"/>
        <w:rPr>
          <w:rFonts w:ascii="Symbol" w:eastAsia="Symbol" w:hAnsi="Symbol" w:cs="Symbol"/>
          <w:sz w:val="24"/>
          <w:szCs w:val="24"/>
        </w:rPr>
      </w:pPr>
      <w:r>
        <w:rPr>
          <w:rFonts w:ascii="Arial" w:eastAsia="Arial" w:hAnsi="Arial" w:cs="Arial"/>
          <w:sz w:val="24"/>
          <w:szCs w:val="24"/>
        </w:rPr>
        <w:t xml:space="preserve">Discussion takes place with the adult or their representative in relation to their desired outcomes to determine the extent to </w:t>
      </w:r>
      <w:r>
        <w:rPr>
          <w:rFonts w:ascii="Arial" w:eastAsia="Arial" w:hAnsi="Arial" w:cs="Arial"/>
          <w:sz w:val="24"/>
          <w:szCs w:val="24"/>
        </w:rPr>
        <w:t>which the Enquiry achieved the outcomes</w:t>
      </w:r>
    </w:p>
    <w:p w14:paraId="3A70E8B4" w14:textId="77777777" w:rsidR="000A3700" w:rsidRDefault="000A3700">
      <w:pPr>
        <w:spacing w:line="2" w:lineRule="exact"/>
        <w:rPr>
          <w:rFonts w:ascii="Symbol" w:eastAsia="Symbol" w:hAnsi="Symbol" w:cs="Symbol"/>
          <w:sz w:val="24"/>
          <w:szCs w:val="24"/>
        </w:rPr>
      </w:pPr>
    </w:p>
    <w:p w14:paraId="189C1876" w14:textId="77777777" w:rsidR="000A3700" w:rsidRDefault="00403E87">
      <w:pPr>
        <w:numPr>
          <w:ilvl w:val="0"/>
          <w:numId w:val="82"/>
        </w:numPr>
        <w:tabs>
          <w:tab w:val="left" w:pos="840"/>
        </w:tabs>
        <w:spacing w:line="239" w:lineRule="auto"/>
        <w:ind w:left="840" w:right="120" w:hanging="360"/>
        <w:rPr>
          <w:rFonts w:ascii="Symbol" w:eastAsia="Symbol" w:hAnsi="Symbol" w:cs="Symbol"/>
          <w:sz w:val="24"/>
          <w:szCs w:val="24"/>
        </w:rPr>
      </w:pPr>
      <w:r>
        <w:rPr>
          <w:rFonts w:ascii="Arial" w:eastAsia="Arial" w:hAnsi="Arial" w:cs="Arial"/>
          <w:sz w:val="24"/>
          <w:szCs w:val="24"/>
        </w:rPr>
        <w:t>To affirm that the agreed actions have been implemented and ensure that no further action is necessary in respect of the safeguarding Concern</w:t>
      </w:r>
    </w:p>
    <w:p w14:paraId="37631CE4" w14:textId="77777777" w:rsidR="000A3700" w:rsidRDefault="000A3700">
      <w:pPr>
        <w:spacing w:line="1" w:lineRule="exact"/>
        <w:rPr>
          <w:rFonts w:ascii="Symbol" w:eastAsia="Symbol" w:hAnsi="Symbol" w:cs="Symbol"/>
          <w:sz w:val="24"/>
          <w:szCs w:val="24"/>
        </w:rPr>
      </w:pPr>
    </w:p>
    <w:p w14:paraId="70582F3E" w14:textId="77777777" w:rsidR="000A3700" w:rsidRDefault="00403E87">
      <w:pPr>
        <w:numPr>
          <w:ilvl w:val="0"/>
          <w:numId w:val="82"/>
        </w:numPr>
        <w:tabs>
          <w:tab w:val="left" w:pos="840"/>
        </w:tabs>
        <w:spacing w:line="238" w:lineRule="auto"/>
        <w:ind w:left="840" w:right="120" w:hanging="360"/>
        <w:rPr>
          <w:rFonts w:ascii="Symbol" w:eastAsia="Symbol" w:hAnsi="Symbol" w:cs="Symbol"/>
          <w:sz w:val="24"/>
          <w:szCs w:val="24"/>
        </w:rPr>
      </w:pPr>
      <w:r>
        <w:rPr>
          <w:rFonts w:ascii="Arial" w:eastAsia="Arial" w:hAnsi="Arial" w:cs="Arial"/>
          <w:sz w:val="24"/>
          <w:szCs w:val="24"/>
        </w:rPr>
        <w:t>To reach a collective decision as to whether the Enquiry can be closed and if there is disagreement refer the matter to the Safeguarding Adults Manager</w:t>
      </w:r>
    </w:p>
    <w:p w14:paraId="02194441" w14:textId="77777777" w:rsidR="000A3700" w:rsidRDefault="000A3700">
      <w:pPr>
        <w:spacing w:line="1" w:lineRule="exact"/>
        <w:rPr>
          <w:rFonts w:ascii="Symbol" w:eastAsia="Symbol" w:hAnsi="Symbol" w:cs="Symbol"/>
          <w:sz w:val="24"/>
          <w:szCs w:val="24"/>
        </w:rPr>
      </w:pPr>
    </w:p>
    <w:p w14:paraId="1E5C264A" w14:textId="77777777" w:rsidR="000A3700" w:rsidRDefault="00403E87">
      <w:pPr>
        <w:numPr>
          <w:ilvl w:val="0"/>
          <w:numId w:val="82"/>
        </w:numPr>
        <w:tabs>
          <w:tab w:val="left" w:pos="840"/>
        </w:tabs>
        <w:spacing w:line="239" w:lineRule="auto"/>
        <w:ind w:left="840" w:hanging="360"/>
        <w:rPr>
          <w:rFonts w:ascii="Symbol" w:eastAsia="Symbol" w:hAnsi="Symbol" w:cs="Symbol"/>
          <w:sz w:val="24"/>
          <w:szCs w:val="24"/>
        </w:rPr>
      </w:pPr>
      <w:r>
        <w:rPr>
          <w:rFonts w:ascii="Arial" w:eastAsia="Arial" w:hAnsi="Arial" w:cs="Arial"/>
          <w:sz w:val="24"/>
          <w:szCs w:val="24"/>
        </w:rPr>
        <w:t>Ensure plans are complete</w:t>
      </w:r>
    </w:p>
    <w:p w14:paraId="5035B2F6" w14:textId="77777777" w:rsidR="000A3700" w:rsidRDefault="00403E87">
      <w:pPr>
        <w:numPr>
          <w:ilvl w:val="0"/>
          <w:numId w:val="82"/>
        </w:numPr>
        <w:tabs>
          <w:tab w:val="left" w:pos="840"/>
        </w:tabs>
        <w:spacing w:line="239" w:lineRule="auto"/>
        <w:ind w:left="840" w:right="100" w:hanging="360"/>
        <w:rPr>
          <w:rFonts w:ascii="Symbol" w:eastAsia="Symbol" w:hAnsi="Symbol" w:cs="Symbol"/>
          <w:sz w:val="24"/>
          <w:szCs w:val="24"/>
        </w:rPr>
      </w:pPr>
      <w:r>
        <w:rPr>
          <w:rFonts w:ascii="Arial" w:eastAsia="Arial" w:hAnsi="Arial" w:cs="Arial"/>
          <w:sz w:val="24"/>
          <w:szCs w:val="24"/>
        </w:rPr>
        <w:t>Ensure all those involved in continuing to support the adult understand their roles and responsibilities</w:t>
      </w:r>
    </w:p>
    <w:p w14:paraId="371F5C30" w14:textId="77777777" w:rsidR="000A3700" w:rsidRDefault="000A3700">
      <w:pPr>
        <w:spacing w:line="1" w:lineRule="exact"/>
        <w:rPr>
          <w:rFonts w:ascii="Symbol" w:eastAsia="Symbol" w:hAnsi="Symbol" w:cs="Symbol"/>
          <w:sz w:val="24"/>
          <w:szCs w:val="24"/>
        </w:rPr>
      </w:pPr>
    </w:p>
    <w:p w14:paraId="49206897" w14:textId="77777777" w:rsidR="000A3700" w:rsidRDefault="00403E87">
      <w:pPr>
        <w:numPr>
          <w:ilvl w:val="0"/>
          <w:numId w:val="82"/>
        </w:numPr>
        <w:tabs>
          <w:tab w:val="left" w:pos="840"/>
        </w:tabs>
        <w:spacing w:line="238" w:lineRule="auto"/>
        <w:ind w:left="840" w:right="120" w:hanging="360"/>
        <w:rPr>
          <w:rFonts w:ascii="Symbol" w:eastAsia="Symbol" w:hAnsi="Symbol" w:cs="Symbol"/>
          <w:sz w:val="24"/>
          <w:szCs w:val="24"/>
        </w:rPr>
      </w:pPr>
      <w:r>
        <w:rPr>
          <w:rFonts w:ascii="Arial" w:eastAsia="Arial" w:hAnsi="Arial" w:cs="Arial"/>
          <w:sz w:val="24"/>
          <w:szCs w:val="24"/>
        </w:rPr>
        <w:t xml:space="preserve">All parties involved are informed that </w:t>
      </w:r>
      <w:r>
        <w:rPr>
          <w:rFonts w:ascii="Arial" w:eastAsia="Arial" w:hAnsi="Arial" w:cs="Arial"/>
          <w:sz w:val="24"/>
          <w:szCs w:val="24"/>
        </w:rPr>
        <w:t>the case is closed using the most appropriate communication for example closure letter, telephone conversation, meeting</w:t>
      </w:r>
    </w:p>
    <w:p w14:paraId="7B5949CF" w14:textId="77777777" w:rsidR="000A3700" w:rsidRDefault="000A3700">
      <w:pPr>
        <w:spacing w:line="1" w:lineRule="exact"/>
        <w:rPr>
          <w:rFonts w:ascii="Symbol" w:eastAsia="Symbol" w:hAnsi="Symbol" w:cs="Symbol"/>
          <w:sz w:val="24"/>
          <w:szCs w:val="24"/>
        </w:rPr>
      </w:pPr>
    </w:p>
    <w:p w14:paraId="2B718C0D" w14:textId="77777777" w:rsidR="000A3700" w:rsidRDefault="00403E87">
      <w:pPr>
        <w:numPr>
          <w:ilvl w:val="0"/>
          <w:numId w:val="82"/>
        </w:numPr>
        <w:tabs>
          <w:tab w:val="left" w:pos="840"/>
        </w:tabs>
        <w:spacing w:line="239" w:lineRule="auto"/>
        <w:ind w:left="840" w:hanging="360"/>
        <w:rPr>
          <w:rFonts w:ascii="Symbol" w:eastAsia="Symbol" w:hAnsi="Symbol" w:cs="Symbol"/>
          <w:sz w:val="24"/>
          <w:szCs w:val="24"/>
        </w:rPr>
      </w:pPr>
      <w:r>
        <w:rPr>
          <w:rFonts w:ascii="Arial" w:eastAsia="Arial" w:hAnsi="Arial" w:cs="Arial"/>
          <w:sz w:val="24"/>
          <w:szCs w:val="24"/>
        </w:rPr>
        <w:t>Document all action</w:t>
      </w:r>
    </w:p>
    <w:p w14:paraId="3E16A052" w14:textId="77777777" w:rsidR="000A3700" w:rsidRDefault="00403E87">
      <w:pPr>
        <w:numPr>
          <w:ilvl w:val="0"/>
          <w:numId w:val="82"/>
        </w:numPr>
        <w:tabs>
          <w:tab w:val="left" w:pos="840"/>
        </w:tabs>
        <w:spacing w:line="268" w:lineRule="auto"/>
        <w:ind w:left="840" w:right="100" w:hanging="360"/>
        <w:rPr>
          <w:rFonts w:ascii="Symbol" w:eastAsia="Symbol" w:hAnsi="Symbol" w:cs="Symbol"/>
          <w:sz w:val="24"/>
          <w:szCs w:val="24"/>
        </w:rPr>
      </w:pPr>
      <w:r>
        <w:rPr>
          <w:rFonts w:ascii="Arial" w:eastAsia="Arial" w:hAnsi="Arial" w:cs="Arial"/>
          <w:sz w:val="24"/>
          <w:szCs w:val="24"/>
        </w:rPr>
        <w:t>To ask the adult is they are willing to contribute to the safeguarding Quality Assurance survey</w:t>
      </w:r>
    </w:p>
    <w:p w14:paraId="05113C37" w14:textId="77777777" w:rsidR="000A3700" w:rsidRDefault="000A3700">
      <w:pPr>
        <w:spacing w:line="199" w:lineRule="exact"/>
        <w:rPr>
          <w:sz w:val="20"/>
          <w:szCs w:val="20"/>
        </w:rPr>
      </w:pPr>
    </w:p>
    <w:p w14:paraId="013FB5F8" w14:textId="77777777" w:rsidR="000A3700" w:rsidRDefault="00403E87">
      <w:pPr>
        <w:ind w:left="120"/>
        <w:rPr>
          <w:sz w:val="20"/>
          <w:szCs w:val="20"/>
        </w:rPr>
      </w:pPr>
      <w:r>
        <w:rPr>
          <w:rFonts w:ascii="Arial" w:eastAsia="Arial" w:hAnsi="Arial" w:cs="Arial"/>
          <w:b/>
          <w:bCs/>
          <w:sz w:val="24"/>
          <w:szCs w:val="24"/>
        </w:rPr>
        <w:t>Key areas to consider</w:t>
      </w:r>
    </w:p>
    <w:p w14:paraId="0434901D" w14:textId="77777777" w:rsidR="000A3700" w:rsidRDefault="000A3700">
      <w:pPr>
        <w:spacing w:line="285" w:lineRule="exact"/>
        <w:rPr>
          <w:sz w:val="20"/>
          <w:szCs w:val="20"/>
        </w:rPr>
      </w:pPr>
    </w:p>
    <w:p w14:paraId="6F8951AB" w14:textId="77777777" w:rsidR="000A3700" w:rsidRDefault="00403E87">
      <w:pPr>
        <w:ind w:left="120"/>
        <w:rPr>
          <w:sz w:val="20"/>
          <w:szCs w:val="20"/>
        </w:rPr>
      </w:pPr>
      <w:r>
        <w:rPr>
          <w:rFonts w:ascii="Arial" w:eastAsia="Arial" w:hAnsi="Arial" w:cs="Arial"/>
          <w:b/>
          <w:bCs/>
          <w:sz w:val="24"/>
          <w:szCs w:val="24"/>
        </w:rPr>
        <w:t>Closure</w:t>
      </w:r>
    </w:p>
    <w:p w14:paraId="020F0E1C" w14:textId="77777777" w:rsidR="000A3700" w:rsidRDefault="000A3700">
      <w:pPr>
        <w:spacing w:line="4" w:lineRule="exact"/>
        <w:rPr>
          <w:sz w:val="20"/>
          <w:szCs w:val="20"/>
        </w:rPr>
      </w:pPr>
    </w:p>
    <w:p w14:paraId="169CFB80" w14:textId="77777777" w:rsidR="000A3700" w:rsidRDefault="00403E87">
      <w:pPr>
        <w:spacing w:line="283" w:lineRule="auto"/>
        <w:ind w:left="120" w:right="120"/>
        <w:jc w:val="both"/>
        <w:rPr>
          <w:sz w:val="20"/>
          <w:szCs w:val="20"/>
        </w:rPr>
      </w:pPr>
      <w:r>
        <w:rPr>
          <w:rFonts w:ascii="Arial" w:eastAsia="Arial" w:hAnsi="Arial" w:cs="Arial"/>
          <w:sz w:val="24"/>
          <w:szCs w:val="24"/>
        </w:rPr>
        <w:t>An Adult Safeguarding Enquiry must be formally closed. A formal meeting may be required in some circumstances for example complex cases.</w:t>
      </w:r>
    </w:p>
    <w:p w14:paraId="1F69213D" w14:textId="77777777" w:rsidR="000A3700" w:rsidRDefault="000A3700">
      <w:pPr>
        <w:spacing w:line="177" w:lineRule="exact"/>
        <w:rPr>
          <w:sz w:val="20"/>
          <w:szCs w:val="20"/>
        </w:rPr>
      </w:pPr>
    </w:p>
    <w:p w14:paraId="1F2CF36F" w14:textId="77777777" w:rsidR="000A3700" w:rsidRDefault="00403E87">
      <w:pPr>
        <w:spacing w:line="249" w:lineRule="auto"/>
        <w:ind w:left="120" w:right="100"/>
        <w:jc w:val="both"/>
        <w:rPr>
          <w:sz w:val="20"/>
          <w:szCs w:val="20"/>
        </w:rPr>
      </w:pPr>
      <w:r>
        <w:rPr>
          <w:rFonts w:ascii="Arial" w:eastAsia="Arial" w:hAnsi="Arial" w:cs="Arial"/>
          <w:sz w:val="24"/>
          <w:szCs w:val="24"/>
        </w:rPr>
        <w:t xml:space="preserve">There may be exceptional circumstances where all or part of the outcomes are not met but there is a </w:t>
      </w:r>
      <w:r>
        <w:rPr>
          <w:rFonts w:ascii="Arial" w:eastAsia="Arial" w:hAnsi="Arial" w:cs="Arial"/>
          <w:sz w:val="24"/>
          <w:szCs w:val="24"/>
        </w:rPr>
        <w:t>decision to end the plan and duties under the safeguarding procedures. For example if the adult has capacity and does not want to have a protection plan in place. In these circumstances professionals should be assured that the support for the adult to think and weigh up the risks and benefits of different options when exercising choice and control has taken place. The reasons for this decision must be documented.</w:t>
      </w:r>
    </w:p>
    <w:p w14:paraId="1A83ADBD" w14:textId="77777777" w:rsidR="000A3700" w:rsidRDefault="000A3700">
      <w:pPr>
        <w:spacing w:line="214" w:lineRule="exact"/>
        <w:rPr>
          <w:sz w:val="20"/>
          <w:szCs w:val="20"/>
        </w:rPr>
      </w:pPr>
    </w:p>
    <w:p w14:paraId="48ACD8EB" w14:textId="77777777" w:rsidR="000A3700" w:rsidRDefault="00403E87">
      <w:pPr>
        <w:ind w:right="-19"/>
        <w:jc w:val="center"/>
        <w:rPr>
          <w:sz w:val="20"/>
          <w:szCs w:val="20"/>
        </w:rPr>
      </w:pPr>
      <w:r>
        <w:rPr>
          <w:rFonts w:ascii="Arial" w:eastAsia="Arial" w:hAnsi="Arial" w:cs="Arial"/>
          <w:sz w:val="24"/>
          <w:szCs w:val="24"/>
        </w:rPr>
        <w:t xml:space="preserve">If the adult's decision puts others at risk of abuse or neglect then an enquiry </w:t>
      </w:r>
      <w:r>
        <w:rPr>
          <w:rFonts w:ascii="Arial" w:eastAsia="Arial" w:hAnsi="Arial" w:cs="Arial"/>
          <w:sz w:val="24"/>
          <w:szCs w:val="24"/>
        </w:rPr>
        <w:t>planning</w:t>
      </w:r>
    </w:p>
    <w:p w14:paraId="2A0A7E1F" w14:textId="77777777" w:rsidR="000A3700" w:rsidRDefault="000A3700">
      <w:pPr>
        <w:spacing w:line="200" w:lineRule="exact"/>
        <w:rPr>
          <w:sz w:val="20"/>
          <w:szCs w:val="20"/>
        </w:rPr>
      </w:pPr>
    </w:p>
    <w:p w14:paraId="6F95416D" w14:textId="77777777" w:rsidR="000A3700" w:rsidRDefault="000A3700">
      <w:pPr>
        <w:spacing w:line="258" w:lineRule="exact"/>
        <w:rPr>
          <w:sz w:val="20"/>
          <w:szCs w:val="20"/>
        </w:rPr>
      </w:pPr>
    </w:p>
    <w:p w14:paraId="4BFBEE74" w14:textId="77777777" w:rsidR="000A3700" w:rsidRDefault="00403E87">
      <w:pPr>
        <w:ind w:left="8880"/>
        <w:rPr>
          <w:sz w:val="20"/>
          <w:szCs w:val="20"/>
        </w:rPr>
      </w:pPr>
      <w:r>
        <w:rPr>
          <w:rFonts w:ascii="Arial" w:eastAsia="Arial" w:hAnsi="Arial" w:cs="Arial"/>
          <w:sz w:val="24"/>
          <w:szCs w:val="24"/>
        </w:rPr>
        <w:t>66</w:t>
      </w:r>
    </w:p>
    <w:p w14:paraId="1AF7BBB9" w14:textId="77777777" w:rsidR="000A3700" w:rsidRDefault="000A3700">
      <w:pPr>
        <w:sectPr w:rsidR="000A3700">
          <w:pgSz w:w="11900" w:h="16838"/>
          <w:pgMar w:top="1420" w:right="826" w:bottom="184" w:left="1320" w:header="0" w:footer="0" w:gutter="0"/>
          <w:cols w:space="720" w:equalWidth="0">
            <w:col w:w="9760"/>
          </w:cols>
        </w:sectPr>
      </w:pPr>
    </w:p>
    <w:p w14:paraId="2CE96B0B" w14:textId="77777777" w:rsidR="000A3700" w:rsidRDefault="00403E87">
      <w:pPr>
        <w:spacing w:line="284" w:lineRule="auto"/>
        <w:ind w:left="120" w:right="120"/>
        <w:rPr>
          <w:sz w:val="20"/>
          <w:szCs w:val="20"/>
        </w:rPr>
      </w:pPr>
      <w:bookmarkStart w:id="65" w:name="page67"/>
      <w:bookmarkEnd w:id="65"/>
      <w:r>
        <w:rPr>
          <w:rFonts w:ascii="Arial" w:eastAsia="Arial" w:hAnsi="Arial" w:cs="Arial"/>
          <w:sz w:val="24"/>
          <w:szCs w:val="24"/>
        </w:rPr>
        <w:lastRenderedPageBreak/>
        <w:t>discussion (Stage 5) may need to take place. Other action could include the decision for further action through an adult protection plan.</w:t>
      </w:r>
    </w:p>
    <w:p w14:paraId="11BC5FBD" w14:textId="77777777" w:rsidR="000A3700" w:rsidRDefault="00403E87">
      <w:pPr>
        <w:spacing w:line="20" w:lineRule="exact"/>
        <w:rPr>
          <w:sz w:val="20"/>
          <w:szCs w:val="20"/>
        </w:rPr>
      </w:pPr>
      <w:r>
        <w:rPr>
          <w:noProof/>
          <w:sz w:val="20"/>
          <w:szCs w:val="20"/>
        </w:rPr>
        <w:drawing>
          <wp:anchor distT="0" distB="0" distL="114300" distR="114300" simplePos="0" relativeHeight="251691008" behindDoc="1" locked="0" layoutInCell="0" allowOverlap="1" wp14:anchorId="08597D24" wp14:editId="6C227BA2">
            <wp:simplePos x="0" y="0"/>
            <wp:positionH relativeFrom="column">
              <wp:posOffset>5080</wp:posOffset>
            </wp:positionH>
            <wp:positionV relativeFrom="paragraph">
              <wp:posOffset>-402590</wp:posOffset>
            </wp:positionV>
            <wp:extent cx="6196330" cy="293306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2"/>
                    <a:srcRect/>
                    <a:stretch>
                      <a:fillRect/>
                    </a:stretch>
                  </pic:blipFill>
                  <pic:spPr bwMode="auto">
                    <a:xfrm>
                      <a:off x="0" y="0"/>
                      <a:ext cx="6196330" cy="2933065"/>
                    </a:xfrm>
                    <a:prstGeom prst="rect">
                      <a:avLst/>
                    </a:prstGeom>
                    <a:noFill/>
                  </pic:spPr>
                </pic:pic>
              </a:graphicData>
            </a:graphic>
          </wp:anchor>
        </w:drawing>
      </w:r>
    </w:p>
    <w:p w14:paraId="02B187DE" w14:textId="77777777" w:rsidR="000A3700" w:rsidRDefault="000A3700">
      <w:pPr>
        <w:spacing w:line="161" w:lineRule="exact"/>
        <w:rPr>
          <w:sz w:val="20"/>
          <w:szCs w:val="20"/>
        </w:rPr>
      </w:pPr>
    </w:p>
    <w:p w14:paraId="6FB5F795" w14:textId="77777777" w:rsidR="000A3700" w:rsidRDefault="00403E87">
      <w:pPr>
        <w:ind w:left="120"/>
        <w:rPr>
          <w:sz w:val="20"/>
          <w:szCs w:val="20"/>
        </w:rPr>
      </w:pPr>
      <w:r>
        <w:rPr>
          <w:rFonts w:ascii="Arial" w:eastAsia="Arial" w:hAnsi="Arial" w:cs="Arial"/>
          <w:b/>
          <w:bCs/>
          <w:sz w:val="24"/>
          <w:szCs w:val="24"/>
        </w:rPr>
        <w:t>Key responsibilities</w:t>
      </w:r>
    </w:p>
    <w:p w14:paraId="32E80837" w14:textId="77777777" w:rsidR="000A3700" w:rsidRDefault="000A3700">
      <w:pPr>
        <w:spacing w:line="3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540"/>
        <w:gridCol w:w="700"/>
        <w:gridCol w:w="6520"/>
        <w:gridCol w:w="20"/>
      </w:tblGrid>
      <w:tr w:rsidR="000A3700" w14:paraId="05CADC3D" w14:textId="77777777">
        <w:trPr>
          <w:trHeight w:val="254"/>
        </w:trPr>
        <w:tc>
          <w:tcPr>
            <w:tcW w:w="2540" w:type="dxa"/>
            <w:vMerge w:val="restart"/>
            <w:tcBorders>
              <w:top w:val="single" w:sz="8" w:space="0" w:color="auto"/>
              <w:right w:val="single" w:sz="8" w:space="0" w:color="auto"/>
            </w:tcBorders>
            <w:vAlign w:val="bottom"/>
          </w:tcPr>
          <w:p w14:paraId="0A9004EB" w14:textId="77777777" w:rsidR="000A3700" w:rsidRDefault="00403E87">
            <w:pPr>
              <w:ind w:left="120"/>
              <w:rPr>
                <w:sz w:val="20"/>
                <w:szCs w:val="20"/>
              </w:rPr>
            </w:pPr>
            <w:r>
              <w:rPr>
                <w:rFonts w:ascii="Arial" w:eastAsia="Arial" w:hAnsi="Arial" w:cs="Arial"/>
                <w:b/>
                <w:bCs/>
                <w:sz w:val="24"/>
                <w:szCs w:val="24"/>
              </w:rPr>
              <w:t>Safeguarding</w:t>
            </w:r>
          </w:p>
        </w:tc>
        <w:tc>
          <w:tcPr>
            <w:tcW w:w="700" w:type="dxa"/>
            <w:tcBorders>
              <w:top w:val="single" w:sz="8" w:space="0" w:color="auto"/>
            </w:tcBorders>
            <w:vAlign w:val="bottom"/>
          </w:tcPr>
          <w:p w14:paraId="5219642A" w14:textId="77777777" w:rsidR="000A3700" w:rsidRDefault="00403E87">
            <w:pPr>
              <w:spacing w:line="254" w:lineRule="exact"/>
              <w:ind w:left="460"/>
              <w:rPr>
                <w:sz w:val="20"/>
                <w:szCs w:val="20"/>
              </w:rPr>
            </w:pPr>
            <w:r>
              <w:rPr>
                <w:rFonts w:ascii="Symbol" w:eastAsia="Symbol" w:hAnsi="Symbol" w:cs="Symbol"/>
                <w:sz w:val="24"/>
                <w:szCs w:val="24"/>
              </w:rPr>
              <w:t></w:t>
            </w:r>
          </w:p>
        </w:tc>
        <w:tc>
          <w:tcPr>
            <w:tcW w:w="6520" w:type="dxa"/>
            <w:tcBorders>
              <w:top w:val="single" w:sz="8" w:space="0" w:color="auto"/>
            </w:tcBorders>
            <w:vAlign w:val="bottom"/>
          </w:tcPr>
          <w:p w14:paraId="33249353" w14:textId="77777777" w:rsidR="000A3700" w:rsidRDefault="00403E87">
            <w:pPr>
              <w:spacing w:line="253" w:lineRule="exact"/>
              <w:ind w:left="120"/>
              <w:rPr>
                <w:sz w:val="20"/>
                <w:szCs w:val="20"/>
              </w:rPr>
            </w:pPr>
            <w:r>
              <w:rPr>
                <w:rFonts w:ascii="Arial" w:eastAsia="Arial" w:hAnsi="Arial" w:cs="Arial"/>
                <w:sz w:val="24"/>
                <w:szCs w:val="24"/>
              </w:rPr>
              <w:t xml:space="preserve">To bring a formal end to the </w:t>
            </w:r>
            <w:r>
              <w:rPr>
                <w:rFonts w:ascii="Arial" w:eastAsia="Arial" w:hAnsi="Arial" w:cs="Arial"/>
                <w:sz w:val="24"/>
                <w:szCs w:val="24"/>
              </w:rPr>
              <w:t>enquiry and duties under s42</w:t>
            </w:r>
          </w:p>
        </w:tc>
        <w:tc>
          <w:tcPr>
            <w:tcW w:w="0" w:type="dxa"/>
            <w:vAlign w:val="bottom"/>
          </w:tcPr>
          <w:p w14:paraId="1D34987E" w14:textId="77777777" w:rsidR="000A3700" w:rsidRDefault="000A3700">
            <w:pPr>
              <w:rPr>
                <w:sz w:val="1"/>
                <w:szCs w:val="1"/>
              </w:rPr>
            </w:pPr>
          </w:p>
        </w:tc>
      </w:tr>
      <w:tr w:rsidR="000A3700" w14:paraId="7A3B3E8A" w14:textId="77777777">
        <w:trPr>
          <w:trHeight w:val="255"/>
        </w:trPr>
        <w:tc>
          <w:tcPr>
            <w:tcW w:w="2540" w:type="dxa"/>
            <w:vMerge/>
            <w:tcBorders>
              <w:right w:val="single" w:sz="8" w:space="0" w:color="auto"/>
            </w:tcBorders>
            <w:vAlign w:val="bottom"/>
          </w:tcPr>
          <w:p w14:paraId="526FC80E" w14:textId="77777777" w:rsidR="000A3700" w:rsidRDefault="000A3700"/>
        </w:tc>
        <w:tc>
          <w:tcPr>
            <w:tcW w:w="700" w:type="dxa"/>
            <w:vAlign w:val="bottom"/>
          </w:tcPr>
          <w:p w14:paraId="255AAE42" w14:textId="77777777" w:rsidR="000A3700" w:rsidRDefault="000A3700"/>
        </w:tc>
        <w:tc>
          <w:tcPr>
            <w:tcW w:w="6520" w:type="dxa"/>
            <w:vAlign w:val="bottom"/>
          </w:tcPr>
          <w:p w14:paraId="22DBE668" w14:textId="77777777" w:rsidR="000A3700" w:rsidRDefault="00403E87">
            <w:pPr>
              <w:spacing w:line="256" w:lineRule="exact"/>
              <w:ind w:left="120"/>
              <w:rPr>
                <w:sz w:val="20"/>
                <w:szCs w:val="20"/>
              </w:rPr>
            </w:pPr>
            <w:r>
              <w:rPr>
                <w:rFonts w:ascii="Arial" w:eastAsia="Arial" w:hAnsi="Arial" w:cs="Arial"/>
                <w:sz w:val="24"/>
                <w:szCs w:val="24"/>
              </w:rPr>
              <w:t>using a multi-agency meeting, by meeting individuals’ face-</w:t>
            </w:r>
          </w:p>
        </w:tc>
        <w:tc>
          <w:tcPr>
            <w:tcW w:w="0" w:type="dxa"/>
            <w:vAlign w:val="bottom"/>
          </w:tcPr>
          <w:p w14:paraId="6922E1BF" w14:textId="77777777" w:rsidR="000A3700" w:rsidRDefault="000A3700">
            <w:pPr>
              <w:rPr>
                <w:sz w:val="1"/>
                <w:szCs w:val="1"/>
              </w:rPr>
            </w:pPr>
          </w:p>
        </w:tc>
      </w:tr>
      <w:tr w:rsidR="000A3700" w14:paraId="7F0F1384" w14:textId="77777777">
        <w:trPr>
          <w:trHeight w:val="297"/>
        </w:trPr>
        <w:tc>
          <w:tcPr>
            <w:tcW w:w="2540" w:type="dxa"/>
            <w:tcBorders>
              <w:right w:val="single" w:sz="8" w:space="0" w:color="auto"/>
            </w:tcBorders>
            <w:vAlign w:val="bottom"/>
          </w:tcPr>
          <w:p w14:paraId="4DDB3263" w14:textId="77777777" w:rsidR="000A3700" w:rsidRDefault="00403E87">
            <w:pPr>
              <w:ind w:left="120"/>
              <w:rPr>
                <w:sz w:val="20"/>
                <w:szCs w:val="20"/>
              </w:rPr>
            </w:pPr>
            <w:r>
              <w:rPr>
                <w:rFonts w:ascii="Arial" w:eastAsia="Arial" w:hAnsi="Arial" w:cs="Arial"/>
                <w:b/>
                <w:bCs/>
                <w:sz w:val="24"/>
                <w:szCs w:val="24"/>
              </w:rPr>
              <w:t>Officer should</w:t>
            </w:r>
          </w:p>
        </w:tc>
        <w:tc>
          <w:tcPr>
            <w:tcW w:w="700" w:type="dxa"/>
            <w:vAlign w:val="bottom"/>
          </w:tcPr>
          <w:p w14:paraId="6D28DC59" w14:textId="77777777" w:rsidR="000A3700" w:rsidRDefault="000A3700">
            <w:pPr>
              <w:rPr>
                <w:sz w:val="24"/>
                <w:szCs w:val="24"/>
              </w:rPr>
            </w:pPr>
          </w:p>
        </w:tc>
        <w:tc>
          <w:tcPr>
            <w:tcW w:w="6520" w:type="dxa"/>
            <w:vAlign w:val="bottom"/>
          </w:tcPr>
          <w:p w14:paraId="539A411C" w14:textId="77777777" w:rsidR="000A3700" w:rsidRDefault="00403E87">
            <w:pPr>
              <w:ind w:left="120"/>
              <w:rPr>
                <w:sz w:val="20"/>
                <w:szCs w:val="20"/>
              </w:rPr>
            </w:pPr>
            <w:r>
              <w:rPr>
                <w:rFonts w:ascii="Arial" w:eastAsia="Arial" w:hAnsi="Arial" w:cs="Arial"/>
                <w:sz w:val="24"/>
                <w:szCs w:val="24"/>
              </w:rPr>
              <w:t>to-face or having telephone discussion, depending on the</w:t>
            </w:r>
          </w:p>
        </w:tc>
        <w:tc>
          <w:tcPr>
            <w:tcW w:w="0" w:type="dxa"/>
            <w:vAlign w:val="bottom"/>
          </w:tcPr>
          <w:p w14:paraId="5FC0B5E6" w14:textId="77777777" w:rsidR="000A3700" w:rsidRDefault="000A3700">
            <w:pPr>
              <w:rPr>
                <w:sz w:val="1"/>
                <w:szCs w:val="1"/>
              </w:rPr>
            </w:pPr>
          </w:p>
        </w:tc>
      </w:tr>
      <w:tr w:rsidR="000A3700" w14:paraId="787A3085" w14:textId="77777777">
        <w:trPr>
          <w:trHeight w:val="328"/>
        </w:trPr>
        <w:tc>
          <w:tcPr>
            <w:tcW w:w="2540" w:type="dxa"/>
            <w:tcBorders>
              <w:right w:val="single" w:sz="8" w:space="0" w:color="auto"/>
            </w:tcBorders>
            <w:vAlign w:val="bottom"/>
          </w:tcPr>
          <w:p w14:paraId="006C9C6D" w14:textId="77777777" w:rsidR="000A3700" w:rsidRDefault="000A3700">
            <w:pPr>
              <w:rPr>
                <w:sz w:val="24"/>
                <w:szCs w:val="24"/>
              </w:rPr>
            </w:pPr>
          </w:p>
        </w:tc>
        <w:tc>
          <w:tcPr>
            <w:tcW w:w="700" w:type="dxa"/>
            <w:vAlign w:val="bottom"/>
          </w:tcPr>
          <w:p w14:paraId="61B9C39C" w14:textId="77777777" w:rsidR="000A3700" w:rsidRDefault="000A3700">
            <w:pPr>
              <w:rPr>
                <w:sz w:val="24"/>
                <w:szCs w:val="24"/>
              </w:rPr>
            </w:pPr>
          </w:p>
        </w:tc>
        <w:tc>
          <w:tcPr>
            <w:tcW w:w="6520" w:type="dxa"/>
            <w:vAlign w:val="bottom"/>
          </w:tcPr>
          <w:p w14:paraId="2E92127D" w14:textId="77777777" w:rsidR="000A3700" w:rsidRDefault="00403E87">
            <w:pPr>
              <w:ind w:left="120"/>
              <w:rPr>
                <w:sz w:val="20"/>
                <w:szCs w:val="20"/>
              </w:rPr>
            </w:pPr>
            <w:r>
              <w:rPr>
                <w:rFonts w:ascii="Arial" w:eastAsia="Arial" w:hAnsi="Arial" w:cs="Arial"/>
                <w:sz w:val="24"/>
                <w:szCs w:val="24"/>
              </w:rPr>
              <w:t>case.</w:t>
            </w:r>
          </w:p>
        </w:tc>
        <w:tc>
          <w:tcPr>
            <w:tcW w:w="0" w:type="dxa"/>
            <w:vAlign w:val="bottom"/>
          </w:tcPr>
          <w:p w14:paraId="34DC0A0C" w14:textId="77777777" w:rsidR="000A3700" w:rsidRDefault="000A3700">
            <w:pPr>
              <w:rPr>
                <w:sz w:val="1"/>
                <w:szCs w:val="1"/>
              </w:rPr>
            </w:pPr>
          </w:p>
        </w:tc>
      </w:tr>
      <w:tr w:rsidR="000A3700" w14:paraId="6513A25B" w14:textId="77777777">
        <w:trPr>
          <w:trHeight w:val="517"/>
        </w:trPr>
        <w:tc>
          <w:tcPr>
            <w:tcW w:w="2540" w:type="dxa"/>
            <w:tcBorders>
              <w:right w:val="single" w:sz="8" w:space="0" w:color="auto"/>
            </w:tcBorders>
            <w:vAlign w:val="bottom"/>
          </w:tcPr>
          <w:p w14:paraId="02A44712" w14:textId="77777777" w:rsidR="000A3700" w:rsidRDefault="000A3700">
            <w:pPr>
              <w:rPr>
                <w:sz w:val="24"/>
                <w:szCs w:val="24"/>
              </w:rPr>
            </w:pPr>
          </w:p>
        </w:tc>
        <w:tc>
          <w:tcPr>
            <w:tcW w:w="700" w:type="dxa"/>
            <w:vAlign w:val="bottom"/>
          </w:tcPr>
          <w:p w14:paraId="73472E9D" w14:textId="77777777" w:rsidR="000A3700" w:rsidRDefault="00403E87">
            <w:pPr>
              <w:ind w:left="460"/>
              <w:rPr>
                <w:sz w:val="20"/>
                <w:szCs w:val="20"/>
              </w:rPr>
            </w:pPr>
            <w:r>
              <w:rPr>
                <w:rFonts w:ascii="Symbol" w:eastAsia="Symbol" w:hAnsi="Symbol" w:cs="Symbol"/>
                <w:sz w:val="24"/>
                <w:szCs w:val="24"/>
              </w:rPr>
              <w:t></w:t>
            </w:r>
          </w:p>
        </w:tc>
        <w:tc>
          <w:tcPr>
            <w:tcW w:w="6520" w:type="dxa"/>
            <w:vAlign w:val="bottom"/>
          </w:tcPr>
          <w:p w14:paraId="0CD43C45" w14:textId="77777777" w:rsidR="000A3700" w:rsidRDefault="00403E87">
            <w:pPr>
              <w:ind w:left="120"/>
              <w:rPr>
                <w:sz w:val="20"/>
                <w:szCs w:val="20"/>
              </w:rPr>
            </w:pPr>
            <w:r>
              <w:rPr>
                <w:rFonts w:ascii="Arial" w:eastAsia="Arial" w:hAnsi="Arial" w:cs="Arial"/>
                <w:sz w:val="24"/>
                <w:szCs w:val="24"/>
              </w:rPr>
              <w:t>Inform  relevant  parties  the  enquiry  is  now  closed.</w:t>
            </w:r>
          </w:p>
        </w:tc>
        <w:tc>
          <w:tcPr>
            <w:tcW w:w="0" w:type="dxa"/>
            <w:vAlign w:val="bottom"/>
          </w:tcPr>
          <w:p w14:paraId="4518D797" w14:textId="77777777" w:rsidR="000A3700" w:rsidRDefault="000A3700">
            <w:pPr>
              <w:rPr>
                <w:sz w:val="1"/>
                <w:szCs w:val="1"/>
              </w:rPr>
            </w:pPr>
          </w:p>
        </w:tc>
      </w:tr>
      <w:tr w:rsidR="000A3700" w14:paraId="0EEA6DFC" w14:textId="77777777">
        <w:trPr>
          <w:trHeight w:val="277"/>
        </w:trPr>
        <w:tc>
          <w:tcPr>
            <w:tcW w:w="2540" w:type="dxa"/>
            <w:tcBorders>
              <w:right w:val="single" w:sz="8" w:space="0" w:color="auto"/>
            </w:tcBorders>
            <w:vAlign w:val="bottom"/>
          </w:tcPr>
          <w:p w14:paraId="3D48697B" w14:textId="77777777" w:rsidR="000A3700" w:rsidRDefault="000A3700">
            <w:pPr>
              <w:rPr>
                <w:sz w:val="24"/>
                <w:szCs w:val="24"/>
              </w:rPr>
            </w:pPr>
          </w:p>
        </w:tc>
        <w:tc>
          <w:tcPr>
            <w:tcW w:w="700" w:type="dxa"/>
            <w:vAlign w:val="bottom"/>
          </w:tcPr>
          <w:p w14:paraId="1E036728" w14:textId="77777777" w:rsidR="000A3700" w:rsidRDefault="000A3700">
            <w:pPr>
              <w:rPr>
                <w:sz w:val="24"/>
                <w:szCs w:val="24"/>
              </w:rPr>
            </w:pPr>
          </w:p>
        </w:tc>
        <w:tc>
          <w:tcPr>
            <w:tcW w:w="6520" w:type="dxa"/>
            <w:vAlign w:val="bottom"/>
          </w:tcPr>
          <w:p w14:paraId="03992A59" w14:textId="77777777" w:rsidR="000A3700" w:rsidRDefault="00403E87">
            <w:pPr>
              <w:ind w:left="120"/>
              <w:rPr>
                <w:sz w:val="20"/>
                <w:szCs w:val="20"/>
              </w:rPr>
            </w:pPr>
            <w:r>
              <w:rPr>
                <w:rFonts w:ascii="Arial" w:eastAsia="Arial" w:hAnsi="Arial" w:cs="Arial"/>
                <w:sz w:val="24"/>
                <w:szCs w:val="24"/>
              </w:rPr>
              <w:t>Consider how, with whom and what information is shared</w:t>
            </w:r>
          </w:p>
        </w:tc>
        <w:tc>
          <w:tcPr>
            <w:tcW w:w="0" w:type="dxa"/>
            <w:vAlign w:val="bottom"/>
          </w:tcPr>
          <w:p w14:paraId="25FA5061" w14:textId="77777777" w:rsidR="000A3700" w:rsidRDefault="000A3700">
            <w:pPr>
              <w:rPr>
                <w:sz w:val="1"/>
                <w:szCs w:val="1"/>
              </w:rPr>
            </w:pPr>
          </w:p>
        </w:tc>
      </w:tr>
      <w:tr w:rsidR="000A3700" w14:paraId="695968E1" w14:textId="77777777">
        <w:trPr>
          <w:trHeight w:val="328"/>
        </w:trPr>
        <w:tc>
          <w:tcPr>
            <w:tcW w:w="2540" w:type="dxa"/>
            <w:tcBorders>
              <w:right w:val="single" w:sz="8" w:space="0" w:color="auto"/>
            </w:tcBorders>
            <w:vAlign w:val="bottom"/>
          </w:tcPr>
          <w:p w14:paraId="528A20BB" w14:textId="77777777" w:rsidR="000A3700" w:rsidRDefault="000A3700">
            <w:pPr>
              <w:rPr>
                <w:sz w:val="24"/>
                <w:szCs w:val="24"/>
              </w:rPr>
            </w:pPr>
          </w:p>
        </w:tc>
        <w:tc>
          <w:tcPr>
            <w:tcW w:w="700" w:type="dxa"/>
            <w:vAlign w:val="bottom"/>
          </w:tcPr>
          <w:p w14:paraId="18168B04" w14:textId="77777777" w:rsidR="000A3700" w:rsidRDefault="000A3700">
            <w:pPr>
              <w:rPr>
                <w:sz w:val="24"/>
                <w:szCs w:val="24"/>
              </w:rPr>
            </w:pPr>
          </w:p>
        </w:tc>
        <w:tc>
          <w:tcPr>
            <w:tcW w:w="6520" w:type="dxa"/>
            <w:vAlign w:val="bottom"/>
          </w:tcPr>
          <w:p w14:paraId="33DFCD34" w14:textId="77777777" w:rsidR="000A3700" w:rsidRDefault="00403E87">
            <w:pPr>
              <w:ind w:left="120"/>
              <w:rPr>
                <w:sz w:val="20"/>
                <w:szCs w:val="20"/>
              </w:rPr>
            </w:pPr>
            <w:r>
              <w:rPr>
                <w:rFonts w:ascii="Arial" w:eastAsia="Arial" w:hAnsi="Arial" w:cs="Arial"/>
                <w:sz w:val="24"/>
                <w:szCs w:val="24"/>
              </w:rPr>
              <w:t>regarding the outcome/closure of the safeguarding enquiry.</w:t>
            </w:r>
          </w:p>
        </w:tc>
        <w:tc>
          <w:tcPr>
            <w:tcW w:w="0" w:type="dxa"/>
            <w:vAlign w:val="bottom"/>
          </w:tcPr>
          <w:p w14:paraId="2BD018F0" w14:textId="77777777" w:rsidR="000A3700" w:rsidRDefault="000A3700">
            <w:pPr>
              <w:rPr>
                <w:sz w:val="1"/>
                <w:szCs w:val="1"/>
              </w:rPr>
            </w:pPr>
          </w:p>
        </w:tc>
      </w:tr>
      <w:tr w:rsidR="000A3700" w14:paraId="3C44D59F" w14:textId="77777777">
        <w:trPr>
          <w:trHeight w:val="610"/>
        </w:trPr>
        <w:tc>
          <w:tcPr>
            <w:tcW w:w="2540" w:type="dxa"/>
            <w:tcBorders>
              <w:right w:val="single" w:sz="8" w:space="0" w:color="auto"/>
            </w:tcBorders>
            <w:vAlign w:val="bottom"/>
          </w:tcPr>
          <w:p w14:paraId="26197AB3" w14:textId="77777777" w:rsidR="000A3700" w:rsidRDefault="000A3700">
            <w:pPr>
              <w:rPr>
                <w:sz w:val="24"/>
                <w:szCs w:val="24"/>
              </w:rPr>
            </w:pPr>
          </w:p>
        </w:tc>
        <w:tc>
          <w:tcPr>
            <w:tcW w:w="700" w:type="dxa"/>
            <w:vAlign w:val="bottom"/>
          </w:tcPr>
          <w:p w14:paraId="3A84DB47" w14:textId="77777777" w:rsidR="000A3700" w:rsidRDefault="00403E87">
            <w:pPr>
              <w:ind w:left="460"/>
              <w:rPr>
                <w:sz w:val="20"/>
                <w:szCs w:val="20"/>
              </w:rPr>
            </w:pPr>
            <w:r>
              <w:rPr>
                <w:rFonts w:ascii="Symbol" w:eastAsia="Symbol" w:hAnsi="Symbol" w:cs="Symbol"/>
                <w:sz w:val="28"/>
                <w:szCs w:val="28"/>
              </w:rPr>
              <w:t></w:t>
            </w:r>
          </w:p>
        </w:tc>
        <w:tc>
          <w:tcPr>
            <w:tcW w:w="6520" w:type="dxa"/>
            <w:vAlign w:val="bottom"/>
          </w:tcPr>
          <w:p w14:paraId="15DCF9C1" w14:textId="77777777" w:rsidR="000A3700" w:rsidRDefault="00403E87">
            <w:pPr>
              <w:ind w:left="120"/>
              <w:rPr>
                <w:sz w:val="20"/>
                <w:szCs w:val="20"/>
              </w:rPr>
            </w:pPr>
            <w:r>
              <w:rPr>
                <w:rFonts w:ascii="Arial" w:eastAsia="Arial" w:hAnsi="Arial" w:cs="Arial"/>
                <w:sz w:val="24"/>
                <w:szCs w:val="24"/>
              </w:rPr>
              <w:t>Record onto the adult's record</w:t>
            </w:r>
          </w:p>
        </w:tc>
        <w:tc>
          <w:tcPr>
            <w:tcW w:w="0" w:type="dxa"/>
            <w:vAlign w:val="bottom"/>
          </w:tcPr>
          <w:p w14:paraId="5966151D" w14:textId="77777777" w:rsidR="000A3700" w:rsidRDefault="000A3700">
            <w:pPr>
              <w:rPr>
                <w:sz w:val="1"/>
                <w:szCs w:val="1"/>
              </w:rPr>
            </w:pPr>
          </w:p>
        </w:tc>
      </w:tr>
      <w:tr w:rsidR="000A3700" w14:paraId="3B8FBBD1" w14:textId="77777777">
        <w:trPr>
          <w:trHeight w:val="296"/>
        </w:trPr>
        <w:tc>
          <w:tcPr>
            <w:tcW w:w="2540" w:type="dxa"/>
            <w:tcBorders>
              <w:bottom w:val="single" w:sz="8" w:space="0" w:color="auto"/>
              <w:right w:val="single" w:sz="8" w:space="0" w:color="auto"/>
            </w:tcBorders>
            <w:vAlign w:val="bottom"/>
          </w:tcPr>
          <w:p w14:paraId="37C417AB" w14:textId="77777777" w:rsidR="000A3700" w:rsidRDefault="000A3700">
            <w:pPr>
              <w:rPr>
                <w:sz w:val="24"/>
                <w:szCs w:val="24"/>
              </w:rPr>
            </w:pPr>
          </w:p>
        </w:tc>
        <w:tc>
          <w:tcPr>
            <w:tcW w:w="700" w:type="dxa"/>
            <w:tcBorders>
              <w:bottom w:val="single" w:sz="8" w:space="0" w:color="auto"/>
            </w:tcBorders>
            <w:vAlign w:val="bottom"/>
          </w:tcPr>
          <w:p w14:paraId="78CCCBF7" w14:textId="77777777" w:rsidR="000A3700" w:rsidRDefault="000A3700">
            <w:pPr>
              <w:rPr>
                <w:sz w:val="24"/>
                <w:szCs w:val="24"/>
              </w:rPr>
            </w:pPr>
          </w:p>
        </w:tc>
        <w:tc>
          <w:tcPr>
            <w:tcW w:w="6520" w:type="dxa"/>
            <w:tcBorders>
              <w:bottom w:val="single" w:sz="8" w:space="0" w:color="auto"/>
            </w:tcBorders>
            <w:vAlign w:val="bottom"/>
          </w:tcPr>
          <w:p w14:paraId="63B9C28E" w14:textId="77777777" w:rsidR="000A3700" w:rsidRDefault="000A3700">
            <w:pPr>
              <w:rPr>
                <w:sz w:val="24"/>
                <w:szCs w:val="24"/>
              </w:rPr>
            </w:pPr>
          </w:p>
        </w:tc>
        <w:tc>
          <w:tcPr>
            <w:tcW w:w="0" w:type="dxa"/>
            <w:vAlign w:val="bottom"/>
          </w:tcPr>
          <w:p w14:paraId="6869BD4A" w14:textId="77777777" w:rsidR="000A3700" w:rsidRDefault="000A3700">
            <w:pPr>
              <w:rPr>
                <w:sz w:val="1"/>
                <w:szCs w:val="1"/>
              </w:rPr>
            </w:pPr>
          </w:p>
        </w:tc>
      </w:tr>
      <w:tr w:rsidR="000A3700" w14:paraId="18B2EBA7" w14:textId="77777777">
        <w:trPr>
          <w:trHeight w:val="285"/>
        </w:trPr>
        <w:tc>
          <w:tcPr>
            <w:tcW w:w="2540" w:type="dxa"/>
            <w:tcBorders>
              <w:bottom w:val="single" w:sz="8" w:space="0" w:color="auto"/>
              <w:right w:val="single" w:sz="8" w:space="0" w:color="auto"/>
            </w:tcBorders>
            <w:vAlign w:val="bottom"/>
          </w:tcPr>
          <w:p w14:paraId="1425050A" w14:textId="77777777" w:rsidR="000A3700" w:rsidRDefault="00403E87">
            <w:pPr>
              <w:ind w:left="120"/>
              <w:rPr>
                <w:sz w:val="20"/>
                <w:szCs w:val="20"/>
              </w:rPr>
            </w:pPr>
            <w:r>
              <w:rPr>
                <w:rFonts w:ascii="Arial" w:eastAsia="Arial" w:hAnsi="Arial" w:cs="Arial"/>
                <w:b/>
                <w:bCs/>
                <w:sz w:val="24"/>
                <w:szCs w:val="24"/>
              </w:rPr>
              <w:t>Mosaic forms</w:t>
            </w:r>
          </w:p>
        </w:tc>
        <w:tc>
          <w:tcPr>
            <w:tcW w:w="700" w:type="dxa"/>
            <w:tcBorders>
              <w:bottom w:val="single" w:sz="8" w:space="0" w:color="auto"/>
            </w:tcBorders>
            <w:vAlign w:val="bottom"/>
          </w:tcPr>
          <w:p w14:paraId="6B3F0861" w14:textId="77777777" w:rsidR="000A3700" w:rsidRDefault="00403E87">
            <w:pPr>
              <w:spacing w:line="285" w:lineRule="exact"/>
              <w:ind w:left="460"/>
              <w:rPr>
                <w:sz w:val="20"/>
                <w:szCs w:val="20"/>
              </w:rPr>
            </w:pPr>
            <w:r>
              <w:rPr>
                <w:rFonts w:ascii="Symbol" w:eastAsia="Symbol" w:hAnsi="Symbol" w:cs="Symbol"/>
                <w:sz w:val="24"/>
                <w:szCs w:val="24"/>
              </w:rPr>
              <w:t></w:t>
            </w:r>
          </w:p>
        </w:tc>
        <w:tc>
          <w:tcPr>
            <w:tcW w:w="6520" w:type="dxa"/>
            <w:tcBorders>
              <w:bottom w:val="single" w:sz="8" w:space="0" w:color="auto"/>
            </w:tcBorders>
            <w:vAlign w:val="bottom"/>
          </w:tcPr>
          <w:p w14:paraId="6C315078" w14:textId="77777777" w:rsidR="000A3700" w:rsidRDefault="00403E87">
            <w:pPr>
              <w:ind w:left="120"/>
              <w:rPr>
                <w:sz w:val="20"/>
                <w:szCs w:val="20"/>
              </w:rPr>
            </w:pPr>
            <w:r>
              <w:rPr>
                <w:rFonts w:ascii="Arial" w:eastAsia="Arial" w:hAnsi="Arial" w:cs="Arial"/>
                <w:sz w:val="24"/>
                <w:szCs w:val="24"/>
              </w:rPr>
              <w:t>Adult Safeguarding Enquiry Closure</w:t>
            </w:r>
          </w:p>
        </w:tc>
        <w:tc>
          <w:tcPr>
            <w:tcW w:w="0" w:type="dxa"/>
            <w:vAlign w:val="bottom"/>
          </w:tcPr>
          <w:p w14:paraId="3AE906B4" w14:textId="77777777" w:rsidR="000A3700" w:rsidRDefault="000A3700">
            <w:pPr>
              <w:rPr>
                <w:sz w:val="1"/>
                <w:szCs w:val="1"/>
              </w:rPr>
            </w:pPr>
          </w:p>
        </w:tc>
      </w:tr>
    </w:tbl>
    <w:p w14:paraId="23072B5A" w14:textId="77777777" w:rsidR="000A3700" w:rsidRDefault="000A3700">
      <w:pPr>
        <w:spacing w:line="200" w:lineRule="exact"/>
        <w:rPr>
          <w:sz w:val="20"/>
          <w:szCs w:val="20"/>
        </w:rPr>
      </w:pPr>
    </w:p>
    <w:p w14:paraId="6516F2AF" w14:textId="77777777" w:rsidR="000A3700" w:rsidRDefault="000A3700">
      <w:pPr>
        <w:spacing w:line="400" w:lineRule="exact"/>
        <w:rPr>
          <w:sz w:val="20"/>
          <w:szCs w:val="20"/>
        </w:rPr>
      </w:pPr>
    </w:p>
    <w:p w14:paraId="3C691F5B" w14:textId="77777777" w:rsidR="000A3700" w:rsidRDefault="00403E87">
      <w:pPr>
        <w:ind w:left="120"/>
        <w:rPr>
          <w:sz w:val="20"/>
          <w:szCs w:val="20"/>
        </w:rPr>
      </w:pPr>
      <w:r>
        <w:rPr>
          <w:rFonts w:ascii="Arial" w:eastAsia="Arial" w:hAnsi="Arial" w:cs="Arial"/>
          <w:b/>
          <w:bCs/>
          <w:sz w:val="26"/>
          <w:szCs w:val="26"/>
        </w:rPr>
        <w:t xml:space="preserve">Stage 8: Organisational Learning and </w:t>
      </w:r>
      <w:r>
        <w:rPr>
          <w:rFonts w:ascii="Arial" w:eastAsia="Arial" w:hAnsi="Arial" w:cs="Arial"/>
          <w:b/>
          <w:bCs/>
          <w:sz w:val="26"/>
          <w:szCs w:val="26"/>
        </w:rPr>
        <w:t>Development</w:t>
      </w:r>
    </w:p>
    <w:p w14:paraId="27E4C299" w14:textId="77777777" w:rsidR="000A3700" w:rsidRDefault="000A3700">
      <w:pPr>
        <w:spacing w:line="325" w:lineRule="exact"/>
        <w:rPr>
          <w:sz w:val="20"/>
          <w:szCs w:val="20"/>
        </w:rPr>
      </w:pPr>
    </w:p>
    <w:p w14:paraId="0E0A2793" w14:textId="77777777" w:rsidR="000A3700" w:rsidRDefault="00403E87">
      <w:pPr>
        <w:spacing w:line="284" w:lineRule="auto"/>
        <w:ind w:left="120" w:right="620"/>
        <w:jc w:val="both"/>
        <w:rPr>
          <w:sz w:val="20"/>
          <w:szCs w:val="20"/>
        </w:rPr>
      </w:pPr>
      <w:r>
        <w:rPr>
          <w:rFonts w:ascii="Arial" w:eastAsia="Arial" w:hAnsi="Arial" w:cs="Arial"/>
          <w:sz w:val="24"/>
          <w:szCs w:val="24"/>
        </w:rPr>
        <w:t>Whilst the Safeguarding concern, enquiry and plan may have been concluded Adult Care will still need to consider the outcomes or Safeguarding activities to understand patterns and themes. This may aid the targeting of Safeguarding prevention and training initiatives as well as informing future policy and procedure and resource allocation. Learning will also provide an opportunity to review the Adult Care poor practice standards guidance and risk matrix.</w:t>
      </w:r>
    </w:p>
    <w:p w14:paraId="369CEA86" w14:textId="77777777" w:rsidR="000A3700" w:rsidRDefault="000A3700">
      <w:pPr>
        <w:spacing w:line="263" w:lineRule="exact"/>
        <w:rPr>
          <w:sz w:val="20"/>
          <w:szCs w:val="20"/>
        </w:rPr>
      </w:pPr>
    </w:p>
    <w:p w14:paraId="3CDDF264" w14:textId="77777777" w:rsidR="000A3700" w:rsidRDefault="00403E87">
      <w:pPr>
        <w:spacing w:line="275" w:lineRule="auto"/>
        <w:ind w:left="120" w:right="620"/>
        <w:jc w:val="both"/>
        <w:rPr>
          <w:sz w:val="20"/>
          <w:szCs w:val="20"/>
        </w:rPr>
      </w:pPr>
      <w:r>
        <w:rPr>
          <w:rFonts w:ascii="Arial" w:eastAsia="Arial" w:hAnsi="Arial" w:cs="Arial"/>
          <w:sz w:val="24"/>
          <w:szCs w:val="24"/>
        </w:rPr>
        <w:t>The County Manager for Safeguarding working with the Adult Care Lead Professional, the LSAB and LSCB and Business Support and performance</w:t>
      </w:r>
    </w:p>
    <w:p w14:paraId="29A8CCC2" w14:textId="77777777" w:rsidR="000A3700" w:rsidRDefault="000A3700">
      <w:pPr>
        <w:spacing w:line="1" w:lineRule="exact"/>
        <w:rPr>
          <w:sz w:val="20"/>
          <w:szCs w:val="20"/>
        </w:rPr>
      </w:pPr>
    </w:p>
    <w:p w14:paraId="4BC3ED91" w14:textId="77777777" w:rsidR="000A3700" w:rsidRDefault="00403E87">
      <w:pPr>
        <w:spacing w:line="318" w:lineRule="auto"/>
        <w:ind w:left="120" w:right="620"/>
        <w:jc w:val="both"/>
        <w:rPr>
          <w:sz w:val="20"/>
          <w:szCs w:val="20"/>
        </w:rPr>
      </w:pPr>
      <w:r>
        <w:rPr>
          <w:rFonts w:ascii="Arial" w:eastAsia="Arial" w:hAnsi="Arial" w:cs="Arial"/>
          <w:sz w:val="24"/>
          <w:szCs w:val="24"/>
        </w:rPr>
        <w:t>colleagues will analyse Safeguarding activity and outcomes to inform organisational development and practice improvement.</w:t>
      </w:r>
    </w:p>
    <w:p w14:paraId="367DAB45" w14:textId="77777777" w:rsidR="000A3700" w:rsidRDefault="000A3700">
      <w:pPr>
        <w:spacing w:line="222" w:lineRule="exact"/>
        <w:rPr>
          <w:sz w:val="20"/>
          <w:szCs w:val="20"/>
        </w:rPr>
      </w:pPr>
    </w:p>
    <w:p w14:paraId="0E203682" w14:textId="77777777" w:rsidR="000A3700" w:rsidRDefault="00403E87">
      <w:pPr>
        <w:ind w:left="120"/>
        <w:rPr>
          <w:sz w:val="20"/>
          <w:szCs w:val="20"/>
        </w:rPr>
      </w:pPr>
      <w:r>
        <w:rPr>
          <w:rFonts w:ascii="Arial" w:eastAsia="Arial" w:hAnsi="Arial" w:cs="Arial"/>
          <w:sz w:val="24"/>
          <w:szCs w:val="24"/>
        </w:rPr>
        <w:t xml:space="preserve">Regular reports will be </w:t>
      </w:r>
      <w:r>
        <w:rPr>
          <w:rFonts w:ascii="Arial" w:eastAsia="Arial" w:hAnsi="Arial" w:cs="Arial"/>
          <w:sz w:val="24"/>
          <w:szCs w:val="24"/>
        </w:rPr>
        <w:t>provided to the Adult Care Quality and Safeguarding</w:t>
      </w:r>
    </w:p>
    <w:p w14:paraId="04D7D4CC" w14:textId="77777777" w:rsidR="000A3700" w:rsidRDefault="000A3700">
      <w:pPr>
        <w:spacing w:line="41" w:lineRule="exact"/>
        <w:rPr>
          <w:sz w:val="20"/>
          <w:szCs w:val="20"/>
        </w:rPr>
      </w:pPr>
    </w:p>
    <w:p w14:paraId="670B5918" w14:textId="77777777" w:rsidR="000A3700" w:rsidRDefault="00403E87">
      <w:pPr>
        <w:ind w:left="120"/>
        <w:rPr>
          <w:sz w:val="20"/>
          <w:szCs w:val="20"/>
        </w:rPr>
      </w:pPr>
      <w:r>
        <w:rPr>
          <w:rFonts w:ascii="Arial" w:eastAsia="Arial" w:hAnsi="Arial" w:cs="Arial"/>
          <w:sz w:val="24"/>
          <w:szCs w:val="24"/>
        </w:rPr>
        <w:t>Board to facilitate and agree how this organisational learning and memory can be</w:t>
      </w:r>
    </w:p>
    <w:p w14:paraId="3965D665" w14:textId="77777777" w:rsidR="000A3700" w:rsidRDefault="000A3700">
      <w:pPr>
        <w:spacing w:line="41" w:lineRule="exact"/>
        <w:rPr>
          <w:sz w:val="20"/>
          <w:szCs w:val="20"/>
        </w:rPr>
      </w:pPr>
    </w:p>
    <w:p w14:paraId="12DEB105" w14:textId="77777777" w:rsidR="000A3700" w:rsidRDefault="00403E87">
      <w:pPr>
        <w:ind w:left="120"/>
        <w:rPr>
          <w:sz w:val="20"/>
          <w:szCs w:val="20"/>
        </w:rPr>
      </w:pPr>
      <w:r>
        <w:rPr>
          <w:rFonts w:ascii="Arial" w:eastAsia="Arial" w:hAnsi="Arial" w:cs="Arial"/>
          <w:sz w:val="24"/>
          <w:szCs w:val="24"/>
        </w:rPr>
        <w:t>shared.</w:t>
      </w:r>
    </w:p>
    <w:p w14:paraId="0439B582" w14:textId="77777777" w:rsidR="000A3700" w:rsidRDefault="000A3700">
      <w:pPr>
        <w:spacing w:line="200" w:lineRule="exact"/>
        <w:rPr>
          <w:sz w:val="20"/>
          <w:szCs w:val="20"/>
        </w:rPr>
      </w:pPr>
    </w:p>
    <w:p w14:paraId="34F4E18B" w14:textId="77777777" w:rsidR="000A3700" w:rsidRDefault="000A3700">
      <w:pPr>
        <w:spacing w:line="200" w:lineRule="exact"/>
        <w:rPr>
          <w:sz w:val="20"/>
          <w:szCs w:val="20"/>
        </w:rPr>
      </w:pPr>
    </w:p>
    <w:p w14:paraId="317D5682" w14:textId="77777777" w:rsidR="000A3700" w:rsidRDefault="000A3700">
      <w:pPr>
        <w:spacing w:line="200" w:lineRule="exact"/>
        <w:rPr>
          <w:sz w:val="20"/>
          <w:szCs w:val="20"/>
        </w:rPr>
      </w:pPr>
    </w:p>
    <w:p w14:paraId="306C77DE" w14:textId="77777777" w:rsidR="000A3700" w:rsidRDefault="000A3700">
      <w:pPr>
        <w:spacing w:line="200" w:lineRule="exact"/>
        <w:rPr>
          <w:sz w:val="20"/>
          <w:szCs w:val="20"/>
        </w:rPr>
      </w:pPr>
    </w:p>
    <w:p w14:paraId="4C3F53CB" w14:textId="77777777" w:rsidR="000A3700" w:rsidRDefault="000A3700">
      <w:pPr>
        <w:spacing w:line="200" w:lineRule="exact"/>
        <w:rPr>
          <w:sz w:val="20"/>
          <w:szCs w:val="20"/>
        </w:rPr>
      </w:pPr>
    </w:p>
    <w:p w14:paraId="347E6BE9" w14:textId="77777777" w:rsidR="000A3700" w:rsidRDefault="000A3700">
      <w:pPr>
        <w:spacing w:line="200" w:lineRule="exact"/>
        <w:rPr>
          <w:sz w:val="20"/>
          <w:szCs w:val="20"/>
        </w:rPr>
      </w:pPr>
    </w:p>
    <w:p w14:paraId="70FEA953" w14:textId="77777777" w:rsidR="000A3700" w:rsidRDefault="000A3700">
      <w:pPr>
        <w:spacing w:line="210" w:lineRule="exact"/>
        <w:rPr>
          <w:sz w:val="20"/>
          <w:szCs w:val="20"/>
        </w:rPr>
      </w:pPr>
    </w:p>
    <w:p w14:paraId="74B2D3A1" w14:textId="77777777" w:rsidR="000A3700" w:rsidRDefault="00403E87">
      <w:pPr>
        <w:ind w:left="120"/>
        <w:rPr>
          <w:sz w:val="20"/>
          <w:szCs w:val="20"/>
        </w:rPr>
      </w:pPr>
      <w:r>
        <w:rPr>
          <w:rFonts w:ascii="Arial" w:eastAsia="Arial" w:hAnsi="Arial" w:cs="Arial"/>
          <w:b/>
          <w:bCs/>
          <w:sz w:val="28"/>
          <w:szCs w:val="28"/>
        </w:rPr>
        <w:t>Section B: Other Procedural Considerations</w:t>
      </w:r>
    </w:p>
    <w:p w14:paraId="0B6DB8B5" w14:textId="77777777" w:rsidR="000A3700" w:rsidRDefault="000A3700">
      <w:pPr>
        <w:spacing w:line="323" w:lineRule="exact"/>
        <w:rPr>
          <w:sz w:val="20"/>
          <w:szCs w:val="20"/>
        </w:rPr>
      </w:pPr>
    </w:p>
    <w:p w14:paraId="0B53BCEB" w14:textId="77777777" w:rsidR="000A3700" w:rsidRDefault="00403E87">
      <w:pPr>
        <w:ind w:left="120"/>
        <w:rPr>
          <w:sz w:val="20"/>
          <w:szCs w:val="20"/>
        </w:rPr>
      </w:pPr>
      <w:r>
        <w:rPr>
          <w:rFonts w:ascii="Arial" w:eastAsia="Arial" w:hAnsi="Arial" w:cs="Arial"/>
          <w:b/>
          <w:bCs/>
          <w:sz w:val="26"/>
          <w:szCs w:val="26"/>
        </w:rPr>
        <w:t>Mental Capacity</w:t>
      </w:r>
    </w:p>
    <w:p w14:paraId="26832996" w14:textId="77777777" w:rsidR="000A3700" w:rsidRDefault="000A3700">
      <w:pPr>
        <w:spacing w:line="325" w:lineRule="exact"/>
        <w:rPr>
          <w:sz w:val="20"/>
          <w:szCs w:val="20"/>
        </w:rPr>
      </w:pPr>
    </w:p>
    <w:p w14:paraId="10DF2B66" w14:textId="77777777" w:rsidR="000A3700" w:rsidRDefault="00403E87">
      <w:pPr>
        <w:spacing w:line="320" w:lineRule="auto"/>
        <w:ind w:left="120" w:right="600"/>
        <w:jc w:val="both"/>
        <w:rPr>
          <w:sz w:val="20"/>
          <w:szCs w:val="20"/>
        </w:rPr>
      </w:pPr>
      <w:r>
        <w:rPr>
          <w:rFonts w:ascii="Arial" w:eastAsia="Arial" w:hAnsi="Arial" w:cs="Arial"/>
          <w:sz w:val="24"/>
          <w:szCs w:val="24"/>
        </w:rPr>
        <w:t>Mental capacity is frequently raised in relation to adult Safeguarding. The requirement to apply the MCA when working with vulnerable adults is central to all</w:t>
      </w:r>
    </w:p>
    <w:p w14:paraId="5C909B9B" w14:textId="77777777" w:rsidR="000A3700" w:rsidRDefault="000A3700">
      <w:pPr>
        <w:spacing w:line="397" w:lineRule="exact"/>
        <w:rPr>
          <w:sz w:val="20"/>
          <w:szCs w:val="20"/>
        </w:rPr>
      </w:pPr>
    </w:p>
    <w:p w14:paraId="32AE61F3" w14:textId="77777777" w:rsidR="000A3700" w:rsidRDefault="00403E87">
      <w:pPr>
        <w:ind w:left="8880"/>
        <w:rPr>
          <w:sz w:val="20"/>
          <w:szCs w:val="20"/>
        </w:rPr>
      </w:pPr>
      <w:r>
        <w:rPr>
          <w:rFonts w:ascii="Arial" w:eastAsia="Arial" w:hAnsi="Arial" w:cs="Arial"/>
          <w:sz w:val="24"/>
          <w:szCs w:val="24"/>
        </w:rPr>
        <w:t>67</w:t>
      </w:r>
    </w:p>
    <w:p w14:paraId="66F07C8B" w14:textId="77777777" w:rsidR="000A3700" w:rsidRDefault="000A3700">
      <w:pPr>
        <w:sectPr w:rsidR="000A3700">
          <w:pgSz w:w="11900" w:h="16838"/>
          <w:pgMar w:top="1421" w:right="826" w:bottom="184" w:left="1320" w:header="0" w:footer="0" w:gutter="0"/>
          <w:cols w:space="720" w:equalWidth="0">
            <w:col w:w="9760"/>
          </w:cols>
        </w:sectPr>
      </w:pPr>
    </w:p>
    <w:p w14:paraId="32E6D576" w14:textId="77777777" w:rsidR="000A3700" w:rsidRDefault="00403E87">
      <w:pPr>
        <w:spacing w:line="320" w:lineRule="auto"/>
        <w:ind w:right="20"/>
        <w:jc w:val="both"/>
        <w:rPr>
          <w:sz w:val="20"/>
          <w:szCs w:val="20"/>
        </w:rPr>
      </w:pPr>
      <w:bookmarkStart w:id="66" w:name="page68"/>
      <w:bookmarkEnd w:id="66"/>
      <w:r>
        <w:rPr>
          <w:rFonts w:ascii="Arial" w:eastAsia="Arial" w:hAnsi="Arial" w:cs="Arial"/>
          <w:sz w:val="24"/>
          <w:szCs w:val="24"/>
        </w:rPr>
        <w:lastRenderedPageBreak/>
        <w:t xml:space="preserve">work undertaken by Adult Social Care. Mental Capacity Act training is mandatory for all staff within Adult </w:t>
      </w:r>
      <w:r>
        <w:rPr>
          <w:rFonts w:ascii="Arial" w:eastAsia="Arial" w:hAnsi="Arial" w:cs="Arial"/>
          <w:sz w:val="24"/>
          <w:szCs w:val="24"/>
        </w:rPr>
        <w:t>Social Care to ensure best interest principles.</w:t>
      </w:r>
    </w:p>
    <w:p w14:paraId="5C97D819" w14:textId="77777777" w:rsidR="000A3700" w:rsidRDefault="000A3700">
      <w:pPr>
        <w:spacing w:line="217" w:lineRule="exact"/>
        <w:rPr>
          <w:sz w:val="20"/>
          <w:szCs w:val="20"/>
        </w:rPr>
      </w:pPr>
    </w:p>
    <w:p w14:paraId="484A14D1" w14:textId="77777777" w:rsidR="000A3700" w:rsidRDefault="00403E87">
      <w:pPr>
        <w:spacing w:line="287" w:lineRule="auto"/>
        <w:jc w:val="both"/>
        <w:rPr>
          <w:sz w:val="20"/>
          <w:szCs w:val="20"/>
        </w:rPr>
      </w:pPr>
      <w:r>
        <w:rPr>
          <w:rFonts w:ascii="Arial" w:eastAsia="Arial" w:hAnsi="Arial" w:cs="Arial"/>
          <w:sz w:val="24"/>
          <w:szCs w:val="24"/>
        </w:rPr>
        <w:t>The Care Act requires that each Local Authority must arrange for an independent advocate to represent and support an adult who is the subject of a Safeguarding enquiry or Safeguarding Adult Review where the adult has ‘substantial difficulty’ in being involved in the process and where there is no other suitable person to represent and support them (see chapter 7).</w:t>
      </w:r>
    </w:p>
    <w:p w14:paraId="5D0D78AE" w14:textId="77777777" w:rsidR="000A3700" w:rsidRDefault="000A3700">
      <w:pPr>
        <w:spacing w:line="253" w:lineRule="exact"/>
        <w:rPr>
          <w:sz w:val="20"/>
          <w:szCs w:val="20"/>
        </w:rPr>
      </w:pPr>
    </w:p>
    <w:p w14:paraId="68DB947C" w14:textId="77777777" w:rsidR="000A3700" w:rsidRDefault="00403E87">
      <w:pPr>
        <w:spacing w:line="290" w:lineRule="auto"/>
        <w:ind w:right="20"/>
        <w:jc w:val="both"/>
        <w:rPr>
          <w:sz w:val="20"/>
          <w:szCs w:val="20"/>
        </w:rPr>
      </w:pPr>
      <w:r>
        <w:rPr>
          <w:rFonts w:ascii="Arial" w:eastAsia="Arial" w:hAnsi="Arial" w:cs="Arial"/>
          <w:sz w:val="24"/>
          <w:szCs w:val="24"/>
        </w:rPr>
        <w:t>However, we all need to be clear when we can override individuals' wishes because of the level and seriousness of abuse in their life. We acknowledge that any restriction on individuals' rights and freedoms will be kept to the necessary minimum for which the function is being exercised.</w:t>
      </w:r>
    </w:p>
    <w:p w14:paraId="4ADC3AC1" w14:textId="77777777" w:rsidR="000A3700" w:rsidRDefault="000A3700">
      <w:pPr>
        <w:spacing w:line="253" w:lineRule="exact"/>
        <w:rPr>
          <w:sz w:val="20"/>
          <w:szCs w:val="20"/>
        </w:rPr>
      </w:pPr>
    </w:p>
    <w:p w14:paraId="7DC6D28E" w14:textId="77777777" w:rsidR="000A3700" w:rsidRDefault="00403E87">
      <w:pPr>
        <w:spacing w:line="320" w:lineRule="auto"/>
        <w:ind w:right="20"/>
        <w:jc w:val="both"/>
        <w:rPr>
          <w:sz w:val="20"/>
          <w:szCs w:val="20"/>
        </w:rPr>
      </w:pPr>
      <w:r>
        <w:rPr>
          <w:rFonts w:ascii="Arial" w:eastAsia="Arial" w:hAnsi="Arial" w:cs="Arial"/>
          <w:sz w:val="24"/>
          <w:szCs w:val="24"/>
        </w:rPr>
        <w:t>Further guidance on working within the Mental Capacity Act can be found in the Adult Care procedures manual.</w:t>
      </w:r>
    </w:p>
    <w:p w14:paraId="4F8886A0" w14:textId="77777777" w:rsidR="000A3700" w:rsidRDefault="000A3700">
      <w:pPr>
        <w:spacing w:line="169" w:lineRule="exact"/>
        <w:rPr>
          <w:sz w:val="20"/>
          <w:szCs w:val="20"/>
        </w:rPr>
      </w:pPr>
    </w:p>
    <w:p w14:paraId="43A17779" w14:textId="77777777" w:rsidR="000A3700" w:rsidRDefault="00403E87">
      <w:pPr>
        <w:rPr>
          <w:sz w:val="20"/>
          <w:szCs w:val="20"/>
        </w:rPr>
      </w:pPr>
      <w:r>
        <w:rPr>
          <w:rFonts w:ascii="Arial" w:eastAsia="Arial" w:hAnsi="Arial" w:cs="Arial"/>
          <w:b/>
          <w:bCs/>
          <w:sz w:val="26"/>
          <w:szCs w:val="26"/>
        </w:rPr>
        <w:t>Inherent Jurisdiction</w:t>
      </w:r>
    </w:p>
    <w:p w14:paraId="24714483" w14:textId="77777777" w:rsidR="000A3700" w:rsidRDefault="000A3700">
      <w:pPr>
        <w:spacing w:line="325" w:lineRule="exact"/>
        <w:rPr>
          <w:sz w:val="20"/>
          <w:szCs w:val="20"/>
        </w:rPr>
      </w:pPr>
    </w:p>
    <w:p w14:paraId="285E0A1E" w14:textId="77777777" w:rsidR="000A3700" w:rsidRDefault="00403E87">
      <w:pPr>
        <w:spacing w:line="290" w:lineRule="auto"/>
        <w:ind w:right="20"/>
        <w:jc w:val="both"/>
        <w:rPr>
          <w:sz w:val="20"/>
          <w:szCs w:val="20"/>
        </w:rPr>
      </w:pPr>
      <w:r>
        <w:rPr>
          <w:rFonts w:ascii="Arial" w:eastAsia="Arial" w:hAnsi="Arial" w:cs="Arial"/>
          <w:sz w:val="24"/>
          <w:szCs w:val="24"/>
        </w:rPr>
        <w:t>The Mental Capacity Act extended the role of the Court of Protection (CoP) beyond making decisions about the property and finances of people who lacked capacity to enable them to make decisions about a person's health and welfare. The CoP can only make a decision where the person lacks capacity.</w:t>
      </w:r>
    </w:p>
    <w:p w14:paraId="3AB6E10A" w14:textId="77777777" w:rsidR="000A3700" w:rsidRDefault="000A3700">
      <w:pPr>
        <w:spacing w:line="253" w:lineRule="exact"/>
        <w:rPr>
          <w:sz w:val="20"/>
          <w:szCs w:val="20"/>
        </w:rPr>
      </w:pPr>
    </w:p>
    <w:p w14:paraId="14E402B2" w14:textId="77777777" w:rsidR="000A3700" w:rsidRDefault="00403E87">
      <w:pPr>
        <w:spacing w:line="282" w:lineRule="auto"/>
        <w:ind w:right="20"/>
        <w:jc w:val="both"/>
        <w:rPr>
          <w:sz w:val="20"/>
          <w:szCs w:val="20"/>
        </w:rPr>
      </w:pPr>
      <w:r>
        <w:rPr>
          <w:rFonts w:ascii="Arial" w:eastAsia="Arial" w:hAnsi="Arial" w:cs="Arial"/>
          <w:sz w:val="24"/>
          <w:szCs w:val="24"/>
        </w:rPr>
        <w:t>The regulations of the MCA have replaced the inherent jurisdiction of the High Court to make decisions for people who lack capacity, however, the High Court has gradually extended the use of inherent jurisdiction to the group of adults at risk who possess capacity, but still require protection for certain reasons. The High Court is able to intervene to protect vulnerable people who, whilst having capacity, may still be at significant risk of harm. These powers are increasingly being used to protect people w</w:t>
      </w:r>
      <w:r>
        <w:rPr>
          <w:rFonts w:ascii="Arial" w:eastAsia="Arial" w:hAnsi="Arial" w:cs="Arial"/>
          <w:sz w:val="24"/>
          <w:szCs w:val="24"/>
        </w:rPr>
        <w:t>ith capacity where there is reason to believe decisions, which put them at risk, are being taken under duress or undue influence from others.</w:t>
      </w:r>
    </w:p>
    <w:p w14:paraId="0A4813C6" w14:textId="77777777" w:rsidR="000A3700" w:rsidRDefault="000A3700">
      <w:pPr>
        <w:spacing w:line="259" w:lineRule="exact"/>
        <w:rPr>
          <w:sz w:val="20"/>
          <w:szCs w:val="20"/>
        </w:rPr>
      </w:pPr>
    </w:p>
    <w:p w14:paraId="0A2B53BF" w14:textId="77777777" w:rsidR="000A3700" w:rsidRDefault="00403E87">
      <w:pPr>
        <w:spacing w:line="334" w:lineRule="auto"/>
        <w:ind w:right="20"/>
        <w:jc w:val="both"/>
        <w:rPr>
          <w:sz w:val="20"/>
          <w:szCs w:val="20"/>
        </w:rPr>
      </w:pPr>
      <w:r>
        <w:rPr>
          <w:rFonts w:ascii="Arial" w:eastAsia="Arial" w:hAnsi="Arial" w:cs="Arial"/>
          <w:b/>
          <w:bCs/>
          <w:sz w:val="24"/>
          <w:szCs w:val="24"/>
        </w:rPr>
        <w:t>It is not always the case that, just because someone has capacity, we cannot and should not intervene to support them to live safely.</w:t>
      </w:r>
    </w:p>
    <w:p w14:paraId="3B387E6F" w14:textId="77777777" w:rsidR="000A3700" w:rsidRDefault="000A3700">
      <w:pPr>
        <w:spacing w:line="189" w:lineRule="exact"/>
        <w:rPr>
          <w:sz w:val="20"/>
          <w:szCs w:val="20"/>
        </w:rPr>
      </w:pPr>
    </w:p>
    <w:p w14:paraId="01573D13" w14:textId="77777777" w:rsidR="000A3700" w:rsidRDefault="00403E87">
      <w:pPr>
        <w:spacing w:line="297" w:lineRule="auto"/>
        <w:ind w:right="20"/>
        <w:jc w:val="both"/>
        <w:rPr>
          <w:sz w:val="20"/>
          <w:szCs w:val="20"/>
        </w:rPr>
      </w:pPr>
      <w:r>
        <w:rPr>
          <w:rFonts w:ascii="Arial" w:eastAsia="Arial" w:hAnsi="Arial" w:cs="Arial"/>
          <w:sz w:val="24"/>
          <w:szCs w:val="24"/>
        </w:rPr>
        <w:t xml:space="preserve">Where our assessments show a person is at significant risk of harm, we should consider seeking legal advice about </w:t>
      </w:r>
      <w:r>
        <w:rPr>
          <w:rFonts w:ascii="Arial" w:eastAsia="Arial" w:hAnsi="Arial" w:cs="Arial"/>
          <w:sz w:val="24"/>
          <w:szCs w:val="24"/>
        </w:rPr>
        <w:t>whether an application should be made to the Court.</w:t>
      </w:r>
    </w:p>
    <w:p w14:paraId="0ACE9FBA" w14:textId="77777777" w:rsidR="000A3700" w:rsidRDefault="000A3700">
      <w:pPr>
        <w:spacing w:line="245" w:lineRule="exact"/>
        <w:rPr>
          <w:sz w:val="20"/>
          <w:szCs w:val="20"/>
        </w:rPr>
      </w:pPr>
    </w:p>
    <w:p w14:paraId="33D2614A" w14:textId="77777777" w:rsidR="000A3700" w:rsidRDefault="00403E87">
      <w:pPr>
        <w:spacing w:line="318" w:lineRule="auto"/>
        <w:ind w:right="20"/>
        <w:jc w:val="both"/>
        <w:rPr>
          <w:sz w:val="20"/>
          <w:szCs w:val="20"/>
        </w:rPr>
      </w:pPr>
      <w:r>
        <w:rPr>
          <w:rFonts w:ascii="Arial" w:eastAsia="Arial" w:hAnsi="Arial" w:cs="Arial"/>
          <w:sz w:val="24"/>
          <w:szCs w:val="24"/>
        </w:rPr>
        <w:t>These cases should be managed within the Safeguarding Procedures, and all concerns and actions clearly documented in the customer’s record.</w:t>
      </w:r>
    </w:p>
    <w:p w14:paraId="28EB1423" w14:textId="77777777" w:rsidR="000A3700" w:rsidRDefault="000A3700">
      <w:pPr>
        <w:spacing w:line="212" w:lineRule="exact"/>
        <w:rPr>
          <w:sz w:val="20"/>
          <w:szCs w:val="20"/>
        </w:rPr>
      </w:pPr>
    </w:p>
    <w:p w14:paraId="5D70400B" w14:textId="77777777" w:rsidR="000A3700" w:rsidRDefault="00403E87">
      <w:pPr>
        <w:rPr>
          <w:sz w:val="20"/>
          <w:szCs w:val="20"/>
        </w:rPr>
      </w:pPr>
      <w:r>
        <w:rPr>
          <w:rFonts w:ascii="Arial" w:eastAsia="Arial" w:hAnsi="Arial" w:cs="Arial"/>
          <w:b/>
          <w:bCs/>
          <w:sz w:val="26"/>
          <w:szCs w:val="26"/>
        </w:rPr>
        <w:t>Responding to Abuse, Neglect or Poor Practice Concerns in a Regulated</w:t>
      </w:r>
    </w:p>
    <w:p w14:paraId="3655C678" w14:textId="77777777" w:rsidR="000A3700" w:rsidRDefault="000A3700">
      <w:pPr>
        <w:spacing w:line="200" w:lineRule="exact"/>
        <w:rPr>
          <w:sz w:val="20"/>
          <w:szCs w:val="20"/>
        </w:rPr>
      </w:pPr>
    </w:p>
    <w:p w14:paraId="13ABAAEF" w14:textId="77777777" w:rsidR="000A3700" w:rsidRDefault="000A3700">
      <w:pPr>
        <w:spacing w:line="320" w:lineRule="exact"/>
        <w:rPr>
          <w:sz w:val="20"/>
          <w:szCs w:val="20"/>
        </w:rPr>
      </w:pPr>
    </w:p>
    <w:p w14:paraId="3BC95549" w14:textId="77777777" w:rsidR="000A3700" w:rsidRDefault="00403E87">
      <w:pPr>
        <w:ind w:left="8760"/>
        <w:rPr>
          <w:sz w:val="20"/>
          <w:szCs w:val="20"/>
        </w:rPr>
      </w:pPr>
      <w:r>
        <w:rPr>
          <w:rFonts w:ascii="Arial" w:eastAsia="Arial" w:hAnsi="Arial" w:cs="Arial"/>
          <w:sz w:val="24"/>
          <w:szCs w:val="24"/>
        </w:rPr>
        <w:t>68</w:t>
      </w:r>
    </w:p>
    <w:p w14:paraId="35D9AFC8" w14:textId="77777777" w:rsidR="000A3700" w:rsidRDefault="000A3700">
      <w:pPr>
        <w:sectPr w:rsidR="000A3700">
          <w:pgSz w:w="11900" w:h="16838"/>
          <w:pgMar w:top="1414" w:right="1426" w:bottom="184" w:left="1440" w:header="0" w:footer="0" w:gutter="0"/>
          <w:cols w:space="720" w:equalWidth="0">
            <w:col w:w="9040"/>
          </w:cols>
        </w:sectPr>
      </w:pPr>
    </w:p>
    <w:p w14:paraId="7B395276" w14:textId="77777777" w:rsidR="000A3700" w:rsidRDefault="00403E87">
      <w:pPr>
        <w:rPr>
          <w:sz w:val="20"/>
          <w:szCs w:val="20"/>
        </w:rPr>
      </w:pPr>
      <w:bookmarkStart w:id="67" w:name="page69"/>
      <w:bookmarkEnd w:id="67"/>
      <w:r>
        <w:rPr>
          <w:rFonts w:ascii="Arial" w:eastAsia="Arial" w:hAnsi="Arial" w:cs="Arial"/>
          <w:b/>
          <w:bCs/>
          <w:sz w:val="26"/>
          <w:szCs w:val="26"/>
        </w:rPr>
        <w:lastRenderedPageBreak/>
        <w:t>Care Setting</w:t>
      </w:r>
    </w:p>
    <w:p w14:paraId="611D6BA8" w14:textId="77777777" w:rsidR="000A3700" w:rsidRDefault="000A3700">
      <w:pPr>
        <w:spacing w:line="325" w:lineRule="exact"/>
        <w:rPr>
          <w:sz w:val="20"/>
          <w:szCs w:val="20"/>
        </w:rPr>
      </w:pPr>
    </w:p>
    <w:p w14:paraId="40B7F05C" w14:textId="77777777" w:rsidR="000A3700" w:rsidRDefault="00403E87">
      <w:pPr>
        <w:spacing w:line="320" w:lineRule="auto"/>
        <w:ind w:right="20"/>
        <w:jc w:val="both"/>
        <w:rPr>
          <w:sz w:val="20"/>
          <w:szCs w:val="20"/>
        </w:rPr>
      </w:pPr>
      <w:r>
        <w:rPr>
          <w:rFonts w:ascii="Arial" w:eastAsia="Arial" w:hAnsi="Arial" w:cs="Arial"/>
          <w:sz w:val="24"/>
          <w:szCs w:val="24"/>
        </w:rPr>
        <w:t>What is concern about service standards and quality of a provider (poor practice) and what is abuse or neglect?</w:t>
      </w:r>
    </w:p>
    <w:p w14:paraId="6B8CDB93" w14:textId="77777777" w:rsidR="000A3700" w:rsidRDefault="000A3700">
      <w:pPr>
        <w:spacing w:line="217" w:lineRule="exact"/>
        <w:rPr>
          <w:sz w:val="20"/>
          <w:szCs w:val="20"/>
        </w:rPr>
      </w:pPr>
    </w:p>
    <w:p w14:paraId="15D094A9" w14:textId="77777777" w:rsidR="000A3700" w:rsidRDefault="00403E87">
      <w:pPr>
        <w:spacing w:line="286" w:lineRule="auto"/>
        <w:ind w:right="20"/>
        <w:jc w:val="both"/>
        <w:rPr>
          <w:sz w:val="20"/>
          <w:szCs w:val="20"/>
        </w:rPr>
      </w:pPr>
      <w:r>
        <w:rPr>
          <w:rFonts w:ascii="Arial" w:eastAsia="Arial" w:hAnsi="Arial" w:cs="Arial"/>
          <w:sz w:val="24"/>
          <w:szCs w:val="24"/>
        </w:rPr>
        <w:t>Concerns raised about service standards and quality (poor practice) of regulated care providers either in a residential or community setting can sometimes challenge professionals in determining the d i f f e r e n c e between poor quality of care practice and a Safeguarding concern in response to suspicion of harm from abuse or neglect.</w:t>
      </w:r>
    </w:p>
    <w:p w14:paraId="7DE3CD6A" w14:textId="77777777" w:rsidR="000A3700" w:rsidRDefault="000A3700">
      <w:pPr>
        <w:spacing w:line="259" w:lineRule="exact"/>
        <w:rPr>
          <w:sz w:val="20"/>
          <w:szCs w:val="20"/>
        </w:rPr>
      </w:pPr>
    </w:p>
    <w:p w14:paraId="274C5A4A" w14:textId="77777777" w:rsidR="000A3700" w:rsidRDefault="00403E87">
      <w:pPr>
        <w:spacing w:line="297" w:lineRule="auto"/>
        <w:ind w:right="20"/>
        <w:jc w:val="both"/>
        <w:rPr>
          <w:sz w:val="20"/>
          <w:szCs w:val="20"/>
        </w:rPr>
      </w:pPr>
      <w:r>
        <w:rPr>
          <w:rFonts w:ascii="Arial" w:eastAsia="Arial" w:hAnsi="Arial" w:cs="Arial"/>
          <w:sz w:val="24"/>
          <w:szCs w:val="24"/>
        </w:rPr>
        <w:t>The difference between poor practice and neglect is much contested. If a person is totally dependent on others’ assistance to meet basic needs, continual ’poor practice’ can lead to serious harm or death.</w:t>
      </w:r>
    </w:p>
    <w:p w14:paraId="3730893F" w14:textId="77777777" w:rsidR="000A3700" w:rsidRDefault="000A3700">
      <w:pPr>
        <w:spacing w:line="245" w:lineRule="exact"/>
        <w:rPr>
          <w:sz w:val="20"/>
          <w:szCs w:val="20"/>
        </w:rPr>
      </w:pPr>
    </w:p>
    <w:p w14:paraId="5C0E10D9" w14:textId="77777777" w:rsidR="000A3700" w:rsidRDefault="00403E87">
      <w:pPr>
        <w:spacing w:line="281" w:lineRule="auto"/>
        <w:ind w:right="20"/>
        <w:jc w:val="both"/>
        <w:rPr>
          <w:sz w:val="20"/>
          <w:szCs w:val="20"/>
        </w:rPr>
      </w:pPr>
      <w:r>
        <w:rPr>
          <w:rFonts w:ascii="Arial" w:eastAsia="Arial" w:hAnsi="Arial" w:cs="Arial"/>
          <w:sz w:val="24"/>
          <w:szCs w:val="24"/>
        </w:rPr>
        <w:t xml:space="preserve">Useful elements in deciding if poor practice has </w:t>
      </w:r>
      <w:r>
        <w:rPr>
          <w:rFonts w:ascii="Arial" w:eastAsia="Arial" w:hAnsi="Arial" w:cs="Arial"/>
          <w:sz w:val="24"/>
          <w:szCs w:val="24"/>
        </w:rPr>
        <w:t>occurred, which does not require a safeguarding adults’ response, are to ascertain if the concern:</w:t>
      </w:r>
    </w:p>
    <w:p w14:paraId="22A9424E" w14:textId="77777777" w:rsidR="000A3700" w:rsidRDefault="000A3700">
      <w:pPr>
        <w:spacing w:line="2" w:lineRule="exact"/>
        <w:rPr>
          <w:sz w:val="20"/>
          <w:szCs w:val="20"/>
        </w:rPr>
      </w:pPr>
    </w:p>
    <w:p w14:paraId="52616C46" w14:textId="77777777" w:rsidR="000A3700" w:rsidRDefault="00403E87">
      <w:pPr>
        <w:numPr>
          <w:ilvl w:val="0"/>
          <w:numId w:val="83"/>
        </w:numPr>
        <w:tabs>
          <w:tab w:val="left" w:pos="720"/>
        </w:tabs>
        <w:ind w:left="720" w:hanging="360"/>
        <w:rPr>
          <w:rFonts w:ascii="Symbol" w:eastAsia="Symbol" w:hAnsi="Symbol" w:cs="Symbol"/>
          <w:sz w:val="24"/>
          <w:szCs w:val="24"/>
        </w:rPr>
      </w:pPr>
      <w:r>
        <w:rPr>
          <w:rFonts w:ascii="Arial" w:eastAsia="Arial" w:hAnsi="Arial" w:cs="Arial"/>
          <w:sz w:val="24"/>
          <w:szCs w:val="24"/>
        </w:rPr>
        <w:t>is a ’one off’ incident to one individual</w:t>
      </w:r>
    </w:p>
    <w:p w14:paraId="7E838D45" w14:textId="77777777" w:rsidR="000A3700" w:rsidRDefault="000A3700">
      <w:pPr>
        <w:spacing w:line="39" w:lineRule="exact"/>
        <w:rPr>
          <w:rFonts w:ascii="Symbol" w:eastAsia="Symbol" w:hAnsi="Symbol" w:cs="Symbol"/>
          <w:sz w:val="24"/>
          <w:szCs w:val="24"/>
        </w:rPr>
      </w:pPr>
    </w:p>
    <w:p w14:paraId="17CF9A16" w14:textId="77777777" w:rsidR="000A3700" w:rsidRDefault="00403E87">
      <w:pPr>
        <w:numPr>
          <w:ilvl w:val="0"/>
          <w:numId w:val="83"/>
        </w:numPr>
        <w:tabs>
          <w:tab w:val="left" w:pos="720"/>
        </w:tabs>
        <w:ind w:left="720" w:hanging="360"/>
        <w:rPr>
          <w:rFonts w:ascii="Symbol" w:eastAsia="Symbol" w:hAnsi="Symbol" w:cs="Symbol"/>
          <w:sz w:val="24"/>
          <w:szCs w:val="24"/>
        </w:rPr>
      </w:pPr>
      <w:r>
        <w:rPr>
          <w:rFonts w:ascii="Arial" w:eastAsia="Arial" w:hAnsi="Arial" w:cs="Arial"/>
          <w:sz w:val="24"/>
          <w:szCs w:val="24"/>
        </w:rPr>
        <w:t>resulted in no harm</w:t>
      </w:r>
    </w:p>
    <w:p w14:paraId="125707F3" w14:textId="77777777" w:rsidR="000A3700" w:rsidRDefault="000A3700">
      <w:pPr>
        <w:spacing w:line="39" w:lineRule="exact"/>
        <w:rPr>
          <w:rFonts w:ascii="Symbol" w:eastAsia="Symbol" w:hAnsi="Symbol" w:cs="Symbol"/>
          <w:sz w:val="24"/>
          <w:szCs w:val="24"/>
        </w:rPr>
      </w:pPr>
    </w:p>
    <w:p w14:paraId="2FD8B378" w14:textId="77777777" w:rsidR="000A3700" w:rsidRDefault="00403E87">
      <w:pPr>
        <w:numPr>
          <w:ilvl w:val="0"/>
          <w:numId w:val="83"/>
        </w:numPr>
        <w:tabs>
          <w:tab w:val="left" w:pos="720"/>
        </w:tabs>
        <w:ind w:left="720" w:hanging="360"/>
        <w:rPr>
          <w:rFonts w:ascii="Symbol" w:eastAsia="Symbol" w:hAnsi="Symbol" w:cs="Symbol"/>
          <w:sz w:val="24"/>
          <w:szCs w:val="24"/>
        </w:rPr>
      </w:pPr>
      <w:r>
        <w:rPr>
          <w:rFonts w:ascii="Arial" w:eastAsia="Arial" w:hAnsi="Arial" w:cs="Arial"/>
          <w:sz w:val="24"/>
          <w:szCs w:val="24"/>
        </w:rPr>
        <w:t>indicated a need for a defined action</w:t>
      </w:r>
    </w:p>
    <w:p w14:paraId="2769D34B" w14:textId="77777777" w:rsidR="000A3700" w:rsidRDefault="000A3700">
      <w:pPr>
        <w:spacing w:line="345" w:lineRule="exact"/>
        <w:rPr>
          <w:sz w:val="20"/>
          <w:szCs w:val="20"/>
        </w:rPr>
      </w:pPr>
    </w:p>
    <w:p w14:paraId="21DBAFC7" w14:textId="77777777" w:rsidR="000A3700" w:rsidRDefault="00403E87">
      <w:pPr>
        <w:spacing w:line="289" w:lineRule="auto"/>
        <w:jc w:val="both"/>
        <w:rPr>
          <w:sz w:val="20"/>
          <w:szCs w:val="20"/>
        </w:rPr>
      </w:pPr>
      <w:r>
        <w:rPr>
          <w:rFonts w:ascii="Arial" w:eastAsia="Arial" w:hAnsi="Arial" w:cs="Arial"/>
          <w:sz w:val="24"/>
          <w:szCs w:val="24"/>
        </w:rPr>
        <w:t>Incidents which indicate that poor practice is impacting on more than one adult, or that poor practice is recurring and is not a “one off”, must result in Safeguarding Adults Procedures being initiated as these incidents can be good indicators of more widespread, institutional abuse.</w:t>
      </w:r>
    </w:p>
    <w:p w14:paraId="03F31C5F" w14:textId="77777777" w:rsidR="000A3700" w:rsidRDefault="000A3700">
      <w:pPr>
        <w:spacing w:line="257" w:lineRule="exact"/>
        <w:rPr>
          <w:sz w:val="20"/>
          <w:szCs w:val="20"/>
        </w:rPr>
      </w:pPr>
    </w:p>
    <w:p w14:paraId="20940908" w14:textId="77777777" w:rsidR="000A3700" w:rsidRDefault="00403E87">
      <w:pPr>
        <w:spacing w:line="318" w:lineRule="auto"/>
        <w:ind w:right="20"/>
        <w:jc w:val="both"/>
        <w:rPr>
          <w:sz w:val="20"/>
          <w:szCs w:val="20"/>
        </w:rPr>
      </w:pPr>
      <w:r>
        <w:rPr>
          <w:rFonts w:ascii="Arial" w:eastAsia="Arial" w:hAnsi="Arial" w:cs="Arial"/>
          <w:sz w:val="24"/>
          <w:szCs w:val="24"/>
        </w:rPr>
        <w:t>Sometimes a ’one off’ incident is an indication of a lowering of standards by health or care providers.</w:t>
      </w:r>
    </w:p>
    <w:p w14:paraId="6A2B4B4D" w14:textId="77777777" w:rsidR="000A3700" w:rsidRDefault="000A3700">
      <w:pPr>
        <w:spacing w:line="212" w:lineRule="exact"/>
        <w:rPr>
          <w:sz w:val="20"/>
          <w:szCs w:val="20"/>
        </w:rPr>
      </w:pPr>
    </w:p>
    <w:p w14:paraId="19F4A92F" w14:textId="77777777" w:rsidR="000A3700" w:rsidRDefault="00403E87">
      <w:pPr>
        <w:spacing w:line="298" w:lineRule="auto"/>
        <w:ind w:right="600"/>
        <w:rPr>
          <w:sz w:val="20"/>
          <w:szCs w:val="20"/>
        </w:rPr>
      </w:pPr>
      <w:r>
        <w:rPr>
          <w:rFonts w:ascii="Arial" w:eastAsia="Arial" w:hAnsi="Arial" w:cs="Arial"/>
          <w:b/>
          <w:bCs/>
          <w:sz w:val="26"/>
          <w:szCs w:val="26"/>
        </w:rPr>
        <w:t>Reporting service standards and quality of a provider: Poor Practice Concerns Process</w:t>
      </w:r>
    </w:p>
    <w:p w14:paraId="5A0B2C3E" w14:textId="77777777" w:rsidR="000A3700" w:rsidRDefault="000A3700">
      <w:pPr>
        <w:spacing w:line="182" w:lineRule="exact"/>
        <w:rPr>
          <w:sz w:val="20"/>
          <w:szCs w:val="20"/>
        </w:rPr>
      </w:pPr>
    </w:p>
    <w:p w14:paraId="79AD1AE4" w14:textId="5F24BDE5" w:rsidR="000A3700" w:rsidRPr="006066C6" w:rsidRDefault="00403E87" w:rsidP="006066C6">
      <w:pPr>
        <w:jc w:val="both"/>
        <w:rPr>
          <w:rFonts w:ascii="Aptos Narrow" w:eastAsia="Times New Roman" w:hAnsi="Aptos Narrow"/>
          <w:color w:val="467886"/>
          <w:u w:val="single"/>
        </w:rPr>
      </w:pPr>
      <w:r>
        <w:rPr>
          <w:rFonts w:ascii="Arial" w:eastAsia="Arial" w:hAnsi="Arial" w:cs="Arial"/>
          <w:sz w:val="24"/>
          <w:szCs w:val="24"/>
        </w:rPr>
        <w:t>This</w:t>
      </w:r>
      <w:r w:rsidR="006066C6">
        <w:rPr>
          <w:rFonts w:ascii="Arial" w:eastAsia="Arial" w:hAnsi="Arial" w:cs="Arial"/>
          <w:sz w:val="24"/>
          <w:szCs w:val="24"/>
        </w:rPr>
        <w:t xml:space="preserve"> </w:t>
      </w:r>
      <w:hyperlink r:id="rId63" w:history="1">
        <w:r w:rsidR="006066C6" w:rsidRPr="006066C6">
          <w:rPr>
            <w:rFonts w:ascii="Arial" w:eastAsia="Times New Roman" w:hAnsi="Arial" w:cs="Arial"/>
            <w:color w:val="0000FF"/>
            <w:sz w:val="24"/>
            <w:szCs w:val="24"/>
            <w:u w:val="single"/>
          </w:rPr>
          <w:t>process</w:t>
        </w:r>
      </w:hyperlink>
      <w:r w:rsidR="006066C6">
        <w:rPr>
          <w:rFonts w:ascii="Aptos Narrow" w:eastAsia="Times New Roman" w:hAnsi="Aptos Narrow"/>
          <w:color w:val="467886"/>
          <w:u w:val="single"/>
        </w:rPr>
        <w:t xml:space="preserve"> </w:t>
      </w:r>
      <w:r>
        <w:rPr>
          <w:rFonts w:ascii="Arial" w:eastAsia="Arial" w:hAnsi="Arial" w:cs="Arial"/>
          <w:sz w:val="24"/>
          <w:szCs w:val="24"/>
        </w:rPr>
        <w:t>provides a clear and effective way for staff in Adult Care to raise early concerns relating to regulated care provision so that it can be collated and used as intelligence to inform the contract management and quality monitoring of service providers. A poor practice concern may stem from a deficiency, which has not been successfully resolved by Care Management intervention.</w:t>
      </w:r>
    </w:p>
    <w:p w14:paraId="00ED8AE7" w14:textId="77777777" w:rsidR="000A3700" w:rsidRDefault="000A3700">
      <w:pPr>
        <w:spacing w:line="252" w:lineRule="exact"/>
        <w:rPr>
          <w:sz w:val="20"/>
          <w:szCs w:val="20"/>
        </w:rPr>
      </w:pPr>
    </w:p>
    <w:p w14:paraId="33F66CF3" w14:textId="77777777" w:rsidR="000A3700" w:rsidRDefault="00403E87">
      <w:pPr>
        <w:rPr>
          <w:sz w:val="20"/>
          <w:szCs w:val="20"/>
        </w:rPr>
      </w:pPr>
      <w:r>
        <w:rPr>
          <w:rFonts w:ascii="Arial" w:eastAsia="Arial" w:hAnsi="Arial" w:cs="Arial"/>
          <w:b/>
          <w:bCs/>
          <w:sz w:val="26"/>
          <w:szCs w:val="26"/>
        </w:rPr>
        <w:t>Abuse and Neglect in a Regulated Care Setting</w:t>
      </w:r>
    </w:p>
    <w:p w14:paraId="0FBE867D" w14:textId="77777777" w:rsidR="000A3700" w:rsidRDefault="000A3700">
      <w:pPr>
        <w:spacing w:line="326" w:lineRule="exact"/>
        <w:rPr>
          <w:sz w:val="20"/>
          <w:szCs w:val="20"/>
        </w:rPr>
      </w:pPr>
    </w:p>
    <w:p w14:paraId="1B3A3115" w14:textId="77777777" w:rsidR="000A3700" w:rsidRDefault="00403E87">
      <w:pPr>
        <w:spacing w:line="291" w:lineRule="auto"/>
        <w:ind w:right="20"/>
        <w:jc w:val="both"/>
        <w:rPr>
          <w:sz w:val="20"/>
          <w:szCs w:val="20"/>
        </w:rPr>
      </w:pPr>
      <w:r>
        <w:rPr>
          <w:rFonts w:ascii="Arial" w:eastAsia="Arial" w:hAnsi="Arial" w:cs="Arial"/>
          <w:sz w:val="24"/>
          <w:szCs w:val="24"/>
        </w:rPr>
        <w:t xml:space="preserve">It is important that all partners are clear where responsibility lies where abuse or neglect is carried out by employees or service user in a regulated setting, such as a Care Home, Hospital, or College. When an Employer is aware of </w:t>
      </w:r>
      <w:r>
        <w:rPr>
          <w:rFonts w:ascii="Arial" w:eastAsia="Arial" w:hAnsi="Arial" w:cs="Arial"/>
          <w:sz w:val="24"/>
          <w:szCs w:val="24"/>
        </w:rPr>
        <w:t>abuse or neglect in their Organisation, then they are under a duty to correct this and</w:t>
      </w:r>
    </w:p>
    <w:p w14:paraId="2279AF49" w14:textId="77777777" w:rsidR="000A3700" w:rsidRDefault="000A3700">
      <w:pPr>
        <w:spacing w:line="390" w:lineRule="exact"/>
        <w:rPr>
          <w:sz w:val="20"/>
          <w:szCs w:val="20"/>
        </w:rPr>
      </w:pPr>
    </w:p>
    <w:p w14:paraId="31464BA4" w14:textId="77777777" w:rsidR="000A3700" w:rsidRDefault="00403E87">
      <w:pPr>
        <w:ind w:left="8760"/>
        <w:rPr>
          <w:sz w:val="20"/>
          <w:szCs w:val="20"/>
        </w:rPr>
      </w:pPr>
      <w:r>
        <w:rPr>
          <w:rFonts w:ascii="Arial" w:eastAsia="Arial" w:hAnsi="Arial" w:cs="Arial"/>
          <w:sz w:val="24"/>
          <w:szCs w:val="24"/>
        </w:rPr>
        <w:t>69</w:t>
      </w:r>
    </w:p>
    <w:p w14:paraId="70D092AD" w14:textId="77777777" w:rsidR="000A3700" w:rsidRDefault="000A3700">
      <w:pPr>
        <w:sectPr w:rsidR="000A3700">
          <w:pgSz w:w="11900" w:h="16838"/>
          <w:pgMar w:top="1406" w:right="1426" w:bottom="184" w:left="1440" w:header="0" w:footer="0" w:gutter="0"/>
          <w:cols w:space="720" w:equalWidth="0">
            <w:col w:w="9040"/>
          </w:cols>
        </w:sectPr>
      </w:pPr>
    </w:p>
    <w:p w14:paraId="0C97F2F8" w14:textId="77777777" w:rsidR="000A3700" w:rsidRDefault="00403E87">
      <w:pPr>
        <w:spacing w:line="320" w:lineRule="auto"/>
        <w:ind w:right="20"/>
        <w:jc w:val="both"/>
        <w:rPr>
          <w:sz w:val="20"/>
          <w:szCs w:val="20"/>
        </w:rPr>
      </w:pPr>
      <w:bookmarkStart w:id="68" w:name="page70"/>
      <w:bookmarkEnd w:id="68"/>
      <w:r>
        <w:rPr>
          <w:rFonts w:ascii="Arial" w:eastAsia="Arial" w:hAnsi="Arial" w:cs="Arial"/>
          <w:sz w:val="24"/>
          <w:szCs w:val="24"/>
        </w:rPr>
        <w:lastRenderedPageBreak/>
        <w:t>protect the adult from harm as soon as possible and inform the Local Authority, CQC and CCG where the latter is the Commissioner.</w:t>
      </w:r>
    </w:p>
    <w:p w14:paraId="3C50D68E" w14:textId="77777777" w:rsidR="000A3700" w:rsidRDefault="000A3700">
      <w:pPr>
        <w:spacing w:line="217" w:lineRule="exact"/>
        <w:rPr>
          <w:sz w:val="20"/>
          <w:szCs w:val="20"/>
        </w:rPr>
      </w:pPr>
    </w:p>
    <w:p w14:paraId="0443E3DA" w14:textId="77777777" w:rsidR="000A3700" w:rsidRDefault="00403E87">
      <w:pPr>
        <w:spacing w:line="284" w:lineRule="auto"/>
        <w:ind w:right="20"/>
        <w:jc w:val="both"/>
        <w:rPr>
          <w:sz w:val="20"/>
          <w:szCs w:val="20"/>
        </w:rPr>
      </w:pPr>
      <w:r>
        <w:rPr>
          <w:rFonts w:ascii="Arial" w:eastAsia="Arial" w:hAnsi="Arial" w:cs="Arial"/>
          <w:sz w:val="24"/>
          <w:szCs w:val="24"/>
        </w:rPr>
        <w:t xml:space="preserve">The first responsibility to act in response to abuse or neglect suspected in a regulated care setting will be with the regulated care organisation. The Adult Care Safeguarding Team will require the organisation to investigate any concern unless there are </w:t>
      </w:r>
      <w:r>
        <w:rPr>
          <w:rFonts w:ascii="Arial" w:eastAsia="Arial" w:hAnsi="Arial" w:cs="Arial"/>
          <w:b/>
          <w:bCs/>
          <w:sz w:val="24"/>
          <w:szCs w:val="24"/>
        </w:rPr>
        <w:t>compelling reasons</w:t>
      </w:r>
      <w:r>
        <w:rPr>
          <w:rFonts w:ascii="Arial" w:eastAsia="Arial" w:hAnsi="Arial" w:cs="Arial"/>
          <w:sz w:val="24"/>
          <w:szCs w:val="24"/>
        </w:rPr>
        <w:t xml:space="preserve"> why it is inappropriate or unsafe to do this. In these cases the Adult Care Safeguarding Team would normally undertake the investigation and in some instances with the support of other in-house teams.</w:t>
      </w:r>
    </w:p>
    <w:p w14:paraId="3B88C2A4" w14:textId="77777777" w:rsidR="000A3700" w:rsidRDefault="000A3700">
      <w:pPr>
        <w:spacing w:line="257" w:lineRule="exact"/>
        <w:rPr>
          <w:sz w:val="20"/>
          <w:szCs w:val="20"/>
        </w:rPr>
      </w:pPr>
    </w:p>
    <w:p w14:paraId="089FDA02" w14:textId="77777777" w:rsidR="000A3700" w:rsidRDefault="00403E87">
      <w:pPr>
        <w:rPr>
          <w:sz w:val="20"/>
          <w:szCs w:val="20"/>
        </w:rPr>
      </w:pPr>
      <w:r>
        <w:rPr>
          <w:rFonts w:ascii="Arial" w:eastAsia="Arial" w:hAnsi="Arial" w:cs="Arial"/>
          <w:sz w:val="24"/>
          <w:szCs w:val="24"/>
        </w:rPr>
        <w:t xml:space="preserve">A </w:t>
      </w:r>
      <w:r>
        <w:rPr>
          <w:rFonts w:ascii="Arial" w:eastAsia="Arial" w:hAnsi="Arial" w:cs="Arial"/>
          <w:b/>
          <w:bCs/>
          <w:sz w:val="24"/>
          <w:szCs w:val="24"/>
        </w:rPr>
        <w:t>compelling reason</w:t>
      </w:r>
      <w:r>
        <w:rPr>
          <w:rFonts w:ascii="Arial" w:eastAsia="Arial" w:hAnsi="Arial" w:cs="Arial"/>
          <w:sz w:val="24"/>
          <w:szCs w:val="24"/>
        </w:rPr>
        <w:t xml:space="preserve"> why the provider should not lead the investigation would be:</w:t>
      </w:r>
    </w:p>
    <w:p w14:paraId="777B3CB0" w14:textId="77777777" w:rsidR="000A3700" w:rsidRDefault="000A3700">
      <w:pPr>
        <w:spacing w:line="61" w:lineRule="exact"/>
        <w:rPr>
          <w:sz w:val="20"/>
          <w:szCs w:val="20"/>
        </w:rPr>
      </w:pPr>
    </w:p>
    <w:p w14:paraId="4DD43475" w14:textId="77777777" w:rsidR="000A3700" w:rsidRDefault="00403E87">
      <w:pPr>
        <w:numPr>
          <w:ilvl w:val="0"/>
          <w:numId w:val="84"/>
        </w:numPr>
        <w:tabs>
          <w:tab w:val="left" w:pos="720"/>
        </w:tabs>
        <w:ind w:left="720" w:hanging="360"/>
        <w:rPr>
          <w:rFonts w:ascii="Symbol" w:eastAsia="Symbol" w:hAnsi="Symbol" w:cs="Symbol"/>
          <w:sz w:val="24"/>
          <w:szCs w:val="24"/>
        </w:rPr>
      </w:pPr>
      <w:r>
        <w:rPr>
          <w:rFonts w:ascii="Arial" w:eastAsia="Arial" w:hAnsi="Arial" w:cs="Arial"/>
          <w:sz w:val="24"/>
          <w:szCs w:val="24"/>
        </w:rPr>
        <w:t>Serious conflict of interest on the part of the employer</w:t>
      </w:r>
    </w:p>
    <w:p w14:paraId="60ED448B" w14:textId="77777777" w:rsidR="000A3700" w:rsidRDefault="000A3700">
      <w:pPr>
        <w:spacing w:line="39" w:lineRule="exact"/>
        <w:rPr>
          <w:rFonts w:ascii="Symbol" w:eastAsia="Symbol" w:hAnsi="Symbol" w:cs="Symbol"/>
          <w:sz w:val="24"/>
          <w:szCs w:val="24"/>
        </w:rPr>
      </w:pPr>
    </w:p>
    <w:p w14:paraId="096B72C0" w14:textId="77777777" w:rsidR="000A3700" w:rsidRDefault="00403E87">
      <w:pPr>
        <w:numPr>
          <w:ilvl w:val="0"/>
          <w:numId w:val="84"/>
        </w:numPr>
        <w:tabs>
          <w:tab w:val="left" w:pos="720"/>
        </w:tabs>
        <w:ind w:left="720" w:hanging="360"/>
        <w:rPr>
          <w:rFonts w:ascii="Symbol" w:eastAsia="Symbol" w:hAnsi="Symbol" w:cs="Symbol"/>
          <w:sz w:val="24"/>
          <w:szCs w:val="24"/>
        </w:rPr>
      </w:pPr>
      <w:r>
        <w:rPr>
          <w:rFonts w:ascii="Arial" w:eastAsia="Arial" w:hAnsi="Arial" w:cs="Arial"/>
          <w:sz w:val="24"/>
          <w:szCs w:val="24"/>
        </w:rPr>
        <w:t>Concerns have been raised about non effective past enquiries</w:t>
      </w:r>
    </w:p>
    <w:p w14:paraId="7A1DD297" w14:textId="77777777" w:rsidR="000A3700" w:rsidRDefault="000A3700">
      <w:pPr>
        <w:spacing w:line="39" w:lineRule="exact"/>
        <w:rPr>
          <w:rFonts w:ascii="Symbol" w:eastAsia="Symbol" w:hAnsi="Symbol" w:cs="Symbol"/>
          <w:sz w:val="24"/>
          <w:szCs w:val="24"/>
        </w:rPr>
      </w:pPr>
    </w:p>
    <w:p w14:paraId="6524D673" w14:textId="77777777" w:rsidR="000A3700" w:rsidRDefault="00403E87">
      <w:pPr>
        <w:numPr>
          <w:ilvl w:val="0"/>
          <w:numId w:val="84"/>
        </w:numPr>
        <w:tabs>
          <w:tab w:val="left" w:pos="720"/>
        </w:tabs>
        <w:ind w:left="720" w:hanging="360"/>
        <w:rPr>
          <w:rFonts w:ascii="Symbol" w:eastAsia="Symbol" w:hAnsi="Symbol" w:cs="Symbol"/>
          <w:sz w:val="24"/>
          <w:szCs w:val="24"/>
        </w:rPr>
      </w:pPr>
      <w:r>
        <w:rPr>
          <w:rFonts w:ascii="Arial" w:eastAsia="Arial" w:hAnsi="Arial" w:cs="Arial"/>
          <w:sz w:val="24"/>
          <w:szCs w:val="24"/>
        </w:rPr>
        <w:t>Multiple concerns</w:t>
      </w:r>
    </w:p>
    <w:p w14:paraId="5143F3AF" w14:textId="77777777" w:rsidR="000A3700" w:rsidRDefault="000A3700">
      <w:pPr>
        <w:spacing w:line="39" w:lineRule="exact"/>
        <w:rPr>
          <w:rFonts w:ascii="Symbol" w:eastAsia="Symbol" w:hAnsi="Symbol" w:cs="Symbol"/>
          <w:sz w:val="24"/>
          <w:szCs w:val="24"/>
        </w:rPr>
      </w:pPr>
    </w:p>
    <w:p w14:paraId="36E86EB8" w14:textId="77777777" w:rsidR="000A3700" w:rsidRDefault="00403E87">
      <w:pPr>
        <w:numPr>
          <w:ilvl w:val="0"/>
          <w:numId w:val="84"/>
        </w:numPr>
        <w:tabs>
          <w:tab w:val="left" w:pos="720"/>
        </w:tabs>
        <w:ind w:left="720" w:hanging="360"/>
        <w:rPr>
          <w:rFonts w:ascii="Symbol" w:eastAsia="Symbol" w:hAnsi="Symbol" w:cs="Symbol"/>
          <w:sz w:val="24"/>
          <w:szCs w:val="24"/>
        </w:rPr>
      </w:pPr>
      <w:r>
        <w:rPr>
          <w:rFonts w:ascii="Arial" w:eastAsia="Arial" w:hAnsi="Arial" w:cs="Arial"/>
          <w:sz w:val="24"/>
          <w:szCs w:val="24"/>
        </w:rPr>
        <w:t>Matters that requires investigation by the Police</w:t>
      </w:r>
    </w:p>
    <w:p w14:paraId="0DEC6323" w14:textId="77777777" w:rsidR="000A3700" w:rsidRDefault="000A3700">
      <w:pPr>
        <w:spacing w:line="342" w:lineRule="exact"/>
        <w:rPr>
          <w:sz w:val="20"/>
          <w:szCs w:val="20"/>
        </w:rPr>
      </w:pPr>
    </w:p>
    <w:p w14:paraId="40A3E478" w14:textId="77777777" w:rsidR="000A3700" w:rsidRDefault="00403E87">
      <w:pPr>
        <w:spacing w:line="284" w:lineRule="auto"/>
        <w:jc w:val="both"/>
        <w:rPr>
          <w:sz w:val="20"/>
          <w:szCs w:val="20"/>
        </w:rPr>
      </w:pPr>
      <w:r>
        <w:rPr>
          <w:rFonts w:ascii="Arial" w:eastAsia="Arial" w:hAnsi="Arial" w:cs="Arial"/>
          <w:sz w:val="24"/>
          <w:szCs w:val="24"/>
        </w:rPr>
        <w:t>Where a Local Authority has reasonable cause to suspect that an adult may be experiencing or at risk of abuse or neglect, then it is still under a duty to make (or cause to be made) whatever enquiries it thinks necessary to decide what if any action needs to be taken and by whom. The circumstances where an external pe rson would be required should be set out in the local Multi-Agency procedures. All those carrying out such enquiries should have received appropriate training.</w:t>
      </w:r>
    </w:p>
    <w:p w14:paraId="6A80B69E" w14:textId="77777777" w:rsidR="000A3700" w:rsidRDefault="000A3700">
      <w:pPr>
        <w:spacing w:line="261" w:lineRule="exact"/>
        <w:rPr>
          <w:sz w:val="20"/>
          <w:szCs w:val="20"/>
        </w:rPr>
      </w:pPr>
    </w:p>
    <w:p w14:paraId="66EAC23C" w14:textId="77777777" w:rsidR="000A3700" w:rsidRDefault="00403E87">
      <w:pPr>
        <w:spacing w:line="320" w:lineRule="auto"/>
        <w:ind w:right="20"/>
        <w:jc w:val="both"/>
        <w:rPr>
          <w:sz w:val="20"/>
          <w:szCs w:val="20"/>
        </w:rPr>
      </w:pPr>
      <w:r>
        <w:rPr>
          <w:rFonts w:ascii="Arial" w:eastAsia="Arial" w:hAnsi="Arial" w:cs="Arial"/>
          <w:sz w:val="24"/>
          <w:szCs w:val="24"/>
        </w:rPr>
        <w:t>The Local Authority may well be reassured by the Employer’s response so that no further action is required.</w:t>
      </w:r>
    </w:p>
    <w:p w14:paraId="572A54C8" w14:textId="77777777" w:rsidR="000A3700" w:rsidRDefault="000A3700">
      <w:pPr>
        <w:spacing w:line="225" w:lineRule="exact"/>
        <w:rPr>
          <w:sz w:val="20"/>
          <w:szCs w:val="20"/>
        </w:rPr>
      </w:pPr>
    </w:p>
    <w:p w14:paraId="0E036675" w14:textId="77777777" w:rsidR="000A3700" w:rsidRDefault="00403E87">
      <w:pPr>
        <w:spacing w:line="287" w:lineRule="auto"/>
        <w:ind w:right="20"/>
        <w:jc w:val="both"/>
        <w:rPr>
          <w:sz w:val="20"/>
          <w:szCs w:val="20"/>
        </w:rPr>
      </w:pPr>
      <w:r>
        <w:rPr>
          <w:rFonts w:ascii="Arial" w:eastAsia="Arial" w:hAnsi="Arial" w:cs="Arial"/>
          <w:i/>
          <w:iCs/>
          <w:sz w:val="24"/>
          <w:szCs w:val="24"/>
        </w:rPr>
        <w:t>However, a Local Authority would have to satisfy itself that an Employer’s response has been sufficient to deal with the Safeguarding issue and, if not, to undertake any enquiry of its own and any appropriate follow up action (e.g. referral to CQC, professional regulators).</w:t>
      </w:r>
    </w:p>
    <w:p w14:paraId="337E5C43" w14:textId="77777777" w:rsidR="000A3700" w:rsidRDefault="000A3700">
      <w:pPr>
        <w:spacing w:line="267" w:lineRule="exact"/>
        <w:rPr>
          <w:sz w:val="20"/>
          <w:szCs w:val="20"/>
        </w:rPr>
      </w:pPr>
    </w:p>
    <w:p w14:paraId="11A6544E" w14:textId="77777777" w:rsidR="000A3700" w:rsidRDefault="00403E87">
      <w:pPr>
        <w:spacing w:line="285" w:lineRule="auto"/>
        <w:ind w:right="20"/>
        <w:jc w:val="both"/>
        <w:rPr>
          <w:sz w:val="20"/>
          <w:szCs w:val="20"/>
        </w:rPr>
      </w:pPr>
      <w:r>
        <w:rPr>
          <w:rFonts w:ascii="Arial" w:eastAsia="Arial" w:hAnsi="Arial" w:cs="Arial"/>
          <w:i/>
          <w:iCs/>
          <w:sz w:val="24"/>
          <w:szCs w:val="24"/>
        </w:rPr>
        <w:t>The employer should investigate any concern (and provide any additional support that the adult may need) unless there is compelling reason why it is inappropriate or unsafe to do this. For example, this could be a serious conflict of interest on the part of the employer, concerns having been raised about non-effective past enquiries or serious, multiple concerns, or a matter that requires investigation by the police.</w:t>
      </w:r>
    </w:p>
    <w:p w14:paraId="34FCDF45" w14:textId="77777777" w:rsidR="000A3700" w:rsidRDefault="000A3700">
      <w:pPr>
        <w:spacing w:line="200" w:lineRule="exact"/>
        <w:rPr>
          <w:sz w:val="20"/>
          <w:szCs w:val="20"/>
        </w:rPr>
      </w:pPr>
    </w:p>
    <w:p w14:paraId="640E36FA" w14:textId="77777777" w:rsidR="000A3700" w:rsidRDefault="000A3700">
      <w:pPr>
        <w:spacing w:line="376" w:lineRule="exact"/>
        <w:rPr>
          <w:sz w:val="20"/>
          <w:szCs w:val="20"/>
        </w:rPr>
      </w:pPr>
    </w:p>
    <w:p w14:paraId="105FF7A7" w14:textId="77777777" w:rsidR="000A3700" w:rsidRDefault="00403E87">
      <w:pPr>
        <w:spacing w:line="287" w:lineRule="auto"/>
        <w:jc w:val="both"/>
        <w:rPr>
          <w:sz w:val="20"/>
          <w:szCs w:val="20"/>
        </w:rPr>
      </w:pPr>
      <w:r>
        <w:rPr>
          <w:rFonts w:ascii="Arial" w:eastAsia="Arial" w:hAnsi="Arial" w:cs="Arial"/>
          <w:sz w:val="24"/>
          <w:szCs w:val="24"/>
        </w:rPr>
        <w:t>Commissioners should encourage an open culture around Safeguarding, working in partnership with providers to ensure the best outcome for the adult. A disciplinary investigation, and potentially a hearing, may result in the Employer taking informal or formal measures which may include dismissal and possibly referral to the Disclosure and Barring Service.</w:t>
      </w:r>
    </w:p>
    <w:p w14:paraId="4CAC8B8C" w14:textId="77777777" w:rsidR="000A3700" w:rsidRDefault="000A3700">
      <w:pPr>
        <w:spacing w:line="200" w:lineRule="exact"/>
        <w:rPr>
          <w:sz w:val="20"/>
          <w:szCs w:val="20"/>
        </w:rPr>
      </w:pPr>
    </w:p>
    <w:p w14:paraId="12725773" w14:textId="77777777" w:rsidR="000A3700" w:rsidRDefault="000A3700">
      <w:pPr>
        <w:spacing w:line="200" w:lineRule="exact"/>
        <w:rPr>
          <w:sz w:val="20"/>
          <w:szCs w:val="20"/>
        </w:rPr>
      </w:pPr>
    </w:p>
    <w:p w14:paraId="4791853C" w14:textId="77777777" w:rsidR="000A3700" w:rsidRDefault="000A3700">
      <w:pPr>
        <w:spacing w:line="223" w:lineRule="exact"/>
        <w:rPr>
          <w:sz w:val="20"/>
          <w:szCs w:val="20"/>
        </w:rPr>
      </w:pPr>
    </w:p>
    <w:p w14:paraId="34B119F3" w14:textId="77777777" w:rsidR="000A3700" w:rsidRDefault="00403E87">
      <w:pPr>
        <w:ind w:left="8760"/>
        <w:rPr>
          <w:sz w:val="20"/>
          <w:szCs w:val="20"/>
        </w:rPr>
      </w:pPr>
      <w:r>
        <w:rPr>
          <w:rFonts w:ascii="Arial" w:eastAsia="Arial" w:hAnsi="Arial" w:cs="Arial"/>
          <w:sz w:val="24"/>
          <w:szCs w:val="24"/>
        </w:rPr>
        <w:t>70</w:t>
      </w:r>
    </w:p>
    <w:p w14:paraId="093D603D" w14:textId="77777777" w:rsidR="000A3700" w:rsidRDefault="000A3700">
      <w:pPr>
        <w:sectPr w:rsidR="000A3700">
          <w:pgSz w:w="11900" w:h="16838"/>
          <w:pgMar w:top="1414" w:right="1426" w:bottom="184" w:left="1440" w:header="0" w:footer="0" w:gutter="0"/>
          <w:cols w:space="720" w:equalWidth="0">
            <w:col w:w="9040"/>
          </w:cols>
        </w:sectPr>
      </w:pPr>
    </w:p>
    <w:p w14:paraId="12A1B94A" w14:textId="77777777" w:rsidR="000A3700" w:rsidRDefault="000A3700">
      <w:pPr>
        <w:spacing w:line="291" w:lineRule="exact"/>
        <w:rPr>
          <w:sz w:val="20"/>
          <w:szCs w:val="20"/>
        </w:rPr>
      </w:pPr>
      <w:bookmarkStart w:id="69" w:name="page71"/>
      <w:bookmarkEnd w:id="69"/>
    </w:p>
    <w:p w14:paraId="614DF70A" w14:textId="77777777" w:rsidR="000A3700" w:rsidRDefault="00403E87">
      <w:pPr>
        <w:spacing w:line="283" w:lineRule="auto"/>
        <w:jc w:val="both"/>
        <w:rPr>
          <w:sz w:val="20"/>
          <w:szCs w:val="20"/>
        </w:rPr>
      </w:pPr>
      <w:r>
        <w:rPr>
          <w:rFonts w:ascii="Arial" w:eastAsia="Arial" w:hAnsi="Arial" w:cs="Arial"/>
          <w:sz w:val="24"/>
          <w:szCs w:val="24"/>
        </w:rPr>
        <w:t xml:space="preserve">Once the facts have been established, a further discussion of the needs and wishes of the adult is likely to take </w:t>
      </w:r>
      <w:r>
        <w:rPr>
          <w:rFonts w:ascii="Arial" w:eastAsia="Arial" w:hAnsi="Arial" w:cs="Arial"/>
          <w:sz w:val="24"/>
          <w:szCs w:val="24"/>
        </w:rPr>
        <w:t>place. This could be focused Safeguarding planning to enable the adult to achieve resolution or recovery, or fuller assessments by Health and Social Care Agencies (e.g. a needs assessment under the Care Act).This will entail joint discussion, decision taking and planning with the adult for their future safety and well-being. This applies if it is concluded that the allegation is true or otherwise, as many enquiries may be inconclusive.</w:t>
      </w:r>
    </w:p>
    <w:p w14:paraId="070B2C74" w14:textId="77777777" w:rsidR="000A3700" w:rsidRDefault="000A3700">
      <w:pPr>
        <w:spacing w:line="261" w:lineRule="exact"/>
        <w:rPr>
          <w:sz w:val="20"/>
          <w:szCs w:val="20"/>
        </w:rPr>
      </w:pPr>
    </w:p>
    <w:p w14:paraId="52B50E3E" w14:textId="77777777" w:rsidR="000A3700" w:rsidRDefault="00403E87">
      <w:pPr>
        <w:spacing w:line="298" w:lineRule="auto"/>
        <w:ind w:right="20"/>
        <w:jc w:val="both"/>
        <w:rPr>
          <w:sz w:val="20"/>
          <w:szCs w:val="20"/>
        </w:rPr>
      </w:pPr>
      <w:r>
        <w:rPr>
          <w:rFonts w:ascii="Arial" w:eastAsia="Arial" w:hAnsi="Arial" w:cs="Arial"/>
          <w:sz w:val="24"/>
          <w:szCs w:val="24"/>
        </w:rPr>
        <w:t>The Local Authority must determine what further action is necessary. Where the Local Authority determines that it should itself take further action (e.g. a protection plan), then the Authority would be under a duty to do so.</w:t>
      </w:r>
    </w:p>
    <w:p w14:paraId="06F051E5" w14:textId="77777777" w:rsidR="000A3700" w:rsidRDefault="000A3700">
      <w:pPr>
        <w:spacing w:line="242" w:lineRule="exact"/>
        <w:rPr>
          <w:sz w:val="20"/>
          <w:szCs w:val="20"/>
        </w:rPr>
      </w:pPr>
    </w:p>
    <w:p w14:paraId="4C826AD9" w14:textId="77777777" w:rsidR="000A3700" w:rsidRDefault="00403E87">
      <w:pPr>
        <w:rPr>
          <w:rFonts w:ascii="Arial" w:eastAsia="Arial" w:hAnsi="Arial" w:cs="Arial"/>
          <w:sz w:val="24"/>
          <w:szCs w:val="24"/>
        </w:rPr>
      </w:pPr>
      <w:r>
        <w:rPr>
          <w:rFonts w:ascii="Arial" w:eastAsia="Arial" w:hAnsi="Arial" w:cs="Arial"/>
          <w:sz w:val="24"/>
          <w:szCs w:val="24"/>
        </w:rPr>
        <w:t xml:space="preserve">Details of Prevent briefings and resources can be found through </w:t>
      </w:r>
      <w:hyperlink r:id="rId64">
        <w:r w:rsidR="000A3700">
          <w:rPr>
            <w:rFonts w:ascii="Arial" w:eastAsia="Arial" w:hAnsi="Arial" w:cs="Arial"/>
            <w:color w:val="0000FF"/>
            <w:sz w:val="24"/>
            <w:szCs w:val="24"/>
            <w:u w:val="single"/>
          </w:rPr>
          <w:t>Lincs2learn</w:t>
        </w:r>
      </w:hyperlink>
      <w:r>
        <w:rPr>
          <w:rFonts w:ascii="Arial" w:eastAsia="Arial" w:hAnsi="Arial" w:cs="Arial"/>
          <w:sz w:val="24"/>
          <w:szCs w:val="24"/>
        </w:rPr>
        <w:t>.</w:t>
      </w:r>
    </w:p>
    <w:p w14:paraId="4249EA90" w14:textId="77777777" w:rsidR="000A3700" w:rsidRDefault="00403E87">
      <w:pPr>
        <w:spacing w:line="20" w:lineRule="exact"/>
        <w:rPr>
          <w:sz w:val="20"/>
          <w:szCs w:val="20"/>
        </w:rPr>
      </w:pPr>
      <w:r>
        <w:rPr>
          <w:noProof/>
          <w:sz w:val="20"/>
          <w:szCs w:val="20"/>
        </w:rPr>
        <mc:AlternateContent>
          <mc:Choice Requires="wps">
            <w:drawing>
              <wp:anchor distT="0" distB="0" distL="114300" distR="114300" simplePos="0" relativeHeight="251692032" behindDoc="1" locked="0" layoutInCell="0" allowOverlap="1" wp14:anchorId="01EDE07B" wp14:editId="1DC96E15">
                <wp:simplePos x="0" y="0"/>
                <wp:positionH relativeFrom="column">
                  <wp:posOffset>5762625</wp:posOffset>
                </wp:positionH>
                <wp:positionV relativeFrom="paragraph">
                  <wp:posOffset>339725</wp:posOffset>
                </wp:positionV>
                <wp:extent cx="0" cy="1044575"/>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44575"/>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7D10250B" id="Shape 71" o:spid="_x0000_s1026" style="position:absolute;z-index:-251624448;visibility:visible;mso-wrap-style:square;mso-wrap-distance-left:9pt;mso-wrap-distance-top:0;mso-wrap-distance-right:9pt;mso-wrap-distance-bottom:0;mso-position-horizontal:absolute;mso-position-horizontal-relative:text;mso-position-vertical:absolute;mso-position-vertical-relative:text" from="453.75pt,26.75pt" to="453.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" o:allowincell="f" filled="t"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693056" behindDoc="1" locked="0" layoutInCell="0" allowOverlap="1" wp14:anchorId="5390D33A" wp14:editId="7604405E">
                <wp:simplePos x="0" y="0"/>
                <wp:positionH relativeFrom="column">
                  <wp:posOffset>-69850</wp:posOffset>
                </wp:positionH>
                <wp:positionV relativeFrom="paragraph">
                  <wp:posOffset>342900</wp:posOffset>
                </wp:positionV>
                <wp:extent cx="5835650" cy="0"/>
                <wp:effectExtent l="0" t="0" r="0" b="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565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463E4F71" id="Shape 72" o:spid="_x0000_s1026" style="position:absolute;z-index:-251623424;visibility:visible;mso-wrap-style:square;mso-wrap-distance-left:9pt;mso-wrap-distance-top:0;mso-wrap-distance-right:9pt;mso-wrap-distance-bottom:0;mso-position-horizontal:absolute;mso-position-horizontal-relative:text;mso-position-vertical:absolute;mso-position-vertical-relative:text" from="-5.5pt,27pt" to="45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" o:allowincell="f" filled="t"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694080" behindDoc="1" locked="0" layoutInCell="0" allowOverlap="1" wp14:anchorId="1C26505C" wp14:editId="04E596CB">
                <wp:simplePos x="0" y="0"/>
                <wp:positionH relativeFrom="column">
                  <wp:posOffset>-66675</wp:posOffset>
                </wp:positionH>
                <wp:positionV relativeFrom="paragraph">
                  <wp:posOffset>339725</wp:posOffset>
                </wp:positionV>
                <wp:extent cx="0" cy="1044575"/>
                <wp:effectExtent l="0" t="0" r="0" b="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44575"/>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3C90934C" id="Shape 73" o:spid="_x0000_s1026" style="position:absolute;z-index:-251622400;visibility:visible;mso-wrap-style:square;mso-wrap-distance-left:9pt;mso-wrap-distance-top:0;mso-wrap-distance-right:9pt;mso-wrap-distance-bottom:0;mso-position-horizontal:absolute;mso-position-horizontal-relative:text;mso-position-vertical:absolute;mso-position-vertical-relative:text" from="-5.25pt,26.75pt" to="-5.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" o:allowincell="f" filled="t"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695104" behindDoc="1" locked="0" layoutInCell="0" allowOverlap="1" wp14:anchorId="76D69427" wp14:editId="20FE9508">
                <wp:simplePos x="0" y="0"/>
                <wp:positionH relativeFrom="column">
                  <wp:posOffset>-69850</wp:posOffset>
                </wp:positionH>
                <wp:positionV relativeFrom="paragraph">
                  <wp:posOffset>1381125</wp:posOffset>
                </wp:positionV>
                <wp:extent cx="5835650" cy="0"/>
                <wp:effectExtent l="0" t="0" r="0" b="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565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4DD21DC8" id="Shape 74" o:spid="_x0000_s1026" style="position:absolute;z-index:-251621376;visibility:visible;mso-wrap-style:square;mso-wrap-distance-left:9pt;mso-wrap-distance-top:0;mso-wrap-distance-right:9pt;mso-wrap-distance-bottom:0;mso-position-horizontal:absolute;mso-position-horizontal-relative:text;mso-position-vertical:absolute;mso-position-vertical-relative:text" from="-5.5pt,108.75pt" to="454pt,1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" o:allowincell="f" filled="t" strokeweight=".5pt">
                <v:stroke joinstyle="miter"/>
                <o:lock v:ext="edit" shapetype="f"/>
              </v:line>
            </w:pict>
          </mc:Fallback>
        </mc:AlternateContent>
      </w:r>
    </w:p>
    <w:p w14:paraId="28B86716" w14:textId="77777777" w:rsidR="000A3700" w:rsidRDefault="000A3700">
      <w:pPr>
        <w:spacing w:line="200" w:lineRule="exact"/>
        <w:rPr>
          <w:sz w:val="20"/>
          <w:szCs w:val="20"/>
        </w:rPr>
      </w:pPr>
    </w:p>
    <w:p w14:paraId="4557897D" w14:textId="77777777" w:rsidR="000A3700" w:rsidRDefault="000A3700">
      <w:pPr>
        <w:spacing w:line="367" w:lineRule="exact"/>
        <w:rPr>
          <w:sz w:val="20"/>
          <w:szCs w:val="20"/>
        </w:rPr>
      </w:pPr>
    </w:p>
    <w:p w14:paraId="4A4259B9" w14:textId="77777777" w:rsidR="000A3700" w:rsidRDefault="00403E87">
      <w:pPr>
        <w:ind w:left="40"/>
        <w:rPr>
          <w:sz w:val="20"/>
          <w:szCs w:val="20"/>
        </w:rPr>
      </w:pPr>
      <w:r>
        <w:rPr>
          <w:rFonts w:ascii="Arial" w:eastAsia="Arial" w:hAnsi="Arial" w:cs="Arial"/>
          <w:b/>
          <w:bCs/>
          <w:sz w:val="24"/>
          <w:szCs w:val="24"/>
        </w:rPr>
        <w:t>Feedback</w:t>
      </w:r>
    </w:p>
    <w:p w14:paraId="6E78FBD3" w14:textId="77777777" w:rsidR="000A3700" w:rsidRDefault="000A3700">
      <w:pPr>
        <w:spacing w:line="3" w:lineRule="exact"/>
        <w:rPr>
          <w:sz w:val="20"/>
          <w:szCs w:val="20"/>
        </w:rPr>
      </w:pPr>
    </w:p>
    <w:p w14:paraId="3261C3E4" w14:textId="77777777" w:rsidR="000A3700" w:rsidRDefault="00403E87">
      <w:pPr>
        <w:ind w:left="40" w:right="120"/>
        <w:rPr>
          <w:sz w:val="20"/>
          <w:szCs w:val="20"/>
        </w:rPr>
      </w:pPr>
      <w:r>
        <w:rPr>
          <w:rFonts w:ascii="Arial" w:eastAsia="Arial" w:hAnsi="Arial" w:cs="Arial"/>
          <w:sz w:val="24"/>
          <w:szCs w:val="24"/>
        </w:rPr>
        <w:t>This document is intended to support Adult Care practice. If you have any practice questions stemming from the guidance included or feedback to support future</w:t>
      </w:r>
    </w:p>
    <w:p w14:paraId="6BA4CD94" w14:textId="77777777" w:rsidR="000A3700" w:rsidRDefault="00403E87">
      <w:pPr>
        <w:spacing w:line="283" w:lineRule="auto"/>
        <w:ind w:left="40" w:right="120"/>
        <w:rPr>
          <w:rFonts w:ascii="Arial" w:eastAsia="Arial" w:hAnsi="Arial" w:cs="Arial"/>
          <w:color w:val="0000FF"/>
          <w:sz w:val="24"/>
          <w:szCs w:val="24"/>
          <w:u w:val="single"/>
        </w:rPr>
      </w:pPr>
      <w:r>
        <w:rPr>
          <w:rFonts w:ascii="Arial" w:eastAsia="Arial" w:hAnsi="Arial" w:cs="Arial"/>
          <w:sz w:val="24"/>
          <w:szCs w:val="24"/>
        </w:rPr>
        <w:t xml:space="preserve">reviews of this document please submit them to </w:t>
      </w:r>
      <w:hyperlink r:id="rId65">
        <w:r w:rsidR="000A3700">
          <w:rPr>
            <w:rFonts w:ascii="Arial" w:eastAsia="Arial" w:hAnsi="Arial" w:cs="Arial"/>
            <w:color w:val="0000FF"/>
            <w:sz w:val="24"/>
            <w:szCs w:val="24"/>
            <w:u w:val="single"/>
          </w:rPr>
          <w:t>Practice.Development@lincolnshire.gov.uk</w:t>
        </w:r>
      </w:hyperlink>
    </w:p>
    <w:p w14:paraId="2C6F991C" w14:textId="77777777" w:rsidR="000A3700" w:rsidRDefault="000A3700">
      <w:pPr>
        <w:spacing w:line="200" w:lineRule="exact"/>
        <w:rPr>
          <w:sz w:val="20"/>
          <w:szCs w:val="20"/>
        </w:rPr>
      </w:pPr>
    </w:p>
    <w:p w14:paraId="505181D7" w14:textId="77777777" w:rsidR="000A3700" w:rsidRDefault="000A3700">
      <w:pPr>
        <w:spacing w:line="200" w:lineRule="exact"/>
        <w:rPr>
          <w:sz w:val="20"/>
          <w:szCs w:val="20"/>
        </w:rPr>
      </w:pPr>
    </w:p>
    <w:p w14:paraId="61EEF78F" w14:textId="77777777" w:rsidR="000A3700" w:rsidRDefault="000A3700">
      <w:pPr>
        <w:spacing w:line="200" w:lineRule="exact"/>
        <w:rPr>
          <w:sz w:val="20"/>
          <w:szCs w:val="20"/>
        </w:rPr>
      </w:pPr>
    </w:p>
    <w:p w14:paraId="279C1CB7" w14:textId="77777777" w:rsidR="000A3700" w:rsidRDefault="000A3700">
      <w:pPr>
        <w:spacing w:line="200" w:lineRule="exact"/>
        <w:rPr>
          <w:sz w:val="20"/>
          <w:szCs w:val="20"/>
        </w:rPr>
      </w:pPr>
    </w:p>
    <w:p w14:paraId="2B06644F" w14:textId="77777777" w:rsidR="000A3700" w:rsidRDefault="000A3700">
      <w:pPr>
        <w:spacing w:line="200" w:lineRule="exact"/>
        <w:rPr>
          <w:sz w:val="20"/>
          <w:szCs w:val="20"/>
        </w:rPr>
      </w:pPr>
    </w:p>
    <w:p w14:paraId="2F42FDA5" w14:textId="77777777" w:rsidR="000A3700" w:rsidRDefault="000A3700">
      <w:pPr>
        <w:spacing w:line="200" w:lineRule="exact"/>
        <w:rPr>
          <w:sz w:val="20"/>
          <w:szCs w:val="20"/>
        </w:rPr>
      </w:pPr>
    </w:p>
    <w:p w14:paraId="38097FB4" w14:textId="77777777" w:rsidR="000A3700" w:rsidRDefault="000A3700">
      <w:pPr>
        <w:spacing w:line="200" w:lineRule="exact"/>
        <w:rPr>
          <w:sz w:val="20"/>
          <w:szCs w:val="20"/>
        </w:rPr>
      </w:pPr>
    </w:p>
    <w:p w14:paraId="5F74F148" w14:textId="77777777" w:rsidR="000A3700" w:rsidRDefault="000A3700">
      <w:pPr>
        <w:spacing w:line="200" w:lineRule="exact"/>
        <w:rPr>
          <w:sz w:val="20"/>
          <w:szCs w:val="20"/>
        </w:rPr>
      </w:pPr>
    </w:p>
    <w:p w14:paraId="24594FA5" w14:textId="77777777" w:rsidR="000A3700" w:rsidRDefault="000A3700">
      <w:pPr>
        <w:spacing w:line="200" w:lineRule="exact"/>
        <w:rPr>
          <w:sz w:val="20"/>
          <w:szCs w:val="20"/>
        </w:rPr>
      </w:pPr>
    </w:p>
    <w:p w14:paraId="1151236B" w14:textId="77777777" w:rsidR="000A3700" w:rsidRDefault="000A3700">
      <w:pPr>
        <w:spacing w:line="200" w:lineRule="exact"/>
        <w:rPr>
          <w:sz w:val="20"/>
          <w:szCs w:val="20"/>
        </w:rPr>
      </w:pPr>
    </w:p>
    <w:p w14:paraId="70C8755E" w14:textId="77777777" w:rsidR="000A3700" w:rsidRDefault="000A3700">
      <w:pPr>
        <w:spacing w:line="200" w:lineRule="exact"/>
        <w:rPr>
          <w:sz w:val="20"/>
          <w:szCs w:val="20"/>
        </w:rPr>
      </w:pPr>
    </w:p>
    <w:p w14:paraId="554B8B83" w14:textId="77777777" w:rsidR="000A3700" w:rsidRDefault="000A3700">
      <w:pPr>
        <w:spacing w:line="200" w:lineRule="exact"/>
        <w:rPr>
          <w:sz w:val="20"/>
          <w:szCs w:val="20"/>
        </w:rPr>
      </w:pPr>
    </w:p>
    <w:p w14:paraId="4E33FDE0" w14:textId="77777777" w:rsidR="000A3700" w:rsidRDefault="000A3700">
      <w:pPr>
        <w:spacing w:line="200" w:lineRule="exact"/>
        <w:rPr>
          <w:sz w:val="20"/>
          <w:szCs w:val="20"/>
        </w:rPr>
      </w:pPr>
    </w:p>
    <w:p w14:paraId="3B9F59AF" w14:textId="77777777" w:rsidR="000A3700" w:rsidRDefault="000A3700">
      <w:pPr>
        <w:spacing w:line="200" w:lineRule="exact"/>
        <w:rPr>
          <w:sz w:val="20"/>
          <w:szCs w:val="20"/>
        </w:rPr>
      </w:pPr>
    </w:p>
    <w:p w14:paraId="6B406A36" w14:textId="77777777" w:rsidR="000A3700" w:rsidRDefault="000A3700">
      <w:pPr>
        <w:spacing w:line="200" w:lineRule="exact"/>
        <w:rPr>
          <w:sz w:val="20"/>
          <w:szCs w:val="20"/>
        </w:rPr>
      </w:pPr>
    </w:p>
    <w:p w14:paraId="21377914" w14:textId="77777777" w:rsidR="000A3700" w:rsidRDefault="000A3700">
      <w:pPr>
        <w:spacing w:line="200" w:lineRule="exact"/>
        <w:rPr>
          <w:sz w:val="20"/>
          <w:szCs w:val="20"/>
        </w:rPr>
      </w:pPr>
    </w:p>
    <w:p w14:paraId="682CB7A0" w14:textId="77777777" w:rsidR="000A3700" w:rsidRDefault="000A3700">
      <w:pPr>
        <w:spacing w:line="200" w:lineRule="exact"/>
        <w:rPr>
          <w:sz w:val="20"/>
          <w:szCs w:val="20"/>
        </w:rPr>
      </w:pPr>
    </w:p>
    <w:p w14:paraId="168D5A48" w14:textId="77777777" w:rsidR="000A3700" w:rsidRDefault="000A3700">
      <w:pPr>
        <w:spacing w:line="200" w:lineRule="exact"/>
        <w:rPr>
          <w:sz w:val="20"/>
          <w:szCs w:val="20"/>
        </w:rPr>
      </w:pPr>
    </w:p>
    <w:p w14:paraId="47CD37E0" w14:textId="77777777" w:rsidR="000A3700" w:rsidRDefault="000A3700">
      <w:pPr>
        <w:spacing w:line="200" w:lineRule="exact"/>
        <w:rPr>
          <w:sz w:val="20"/>
          <w:szCs w:val="20"/>
        </w:rPr>
      </w:pPr>
    </w:p>
    <w:p w14:paraId="26E55D4D" w14:textId="77777777" w:rsidR="000A3700" w:rsidRDefault="000A3700">
      <w:pPr>
        <w:spacing w:line="200" w:lineRule="exact"/>
        <w:rPr>
          <w:sz w:val="20"/>
          <w:szCs w:val="20"/>
        </w:rPr>
      </w:pPr>
    </w:p>
    <w:p w14:paraId="48390D0B" w14:textId="77777777" w:rsidR="000A3700" w:rsidRDefault="000A3700">
      <w:pPr>
        <w:spacing w:line="200" w:lineRule="exact"/>
        <w:rPr>
          <w:sz w:val="20"/>
          <w:szCs w:val="20"/>
        </w:rPr>
      </w:pPr>
    </w:p>
    <w:p w14:paraId="4FB63011" w14:textId="77777777" w:rsidR="000A3700" w:rsidRDefault="000A3700">
      <w:pPr>
        <w:spacing w:line="200" w:lineRule="exact"/>
        <w:rPr>
          <w:sz w:val="20"/>
          <w:szCs w:val="20"/>
        </w:rPr>
      </w:pPr>
    </w:p>
    <w:p w14:paraId="1B5EEA8C" w14:textId="77777777" w:rsidR="000A3700" w:rsidRDefault="000A3700">
      <w:pPr>
        <w:spacing w:line="200" w:lineRule="exact"/>
        <w:rPr>
          <w:sz w:val="20"/>
          <w:szCs w:val="20"/>
        </w:rPr>
      </w:pPr>
    </w:p>
    <w:p w14:paraId="2358C5B1" w14:textId="77777777" w:rsidR="000A3700" w:rsidRDefault="000A3700">
      <w:pPr>
        <w:spacing w:line="200" w:lineRule="exact"/>
        <w:rPr>
          <w:sz w:val="20"/>
          <w:szCs w:val="20"/>
        </w:rPr>
      </w:pPr>
    </w:p>
    <w:p w14:paraId="1FA4E00F" w14:textId="77777777" w:rsidR="000A3700" w:rsidRDefault="000A3700">
      <w:pPr>
        <w:spacing w:line="200" w:lineRule="exact"/>
        <w:rPr>
          <w:sz w:val="20"/>
          <w:szCs w:val="20"/>
        </w:rPr>
      </w:pPr>
    </w:p>
    <w:p w14:paraId="1334613D" w14:textId="77777777" w:rsidR="000A3700" w:rsidRDefault="000A3700">
      <w:pPr>
        <w:spacing w:line="200" w:lineRule="exact"/>
        <w:rPr>
          <w:sz w:val="20"/>
          <w:szCs w:val="20"/>
        </w:rPr>
      </w:pPr>
    </w:p>
    <w:p w14:paraId="5B832711" w14:textId="77777777" w:rsidR="000A3700" w:rsidRDefault="000A3700">
      <w:pPr>
        <w:spacing w:line="200" w:lineRule="exact"/>
        <w:rPr>
          <w:sz w:val="20"/>
          <w:szCs w:val="20"/>
        </w:rPr>
      </w:pPr>
    </w:p>
    <w:p w14:paraId="517EA312" w14:textId="77777777" w:rsidR="000A3700" w:rsidRDefault="000A3700">
      <w:pPr>
        <w:spacing w:line="200" w:lineRule="exact"/>
        <w:rPr>
          <w:sz w:val="20"/>
          <w:szCs w:val="20"/>
        </w:rPr>
      </w:pPr>
    </w:p>
    <w:p w14:paraId="0242D8F6" w14:textId="77777777" w:rsidR="000A3700" w:rsidRDefault="000A3700">
      <w:pPr>
        <w:spacing w:line="200" w:lineRule="exact"/>
        <w:rPr>
          <w:sz w:val="20"/>
          <w:szCs w:val="20"/>
        </w:rPr>
      </w:pPr>
    </w:p>
    <w:p w14:paraId="598A0CAA" w14:textId="77777777" w:rsidR="000A3700" w:rsidRDefault="000A3700">
      <w:pPr>
        <w:spacing w:line="200" w:lineRule="exact"/>
        <w:rPr>
          <w:sz w:val="20"/>
          <w:szCs w:val="20"/>
        </w:rPr>
      </w:pPr>
    </w:p>
    <w:p w14:paraId="2014B18D" w14:textId="77777777" w:rsidR="000A3700" w:rsidRDefault="000A3700">
      <w:pPr>
        <w:spacing w:line="200" w:lineRule="exact"/>
        <w:rPr>
          <w:sz w:val="20"/>
          <w:szCs w:val="20"/>
        </w:rPr>
      </w:pPr>
    </w:p>
    <w:p w14:paraId="54EC25E5" w14:textId="77777777" w:rsidR="000A3700" w:rsidRDefault="000A3700">
      <w:pPr>
        <w:spacing w:line="200" w:lineRule="exact"/>
        <w:rPr>
          <w:sz w:val="20"/>
          <w:szCs w:val="20"/>
        </w:rPr>
      </w:pPr>
    </w:p>
    <w:p w14:paraId="02769A76" w14:textId="77777777" w:rsidR="000A3700" w:rsidRDefault="000A3700">
      <w:pPr>
        <w:spacing w:line="200" w:lineRule="exact"/>
        <w:rPr>
          <w:sz w:val="20"/>
          <w:szCs w:val="20"/>
        </w:rPr>
      </w:pPr>
    </w:p>
    <w:p w14:paraId="1B10534C" w14:textId="77777777" w:rsidR="000A3700" w:rsidRDefault="000A3700">
      <w:pPr>
        <w:spacing w:line="200" w:lineRule="exact"/>
        <w:rPr>
          <w:sz w:val="20"/>
          <w:szCs w:val="20"/>
        </w:rPr>
      </w:pPr>
    </w:p>
    <w:p w14:paraId="5C584774" w14:textId="77777777" w:rsidR="000A3700" w:rsidRDefault="000A3700">
      <w:pPr>
        <w:spacing w:line="200" w:lineRule="exact"/>
        <w:rPr>
          <w:sz w:val="20"/>
          <w:szCs w:val="20"/>
        </w:rPr>
      </w:pPr>
    </w:p>
    <w:p w14:paraId="41BA0A80" w14:textId="77777777" w:rsidR="000A3700" w:rsidRDefault="000A3700">
      <w:pPr>
        <w:spacing w:line="200" w:lineRule="exact"/>
        <w:rPr>
          <w:sz w:val="20"/>
          <w:szCs w:val="20"/>
        </w:rPr>
      </w:pPr>
    </w:p>
    <w:p w14:paraId="1931B6C8" w14:textId="77777777" w:rsidR="000A3700" w:rsidRDefault="000A3700">
      <w:pPr>
        <w:spacing w:line="200" w:lineRule="exact"/>
        <w:rPr>
          <w:sz w:val="20"/>
          <w:szCs w:val="20"/>
        </w:rPr>
      </w:pPr>
    </w:p>
    <w:p w14:paraId="233DC7D0" w14:textId="77777777" w:rsidR="000A3700" w:rsidRDefault="000A3700">
      <w:pPr>
        <w:spacing w:line="200" w:lineRule="exact"/>
        <w:rPr>
          <w:sz w:val="20"/>
          <w:szCs w:val="20"/>
        </w:rPr>
      </w:pPr>
    </w:p>
    <w:p w14:paraId="14273009" w14:textId="77777777" w:rsidR="000A3700" w:rsidRDefault="000A3700">
      <w:pPr>
        <w:spacing w:line="328" w:lineRule="exact"/>
        <w:rPr>
          <w:sz w:val="20"/>
          <w:szCs w:val="20"/>
        </w:rPr>
      </w:pPr>
    </w:p>
    <w:p w14:paraId="3E6A88F6" w14:textId="77777777" w:rsidR="000A3700" w:rsidRDefault="00403E87">
      <w:pPr>
        <w:ind w:left="8760"/>
        <w:rPr>
          <w:sz w:val="20"/>
          <w:szCs w:val="20"/>
        </w:rPr>
      </w:pPr>
      <w:r>
        <w:rPr>
          <w:rFonts w:ascii="Arial" w:eastAsia="Arial" w:hAnsi="Arial" w:cs="Arial"/>
          <w:sz w:val="24"/>
          <w:szCs w:val="24"/>
        </w:rPr>
        <w:t>71</w:t>
      </w:r>
    </w:p>
    <w:sectPr w:rsidR="000A3700">
      <w:pgSz w:w="11900" w:h="16838"/>
      <w:pgMar w:top="1440" w:right="1426" w:bottom="184" w:left="1440" w:header="0" w:footer="0" w:gutter="0"/>
      <w:cols w:space="720" w:equalWidth="0">
        <w:col w:w="90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384"/>
    <w:multiLevelType w:val="hybridMultilevel"/>
    <w:tmpl w:val="659A4AD2"/>
    <w:lvl w:ilvl="0" w:tplc="C9F8E606">
      <w:start w:val="15"/>
      <w:numFmt w:val="lowerLetter"/>
      <w:lvlText w:val="%1"/>
      <w:lvlJc w:val="left"/>
    </w:lvl>
    <w:lvl w:ilvl="1" w:tplc="0A80560C">
      <w:numFmt w:val="decimal"/>
      <w:lvlText w:val=""/>
      <w:lvlJc w:val="left"/>
    </w:lvl>
    <w:lvl w:ilvl="2" w:tplc="5ABAE47A">
      <w:numFmt w:val="decimal"/>
      <w:lvlText w:val=""/>
      <w:lvlJc w:val="left"/>
    </w:lvl>
    <w:lvl w:ilvl="3" w:tplc="DC02E3A8">
      <w:numFmt w:val="decimal"/>
      <w:lvlText w:val=""/>
      <w:lvlJc w:val="left"/>
    </w:lvl>
    <w:lvl w:ilvl="4" w:tplc="68867C56">
      <w:numFmt w:val="decimal"/>
      <w:lvlText w:val=""/>
      <w:lvlJc w:val="left"/>
    </w:lvl>
    <w:lvl w:ilvl="5" w:tplc="8514D5E0">
      <w:numFmt w:val="decimal"/>
      <w:lvlText w:val=""/>
      <w:lvlJc w:val="left"/>
    </w:lvl>
    <w:lvl w:ilvl="6" w:tplc="A36CCDA4">
      <w:numFmt w:val="decimal"/>
      <w:lvlText w:val=""/>
      <w:lvlJc w:val="left"/>
    </w:lvl>
    <w:lvl w:ilvl="7" w:tplc="AD566220">
      <w:numFmt w:val="decimal"/>
      <w:lvlText w:val=""/>
      <w:lvlJc w:val="left"/>
    </w:lvl>
    <w:lvl w:ilvl="8" w:tplc="BD1C636C">
      <w:numFmt w:val="decimal"/>
      <w:lvlText w:val=""/>
      <w:lvlJc w:val="left"/>
    </w:lvl>
  </w:abstractNum>
  <w:abstractNum w:abstractNumId="1" w15:restartNumberingAfterBreak="0">
    <w:nsid w:val="0000047E"/>
    <w:multiLevelType w:val="hybridMultilevel"/>
    <w:tmpl w:val="50CE7E8A"/>
    <w:lvl w:ilvl="0" w:tplc="E6C0019E">
      <w:start w:val="1"/>
      <w:numFmt w:val="bullet"/>
      <w:lvlText w:val=""/>
      <w:lvlJc w:val="left"/>
    </w:lvl>
    <w:lvl w:ilvl="1" w:tplc="78CCC6E4">
      <w:numFmt w:val="decimal"/>
      <w:lvlText w:val=""/>
      <w:lvlJc w:val="left"/>
    </w:lvl>
    <w:lvl w:ilvl="2" w:tplc="8AD22AD4">
      <w:numFmt w:val="decimal"/>
      <w:lvlText w:val=""/>
      <w:lvlJc w:val="left"/>
    </w:lvl>
    <w:lvl w:ilvl="3" w:tplc="749ABA36">
      <w:numFmt w:val="decimal"/>
      <w:lvlText w:val=""/>
      <w:lvlJc w:val="left"/>
    </w:lvl>
    <w:lvl w:ilvl="4" w:tplc="400C9FDC">
      <w:numFmt w:val="decimal"/>
      <w:lvlText w:val=""/>
      <w:lvlJc w:val="left"/>
    </w:lvl>
    <w:lvl w:ilvl="5" w:tplc="4686EBD4">
      <w:numFmt w:val="decimal"/>
      <w:lvlText w:val=""/>
      <w:lvlJc w:val="left"/>
    </w:lvl>
    <w:lvl w:ilvl="6" w:tplc="AA6A3312">
      <w:numFmt w:val="decimal"/>
      <w:lvlText w:val=""/>
      <w:lvlJc w:val="left"/>
    </w:lvl>
    <w:lvl w:ilvl="7" w:tplc="93965982">
      <w:numFmt w:val="decimal"/>
      <w:lvlText w:val=""/>
      <w:lvlJc w:val="left"/>
    </w:lvl>
    <w:lvl w:ilvl="8" w:tplc="4F40CD0E">
      <w:numFmt w:val="decimal"/>
      <w:lvlText w:val=""/>
      <w:lvlJc w:val="left"/>
    </w:lvl>
  </w:abstractNum>
  <w:abstractNum w:abstractNumId="2" w15:restartNumberingAfterBreak="0">
    <w:nsid w:val="00000677"/>
    <w:multiLevelType w:val="hybridMultilevel"/>
    <w:tmpl w:val="A98A868C"/>
    <w:lvl w:ilvl="0" w:tplc="28D263A8">
      <w:start w:val="1"/>
      <w:numFmt w:val="bullet"/>
      <w:lvlText w:val=""/>
      <w:lvlJc w:val="left"/>
    </w:lvl>
    <w:lvl w:ilvl="1" w:tplc="9FEED392">
      <w:numFmt w:val="decimal"/>
      <w:lvlText w:val=""/>
      <w:lvlJc w:val="left"/>
    </w:lvl>
    <w:lvl w:ilvl="2" w:tplc="13BC5872">
      <w:numFmt w:val="decimal"/>
      <w:lvlText w:val=""/>
      <w:lvlJc w:val="left"/>
    </w:lvl>
    <w:lvl w:ilvl="3" w:tplc="74F8BC74">
      <w:numFmt w:val="decimal"/>
      <w:lvlText w:val=""/>
      <w:lvlJc w:val="left"/>
    </w:lvl>
    <w:lvl w:ilvl="4" w:tplc="2AF8BF4E">
      <w:numFmt w:val="decimal"/>
      <w:lvlText w:val=""/>
      <w:lvlJc w:val="left"/>
    </w:lvl>
    <w:lvl w:ilvl="5" w:tplc="B4A238A0">
      <w:numFmt w:val="decimal"/>
      <w:lvlText w:val=""/>
      <w:lvlJc w:val="left"/>
    </w:lvl>
    <w:lvl w:ilvl="6" w:tplc="CC06BC18">
      <w:numFmt w:val="decimal"/>
      <w:lvlText w:val=""/>
      <w:lvlJc w:val="left"/>
    </w:lvl>
    <w:lvl w:ilvl="7" w:tplc="5AE693B2">
      <w:numFmt w:val="decimal"/>
      <w:lvlText w:val=""/>
      <w:lvlJc w:val="left"/>
    </w:lvl>
    <w:lvl w:ilvl="8" w:tplc="92EAB9A0">
      <w:numFmt w:val="decimal"/>
      <w:lvlText w:val=""/>
      <w:lvlJc w:val="left"/>
    </w:lvl>
  </w:abstractNum>
  <w:abstractNum w:abstractNumId="3" w15:restartNumberingAfterBreak="0">
    <w:nsid w:val="00000822"/>
    <w:multiLevelType w:val="hybridMultilevel"/>
    <w:tmpl w:val="207C9354"/>
    <w:lvl w:ilvl="0" w:tplc="8BACF09C">
      <w:start w:val="1"/>
      <w:numFmt w:val="bullet"/>
      <w:lvlText w:val=""/>
      <w:lvlJc w:val="left"/>
    </w:lvl>
    <w:lvl w:ilvl="1" w:tplc="54ACD5E2">
      <w:numFmt w:val="decimal"/>
      <w:lvlText w:val=""/>
      <w:lvlJc w:val="left"/>
    </w:lvl>
    <w:lvl w:ilvl="2" w:tplc="BD6A3A2A">
      <w:numFmt w:val="decimal"/>
      <w:lvlText w:val=""/>
      <w:lvlJc w:val="left"/>
    </w:lvl>
    <w:lvl w:ilvl="3" w:tplc="EBB63E4C">
      <w:numFmt w:val="decimal"/>
      <w:lvlText w:val=""/>
      <w:lvlJc w:val="left"/>
    </w:lvl>
    <w:lvl w:ilvl="4" w:tplc="7DEAE39C">
      <w:numFmt w:val="decimal"/>
      <w:lvlText w:val=""/>
      <w:lvlJc w:val="left"/>
    </w:lvl>
    <w:lvl w:ilvl="5" w:tplc="66346DEC">
      <w:numFmt w:val="decimal"/>
      <w:lvlText w:val=""/>
      <w:lvlJc w:val="left"/>
    </w:lvl>
    <w:lvl w:ilvl="6" w:tplc="4E54859A">
      <w:numFmt w:val="decimal"/>
      <w:lvlText w:val=""/>
      <w:lvlJc w:val="left"/>
    </w:lvl>
    <w:lvl w:ilvl="7" w:tplc="CE62FCB4">
      <w:numFmt w:val="decimal"/>
      <w:lvlText w:val=""/>
      <w:lvlJc w:val="left"/>
    </w:lvl>
    <w:lvl w:ilvl="8" w:tplc="0902CE94">
      <w:numFmt w:val="decimal"/>
      <w:lvlText w:val=""/>
      <w:lvlJc w:val="left"/>
    </w:lvl>
  </w:abstractNum>
  <w:abstractNum w:abstractNumId="4" w15:restartNumberingAfterBreak="0">
    <w:nsid w:val="00000902"/>
    <w:multiLevelType w:val="hybridMultilevel"/>
    <w:tmpl w:val="5E961E54"/>
    <w:lvl w:ilvl="0" w:tplc="EC1A4922">
      <w:start w:val="1"/>
      <w:numFmt w:val="bullet"/>
      <w:lvlText w:val=""/>
      <w:lvlJc w:val="left"/>
    </w:lvl>
    <w:lvl w:ilvl="1" w:tplc="24B46CE0">
      <w:numFmt w:val="decimal"/>
      <w:lvlText w:val=""/>
      <w:lvlJc w:val="left"/>
    </w:lvl>
    <w:lvl w:ilvl="2" w:tplc="43324186">
      <w:numFmt w:val="decimal"/>
      <w:lvlText w:val=""/>
      <w:lvlJc w:val="left"/>
    </w:lvl>
    <w:lvl w:ilvl="3" w:tplc="08588522">
      <w:numFmt w:val="decimal"/>
      <w:lvlText w:val=""/>
      <w:lvlJc w:val="left"/>
    </w:lvl>
    <w:lvl w:ilvl="4" w:tplc="0CD2543C">
      <w:numFmt w:val="decimal"/>
      <w:lvlText w:val=""/>
      <w:lvlJc w:val="left"/>
    </w:lvl>
    <w:lvl w:ilvl="5" w:tplc="DDBCFA54">
      <w:numFmt w:val="decimal"/>
      <w:lvlText w:val=""/>
      <w:lvlJc w:val="left"/>
    </w:lvl>
    <w:lvl w:ilvl="6" w:tplc="0590D07E">
      <w:numFmt w:val="decimal"/>
      <w:lvlText w:val=""/>
      <w:lvlJc w:val="left"/>
    </w:lvl>
    <w:lvl w:ilvl="7" w:tplc="F2F64B12">
      <w:numFmt w:val="decimal"/>
      <w:lvlText w:val=""/>
      <w:lvlJc w:val="left"/>
    </w:lvl>
    <w:lvl w:ilvl="8" w:tplc="51246784">
      <w:numFmt w:val="decimal"/>
      <w:lvlText w:val=""/>
      <w:lvlJc w:val="left"/>
    </w:lvl>
  </w:abstractNum>
  <w:abstractNum w:abstractNumId="5" w15:restartNumberingAfterBreak="0">
    <w:nsid w:val="00000D66"/>
    <w:multiLevelType w:val="hybridMultilevel"/>
    <w:tmpl w:val="822C3A50"/>
    <w:lvl w:ilvl="0" w:tplc="816EEF2E">
      <w:start w:val="1"/>
      <w:numFmt w:val="bullet"/>
      <w:lvlText w:val=""/>
      <w:lvlJc w:val="left"/>
    </w:lvl>
    <w:lvl w:ilvl="1" w:tplc="60B68AD6">
      <w:numFmt w:val="decimal"/>
      <w:lvlText w:val=""/>
      <w:lvlJc w:val="left"/>
    </w:lvl>
    <w:lvl w:ilvl="2" w:tplc="DB1E9498">
      <w:numFmt w:val="decimal"/>
      <w:lvlText w:val=""/>
      <w:lvlJc w:val="left"/>
    </w:lvl>
    <w:lvl w:ilvl="3" w:tplc="1ED08C1C">
      <w:numFmt w:val="decimal"/>
      <w:lvlText w:val=""/>
      <w:lvlJc w:val="left"/>
    </w:lvl>
    <w:lvl w:ilvl="4" w:tplc="AADADBB4">
      <w:numFmt w:val="decimal"/>
      <w:lvlText w:val=""/>
      <w:lvlJc w:val="left"/>
    </w:lvl>
    <w:lvl w:ilvl="5" w:tplc="0D2829A0">
      <w:numFmt w:val="decimal"/>
      <w:lvlText w:val=""/>
      <w:lvlJc w:val="left"/>
    </w:lvl>
    <w:lvl w:ilvl="6" w:tplc="5F62CAA2">
      <w:numFmt w:val="decimal"/>
      <w:lvlText w:val=""/>
      <w:lvlJc w:val="left"/>
    </w:lvl>
    <w:lvl w:ilvl="7" w:tplc="3634B5EA">
      <w:numFmt w:val="decimal"/>
      <w:lvlText w:val=""/>
      <w:lvlJc w:val="left"/>
    </w:lvl>
    <w:lvl w:ilvl="8" w:tplc="45FA0308">
      <w:numFmt w:val="decimal"/>
      <w:lvlText w:val=""/>
      <w:lvlJc w:val="left"/>
    </w:lvl>
  </w:abstractNum>
  <w:abstractNum w:abstractNumId="6" w15:restartNumberingAfterBreak="0">
    <w:nsid w:val="00000E12"/>
    <w:multiLevelType w:val="hybridMultilevel"/>
    <w:tmpl w:val="A63CCC00"/>
    <w:lvl w:ilvl="0" w:tplc="D35C244C">
      <w:start w:val="1"/>
      <w:numFmt w:val="bullet"/>
      <w:lvlText w:val=""/>
      <w:lvlJc w:val="left"/>
    </w:lvl>
    <w:lvl w:ilvl="1" w:tplc="EC4EFB20">
      <w:numFmt w:val="decimal"/>
      <w:lvlText w:val=""/>
      <w:lvlJc w:val="left"/>
    </w:lvl>
    <w:lvl w:ilvl="2" w:tplc="95DA690C">
      <w:numFmt w:val="decimal"/>
      <w:lvlText w:val=""/>
      <w:lvlJc w:val="left"/>
    </w:lvl>
    <w:lvl w:ilvl="3" w:tplc="75943694">
      <w:numFmt w:val="decimal"/>
      <w:lvlText w:val=""/>
      <w:lvlJc w:val="left"/>
    </w:lvl>
    <w:lvl w:ilvl="4" w:tplc="35764DA4">
      <w:numFmt w:val="decimal"/>
      <w:lvlText w:val=""/>
      <w:lvlJc w:val="left"/>
    </w:lvl>
    <w:lvl w:ilvl="5" w:tplc="18C6EC40">
      <w:numFmt w:val="decimal"/>
      <w:lvlText w:val=""/>
      <w:lvlJc w:val="left"/>
    </w:lvl>
    <w:lvl w:ilvl="6" w:tplc="1CA2DCBA">
      <w:numFmt w:val="decimal"/>
      <w:lvlText w:val=""/>
      <w:lvlJc w:val="left"/>
    </w:lvl>
    <w:lvl w:ilvl="7" w:tplc="69F6662C">
      <w:numFmt w:val="decimal"/>
      <w:lvlText w:val=""/>
      <w:lvlJc w:val="left"/>
    </w:lvl>
    <w:lvl w:ilvl="8" w:tplc="476453D6">
      <w:numFmt w:val="decimal"/>
      <w:lvlText w:val=""/>
      <w:lvlJc w:val="left"/>
    </w:lvl>
  </w:abstractNum>
  <w:abstractNum w:abstractNumId="7" w15:restartNumberingAfterBreak="0">
    <w:nsid w:val="00000FBF"/>
    <w:multiLevelType w:val="hybridMultilevel"/>
    <w:tmpl w:val="18A0FD88"/>
    <w:lvl w:ilvl="0" w:tplc="FF142CDA">
      <w:start w:val="1"/>
      <w:numFmt w:val="bullet"/>
      <w:lvlText w:val=""/>
      <w:lvlJc w:val="left"/>
    </w:lvl>
    <w:lvl w:ilvl="1" w:tplc="32A41C56">
      <w:numFmt w:val="decimal"/>
      <w:lvlText w:val=""/>
      <w:lvlJc w:val="left"/>
    </w:lvl>
    <w:lvl w:ilvl="2" w:tplc="52CCE704">
      <w:numFmt w:val="decimal"/>
      <w:lvlText w:val=""/>
      <w:lvlJc w:val="left"/>
    </w:lvl>
    <w:lvl w:ilvl="3" w:tplc="30C8E3BA">
      <w:numFmt w:val="decimal"/>
      <w:lvlText w:val=""/>
      <w:lvlJc w:val="left"/>
    </w:lvl>
    <w:lvl w:ilvl="4" w:tplc="F2460FE2">
      <w:numFmt w:val="decimal"/>
      <w:lvlText w:val=""/>
      <w:lvlJc w:val="left"/>
    </w:lvl>
    <w:lvl w:ilvl="5" w:tplc="A1C48EBE">
      <w:numFmt w:val="decimal"/>
      <w:lvlText w:val=""/>
      <w:lvlJc w:val="left"/>
    </w:lvl>
    <w:lvl w:ilvl="6" w:tplc="8C6CB2EA">
      <w:numFmt w:val="decimal"/>
      <w:lvlText w:val=""/>
      <w:lvlJc w:val="left"/>
    </w:lvl>
    <w:lvl w:ilvl="7" w:tplc="3434082C">
      <w:numFmt w:val="decimal"/>
      <w:lvlText w:val=""/>
      <w:lvlJc w:val="left"/>
    </w:lvl>
    <w:lvl w:ilvl="8" w:tplc="00C84D7E">
      <w:numFmt w:val="decimal"/>
      <w:lvlText w:val=""/>
      <w:lvlJc w:val="left"/>
    </w:lvl>
  </w:abstractNum>
  <w:abstractNum w:abstractNumId="8" w15:restartNumberingAfterBreak="0">
    <w:nsid w:val="00000FC9"/>
    <w:multiLevelType w:val="hybridMultilevel"/>
    <w:tmpl w:val="32044E1A"/>
    <w:lvl w:ilvl="0" w:tplc="B526087A">
      <w:start w:val="1"/>
      <w:numFmt w:val="bullet"/>
      <w:lvlText w:val=""/>
      <w:lvlJc w:val="left"/>
    </w:lvl>
    <w:lvl w:ilvl="1" w:tplc="870EC5D0">
      <w:numFmt w:val="decimal"/>
      <w:lvlText w:val=""/>
      <w:lvlJc w:val="left"/>
    </w:lvl>
    <w:lvl w:ilvl="2" w:tplc="629C899C">
      <w:numFmt w:val="decimal"/>
      <w:lvlText w:val=""/>
      <w:lvlJc w:val="left"/>
    </w:lvl>
    <w:lvl w:ilvl="3" w:tplc="C19C0C52">
      <w:numFmt w:val="decimal"/>
      <w:lvlText w:val=""/>
      <w:lvlJc w:val="left"/>
    </w:lvl>
    <w:lvl w:ilvl="4" w:tplc="03F05042">
      <w:numFmt w:val="decimal"/>
      <w:lvlText w:val=""/>
      <w:lvlJc w:val="left"/>
    </w:lvl>
    <w:lvl w:ilvl="5" w:tplc="6E7A98CE">
      <w:numFmt w:val="decimal"/>
      <w:lvlText w:val=""/>
      <w:lvlJc w:val="left"/>
    </w:lvl>
    <w:lvl w:ilvl="6" w:tplc="C37AA110">
      <w:numFmt w:val="decimal"/>
      <w:lvlText w:val=""/>
      <w:lvlJc w:val="left"/>
    </w:lvl>
    <w:lvl w:ilvl="7" w:tplc="66589D10">
      <w:numFmt w:val="decimal"/>
      <w:lvlText w:val=""/>
      <w:lvlJc w:val="left"/>
    </w:lvl>
    <w:lvl w:ilvl="8" w:tplc="DC9CFAA2">
      <w:numFmt w:val="decimal"/>
      <w:lvlText w:val=""/>
      <w:lvlJc w:val="left"/>
    </w:lvl>
  </w:abstractNum>
  <w:abstractNum w:abstractNumId="9" w15:restartNumberingAfterBreak="0">
    <w:nsid w:val="000011F4"/>
    <w:multiLevelType w:val="hybridMultilevel"/>
    <w:tmpl w:val="6D0823E2"/>
    <w:lvl w:ilvl="0" w:tplc="19AC62AA">
      <w:start w:val="1"/>
      <w:numFmt w:val="bullet"/>
      <w:lvlText w:val=""/>
      <w:lvlJc w:val="left"/>
    </w:lvl>
    <w:lvl w:ilvl="1" w:tplc="A176B940">
      <w:numFmt w:val="decimal"/>
      <w:lvlText w:val=""/>
      <w:lvlJc w:val="left"/>
    </w:lvl>
    <w:lvl w:ilvl="2" w:tplc="53F8B3DA">
      <w:numFmt w:val="decimal"/>
      <w:lvlText w:val=""/>
      <w:lvlJc w:val="left"/>
    </w:lvl>
    <w:lvl w:ilvl="3" w:tplc="2C343078">
      <w:numFmt w:val="decimal"/>
      <w:lvlText w:val=""/>
      <w:lvlJc w:val="left"/>
    </w:lvl>
    <w:lvl w:ilvl="4" w:tplc="CFFECEC4">
      <w:numFmt w:val="decimal"/>
      <w:lvlText w:val=""/>
      <w:lvlJc w:val="left"/>
    </w:lvl>
    <w:lvl w:ilvl="5" w:tplc="ED3A6E5C">
      <w:numFmt w:val="decimal"/>
      <w:lvlText w:val=""/>
      <w:lvlJc w:val="left"/>
    </w:lvl>
    <w:lvl w:ilvl="6" w:tplc="355A0FC6">
      <w:numFmt w:val="decimal"/>
      <w:lvlText w:val=""/>
      <w:lvlJc w:val="left"/>
    </w:lvl>
    <w:lvl w:ilvl="7" w:tplc="5CD6EF24">
      <w:numFmt w:val="decimal"/>
      <w:lvlText w:val=""/>
      <w:lvlJc w:val="left"/>
    </w:lvl>
    <w:lvl w:ilvl="8" w:tplc="CECE3866">
      <w:numFmt w:val="decimal"/>
      <w:lvlText w:val=""/>
      <w:lvlJc w:val="left"/>
    </w:lvl>
  </w:abstractNum>
  <w:abstractNum w:abstractNumId="10" w15:restartNumberingAfterBreak="0">
    <w:nsid w:val="0000121F"/>
    <w:multiLevelType w:val="hybridMultilevel"/>
    <w:tmpl w:val="FC6EAA52"/>
    <w:lvl w:ilvl="0" w:tplc="9EF0D88C">
      <w:start w:val="1"/>
      <w:numFmt w:val="bullet"/>
      <w:lvlText w:val=""/>
      <w:lvlJc w:val="left"/>
    </w:lvl>
    <w:lvl w:ilvl="1" w:tplc="183E74EC">
      <w:numFmt w:val="decimal"/>
      <w:lvlText w:val=""/>
      <w:lvlJc w:val="left"/>
    </w:lvl>
    <w:lvl w:ilvl="2" w:tplc="FF224040">
      <w:numFmt w:val="decimal"/>
      <w:lvlText w:val=""/>
      <w:lvlJc w:val="left"/>
    </w:lvl>
    <w:lvl w:ilvl="3" w:tplc="22FC8C3E">
      <w:numFmt w:val="decimal"/>
      <w:lvlText w:val=""/>
      <w:lvlJc w:val="left"/>
    </w:lvl>
    <w:lvl w:ilvl="4" w:tplc="877C090E">
      <w:numFmt w:val="decimal"/>
      <w:lvlText w:val=""/>
      <w:lvlJc w:val="left"/>
    </w:lvl>
    <w:lvl w:ilvl="5" w:tplc="D9CAB704">
      <w:numFmt w:val="decimal"/>
      <w:lvlText w:val=""/>
      <w:lvlJc w:val="left"/>
    </w:lvl>
    <w:lvl w:ilvl="6" w:tplc="B708241E">
      <w:numFmt w:val="decimal"/>
      <w:lvlText w:val=""/>
      <w:lvlJc w:val="left"/>
    </w:lvl>
    <w:lvl w:ilvl="7" w:tplc="DA4EA4E4">
      <w:numFmt w:val="decimal"/>
      <w:lvlText w:val=""/>
      <w:lvlJc w:val="left"/>
    </w:lvl>
    <w:lvl w:ilvl="8" w:tplc="717C1114">
      <w:numFmt w:val="decimal"/>
      <w:lvlText w:val=""/>
      <w:lvlJc w:val="left"/>
    </w:lvl>
  </w:abstractNum>
  <w:abstractNum w:abstractNumId="11" w15:restartNumberingAfterBreak="0">
    <w:nsid w:val="000012E1"/>
    <w:multiLevelType w:val="hybridMultilevel"/>
    <w:tmpl w:val="7828249A"/>
    <w:lvl w:ilvl="0" w:tplc="AECAFB72">
      <w:start w:val="1"/>
      <w:numFmt w:val="bullet"/>
      <w:lvlText w:val=""/>
      <w:lvlJc w:val="left"/>
    </w:lvl>
    <w:lvl w:ilvl="1" w:tplc="03A4EC9A">
      <w:numFmt w:val="decimal"/>
      <w:lvlText w:val=""/>
      <w:lvlJc w:val="left"/>
    </w:lvl>
    <w:lvl w:ilvl="2" w:tplc="736088FC">
      <w:numFmt w:val="decimal"/>
      <w:lvlText w:val=""/>
      <w:lvlJc w:val="left"/>
    </w:lvl>
    <w:lvl w:ilvl="3" w:tplc="B4443E40">
      <w:numFmt w:val="decimal"/>
      <w:lvlText w:val=""/>
      <w:lvlJc w:val="left"/>
    </w:lvl>
    <w:lvl w:ilvl="4" w:tplc="8C26EE46">
      <w:numFmt w:val="decimal"/>
      <w:lvlText w:val=""/>
      <w:lvlJc w:val="left"/>
    </w:lvl>
    <w:lvl w:ilvl="5" w:tplc="A058C89E">
      <w:numFmt w:val="decimal"/>
      <w:lvlText w:val=""/>
      <w:lvlJc w:val="left"/>
    </w:lvl>
    <w:lvl w:ilvl="6" w:tplc="C9382194">
      <w:numFmt w:val="decimal"/>
      <w:lvlText w:val=""/>
      <w:lvlJc w:val="left"/>
    </w:lvl>
    <w:lvl w:ilvl="7" w:tplc="83305994">
      <w:numFmt w:val="decimal"/>
      <w:lvlText w:val=""/>
      <w:lvlJc w:val="left"/>
    </w:lvl>
    <w:lvl w:ilvl="8" w:tplc="1082B0BA">
      <w:numFmt w:val="decimal"/>
      <w:lvlText w:val=""/>
      <w:lvlJc w:val="left"/>
    </w:lvl>
  </w:abstractNum>
  <w:abstractNum w:abstractNumId="12" w15:restartNumberingAfterBreak="0">
    <w:nsid w:val="0000139D"/>
    <w:multiLevelType w:val="hybridMultilevel"/>
    <w:tmpl w:val="D1BA47BC"/>
    <w:lvl w:ilvl="0" w:tplc="76308CA2">
      <w:start w:val="1"/>
      <w:numFmt w:val="bullet"/>
      <w:lvlText w:val=""/>
      <w:lvlJc w:val="left"/>
    </w:lvl>
    <w:lvl w:ilvl="1" w:tplc="BBECE8CA">
      <w:numFmt w:val="decimal"/>
      <w:lvlText w:val=""/>
      <w:lvlJc w:val="left"/>
    </w:lvl>
    <w:lvl w:ilvl="2" w:tplc="394A4CB2">
      <w:numFmt w:val="decimal"/>
      <w:lvlText w:val=""/>
      <w:lvlJc w:val="left"/>
    </w:lvl>
    <w:lvl w:ilvl="3" w:tplc="A6F215F0">
      <w:numFmt w:val="decimal"/>
      <w:lvlText w:val=""/>
      <w:lvlJc w:val="left"/>
    </w:lvl>
    <w:lvl w:ilvl="4" w:tplc="034E0492">
      <w:numFmt w:val="decimal"/>
      <w:lvlText w:val=""/>
      <w:lvlJc w:val="left"/>
    </w:lvl>
    <w:lvl w:ilvl="5" w:tplc="9C420AAA">
      <w:numFmt w:val="decimal"/>
      <w:lvlText w:val=""/>
      <w:lvlJc w:val="left"/>
    </w:lvl>
    <w:lvl w:ilvl="6" w:tplc="7EACEDE6">
      <w:numFmt w:val="decimal"/>
      <w:lvlText w:val=""/>
      <w:lvlJc w:val="left"/>
    </w:lvl>
    <w:lvl w:ilvl="7" w:tplc="197609DA">
      <w:numFmt w:val="decimal"/>
      <w:lvlText w:val=""/>
      <w:lvlJc w:val="left"/>
    </w:lvl>
    <w:lvl w:ilvl="8" w:tplc="6DC0E5EE">
      <w:numFmt w:val="decimal"/>
      <w:lvlText w:val=""/>
      <w:lvlJc w:val="left"/>
    </w:lvl>
  </w:abstractNum>
  <w:abstractNum w:abstractNumId="13" w15:restartNumberingAfterBreak="0">
    <w:nsid w:val="000013E9"/>
    <w:multiLevelType w:val="hybridMultilevel"/>
    <w:tmpl w:val="9BB04F64"/>
    <w:lvl w:ilvl="0" w:tplc="0F6C0D92">
      <w:start w:val="1"/>
      <w:numFmt w:val="bullet"/>
      <w:lvlText w:val=""/>
      <w:lvlJc w:val="left"/>
    </w:lvl>
    <w:lvl w:ilvl="1" w:tplc="0EB24748">
      <w:numFmt w:val="decimal"/>
      <w:lvlText w:val=""/>
      <w:lvlJc w:val="left"/>
    </w:lvl>
    <w:lvl w:ilvl="2" w:tplc="258E2E42">
      <w:numFmt w:val="decimal"/>
      <w:lvlText w:val=""/>
      <w:lvlJc w:val="left"/>
    </w:lvl>
    <w:lvl w:ilvl="3" w:tplc="E38E4176">
      <w:numFmt w:val="decimal"/>
      <w:lvlText w:val=""/>
      <w:lvlJc w:val="left"/>
    </w:lvl>
    <w:lvl w:ilvl="4" w:tplc="C3841118">
      <w:numFmt w:val="decimal"/>
      <w:lvlText w:val=""/>
      <w:lvlJc w:val="left"/>
    </w:lvl>
    <w:lvl w:ilvl="5" w:tplc="2E92E5DA">
      <w:numFmt w:val="decimal"/>
      <w:lvlText w:val=""/>
      <w:lvlJc w:val="left"/>
    </w:lvl>
    <w:lvl w:ilvl="6" w:tplc="7186A638">
      <w:numFmt w:val="decimal"/>
      <w:lvlText w:val=""/>
      <w:lvlJc w:val="left"/>
    </w:lvl>
    <w:lvl w:ilvl="7" w:tplc="1D828160">
      <w:numFmt w:val="decimal"/>
      <w:lvlText w:val=""/>
      <w:lvlJc w:val="left"/>
    </w:lvl>
    <w:lvl w:ilvl="8" w:tplc="D0725846">
      <w:numFmt w:val="decimal"/>
      <w:lvlText w:val=""/>
      <w:lvlJc w:val="left"/>
    </w:lvl>
  </w:abstractNum>
  <w:abstractNum w:abstractNumId="14" w15:restartNumberingAfterBreak="0">
    <w:nsid w:val="000015A1"/>
    <w:multiLevelType w:val="hybridMultilevel"/>
    <w:tmpl w:val="A71C4742"/>
    <w:lvl w:ilvl="0" w:tplc="04384916">
      <w:start w:val="1"/>
      <w:numFmt w:val="bullet"/>
      <w:lvlText w:val=""/>
      <w:lvlJc w:val="left"/>
    </w:lvl>
    <w:lvl w:ilvl="1" w:tplc="652CA954">
      <w:numFmt w:val="decimal"/>
      <w:lvlText w:val=""/>
      <w:lvlJc w:val="left"/>
    </w:lvl>
    <w:lvl w:ilvl="2" w:tplc="7048D658">
      <w:numFmt w:val="decimal"/>
      <w:lvlText w:val=""/>
      <w:lvlJc w:val="left"/>
    </w:lvl>
    <w:lvl w:ilvl="3" w:tplc="6AD879CE">
      <w:numFmt w:val="decimal"/>
      <w:lvlText w:val=""/>
      <w:lvlJc w:val="left"/>
    </w:lvl>
    <w:lvl w:ilvl="4" w:tplc="40C0783E">
      <w:numFmt w:val="decimal"/>
      <w:lvlText w:val=""/>
      <w:lvlJc w:val="left"/>
    </w:lvl>
    <w:lvl w:ilvl="5" w:tplc="7C0EB5E2">
      <w:numFmt w:val="decimal"/>
      <w:lvlText w:val=""/>
      <w:lvlJc w:val="left"/>
    </w:lvl>
    <w:lvl w:ilvl="6" w:tplc="31A87946">
      <w:numFmt w:val="decimal"/>
      <w:lvlText w:val=""/>
      <w:lvlJc w:val="left"/>
    </w:lvl>
    <w:lvl w:ilvl="7" w:tplc="DB76BCC4">
      <w:numFmt w:val="decimal"/>
      <w:lvlText w:val=""/>
      <w:lvlJc w:val="left"/>
    </w:lvl>
    <w:lvl w:ilvl="8" w:tplc="34AC26A8">
      <w:numFmt w:val="decimal"/>
      <w:lvlText w:val=""/>
      <w:lvlJc w:val="left"/>
    </w:lvl>
  </w:abstractNum>
  <w:abstractNum w:abstractNumId="15" w15:restartNumberingAfterBreak="0">
    <w:nsid w:val="000016C5"/>
    <w:multiLevelType w:val="hybridMultilevel"/>
    <w:tmpl w:val="31D8AF88"/>
    <w:lvl w:ilvl="0" w:tplc="68528C2A">
      <w:start w:val="1"/>
      <w:numFmt w:val="bullet"/>
      <w:lvlText w:val=""/>
      <w:lvlJc w:val="left"/>
    </w:lvl>
    <w:lvl w:ilvl="1" w:tplc="D0947432">
      <w:numFmt w:val="decimal"/>
      <w:lvlText w:val=""/>
      <w:lvlJc w:val="left"/>
    </w:lvl>
    <w:lvl w:ilvl="2" w:tplc="24C28826">
      <w:numFmt w:val="decimal"/>
      <w:lvlText w:val=""/>
      <w:lvlJc w:val="left"/>
    </w:lvl>
    <w:lvl w:ilvl="3" w:tplc="BC44F9B6">
      <w:numFmt w:val="decimal"/>
      <w:lvlText w:val=""/>
      <w:lvlJc w:val="left"/>
    </w:lvl>
    <w:lvl w:ilvl="4" w:tplc="4E405DC6">
      <w:numFmt w:val="decimal"/>
      <w:lvlText w:val=""/>
      <w:lvlJc w:val="left"/>
    </w:lvl>
    <w:lvl w:ilvl="5" w:tplc="DCA2DC54">
      <w:numFmt w:val="decimal"/>
      <w:lvlText w:val=""/>
      <w:lvlJc w:val="left"/>
    </w:lvl>
    <w:lvl w:ilvl="6" w:tplc="1C345CDE">
      <w:numFmt w:val="decimal"/>
      <w:lvlText w:val=""/>
      <w:lvlJc w:val="left"/>
    </w:lvl>
    <w:lvl w:ilvl="7" w:tplc="0EF06E36">
      <w:numFmt w:val="decimal"/>
      <w:lvlText w:val=""/>
      <w:lvlJc w:val="left"/>
    </w:lvl>
    <w:lvl w:ilvl="8" w:tplc="6A42CC38">
      <w:numFmt w:val="decimal"/>
      <w:lvlText w:val=""/>
      <w:lvlJc w:val="left"/>
    </w:lvl>
  </w:abstractNum>
  <w:abstractNum w:abstractNumId="16" w15:restartNumberingAfterBreak="0">
    <w:nsid w:val="0000187E"/>
    <w:multiLevelType w:val="hybridMultilevel"/>
    <w:tmpl w:val="B070559A"/>
    <w:lvl w:ilvl="0" w:tplc="619859F4">
      <w:start w:val="1"/>
      <w:numFmt w:val="bullet"/>
      <w:lvlText w:val=""/>
      <w:lvlJc w:val="left"/>
    </w:lvl>
    <w:lvl w:ilvl="1" w:tplc="7BC81902">
      <w:numFmt w:val="decimal"/>
      <w:lvlText w:val=""/>
      <w:lvlJc w:val="left"/>
    </w:lvl>
    <w:lvl w:ilvl="2" w:tplc="C75A5B68">
      <w:numFmt w:val="decimal"/>
      <w:lvlText w:val=""/>
      <w:lvlJc w:val="left"/>
    </w:lvl>
    <w:lvl w:ilvl="3" w:tplc="29B67B32">
      <w:numFmt w:val="decimal"/>
      <w:lvlText w:val=""/>
      <w:lvlJc w:val="left"/>
    </w:lvl>
    <w:lvl w:ilvl="4" w:tplc="C20E4962">
      <w:numFmt w:val="decimal"/>
      <w:lvlText w:val=""/>
      <w:lvlJc w:val="left"/>
    </w:lvl>
    <w:lvl w:ilvl="5" w:tplc="8F5C305C">
      <w:numFmt w:val="decimal"/>
      <w:lvlText w:val=""/>
      <w:lvlJc w:val="left"/>
    </w:lvl>
    <w:lvl w:ilvl="6" w:tplc="B0DC9240">
      <w:numFmt w:val="decimal"/>
      <w:lvlText w:val=""/>
      <w:lvlJc w:val="left"/>
    </w:lvl>
    <w:lvl w:ilvl="7" w:tplc="37320B48">
      <w:numFmt w:val="decimal"/>
      <w:lvlText w:val=""/>
      <w:lvlJc w:val="left"/>
    </w:lvl>
    <w:lvl w:ilvl="8" w:tplc="2818A716">
      <w:numFmt w:val="decimal"/>
      <w:lvlText w:val=""/>
      <w:lvlJc w:val="left"/>
    </w:lvl>
  </w:abstractNum>
  <w:abstractNum w:abstractNumId="17" w15:restartNumberingAfterBreak="0">
    <w:nsid w:val="000018D7"/>
    <w:multiLevelType w:val="hybridMultilevel"/>
    <w:tmpl w:val="63A4202C"/>
    <w:lvl w:ilvl="0" w:tplc="C4265C0A">
      <w:start w:val="1"/>
      <w:numFmt w:val="bullet"/>
      <w:lvlText w:val=""/>
      <w:lvlJc w:val="left"/>
    </w:lvl>
    <w:lvl w:ilvl="1" w:tplc="80269196">
      <w:numFmt w:val="decimal"/>
      <w:lvlText w:val=""/>
      <w:lvlJc w:val="left"/>
    </w:lvl>
    <w:lvl w:ilvl="2" w:tplc="C8BECB88">
      <w:numFmt w:val="decimal"/>
      <w:lvlText w:val=""/>
      <w:lvlJc w:val="left"/>
    </w:lvl>
    <w:lvl w:ilvl="3" w:tplc="AA6225F6">
      <w:numFmt w:val="decimal"/>
      <w:lvlText w:val=""/>
      <w:lvlJc w:val="left"/>
    </w:lvl>
    <w:lvl w:ilvl="4" w:tplc="A03A618C">
      <w:numFmt w:val="decimal"/>
      <w:lvlText w:val=""/>
      <w:lvlJc w:val="left"/>
    </w:lvl>
    <w:lvl w:ilvl="5" w:tplc="A6FECF24">
      <w:numFmt w:val="decimal"/>
      <w:lvlText w:val=""/>
      <w:lvlJc w:val="left"/>
    </w:lvl>
    <w:lvl w:ilvl="6" w:tplc="133AFDF2">
      <w:numFmt w:val="decimal"/>
      <w:lvlText w:val=""/>
      <w:lvlJc w:val="left"/>
    </w:lvl>
    <w:lvl w:ilvl="7" w:tplc="C802817C">
      <w:numFmt w:val="decimal"/>
      <w:lvlText w:val=""/>
      <w:lvlJc w:val="left"/>
    </w:lvl>
    <w:lvl w:ilvl="8" w:tplc="D5F21BA6">
      <w:numFmt w:val="decimal"/>
      <w:lvlText w:val=""/>
      <w:lvlJc w:val="left"/>
    </w:lvl>
  </w:abstractNum>
  <w:abstractNum w:abstractNumId="18" w15:restartNumberingAfterBreak="0">
    <w:nsid w:val="00001916"/>
    <w:multiLevelType w:val="hybridMultilevel"/>
    <w:tmpl w:val="9224049C"/>
    <w:lvl w:ilvl="0" w:tplc="229AF422">
      <w:start w:val="1"/>
      <w:numFmt w:val="bullet"/>
      <w:lvlText w:val=""/>
      <w:lvlJc w:val="left"/>
    </w:lvl>
    <w:lvl w:ilvl="1" w:tplc="4AB6C120">
      <w:numFmt w:val="decimal"/>
      <w:lvlText w:val=""/>
      <w:lvlJc w:val="left"/>
    </w:lvl>
    <w:lvl w:ilvl="2" w:tplc="5D90C154">
      <w:numFmt w:val="decimal"/>
      <w:lvlText w:val=""/>
      <w:lvlJc w:val="left"/>
    </w:lvl>
    <w:lvl w:ilvl="3" w:tplc="5E94B49C">
      <w:numFmt w:val="decimal"/>
      <w:lvlText w:val=""/>
      <w:lvlJc w:val="left"/>
    </w:lvl>
    <w:lvl w:ilvl="4" w:tplc="79621B7A">
      <w:numFmt w:val="decimal"/>
      <w:lvlText w:val=""/>
      <w:lvlJc w:val="left"/>
    </w:lvl>
    <w:lvl w:ilvl="5" w:tplc="647C4E78">
      <w:numFmt w:val="decimal"/>
      <w:lvlText w:val=""/>
      <w:lvlJc w:val="left"/>
    </w:lvl>
    <w:lvl w:ilvl="6" w:tplc="C3ECD690">
      <w:numFmt w:val="decimal"/>
      <w:lvlText w:val=""/>
      <w:lvlJc w:val="left"/>
    </w:lvl>
    <w:lvl w:ilvl="7" w:tplc="046E3EE4">
      <w:numFmt w:val="decimal"/>
      <w:lvlText w:val=""/>
      <w:lvlJc w:val="left"/>
    </w:lvl>
    <w:lvl w:ilvl="8" w:tplc="0BBA408C">
      <w:numFmt w:val="decimal"/>
      <w:lvlText w:val=""/>
      <w:lvlJc w:val="left"/>
    </w:lvl>
  </w:abstractNum>
  <w:abstractNum w:abstractNumId="19" w15:restartNumberingAfterBreak="0">
    <w:nsid w:val="00001953"/>
    <w:multiLevelType w:val="hybridMultilevel"/>
    <w:tmpl w:val="31DAD850"/>
    <w:lvl w:ilvl="0" w:tplc="2222F7C0">
      <w:start w:val="1"/>
      <w:numFmt w:val="bullet"/>
      <w:lvlText w:val=""/>
      <w:lvlJc w:val="left"/>
    </w:lvl>
    <w:lvl w:ilvl="1" w:tplc="29C487C0">
      <w:numFmt w:val="decimal"/>
      <w:lvlText w:val=""/>
      <w:lvlJc w:val="left"/>
    </w:lvl>
    <w:lvl w:ilvl="2" w:tplc="68585306">
      <w:numFmt w:val="decimal"/>
      <w:lvlText w:val=""/>
      <w:lvlJc w:val="left"/>
    </w:lvl>
    <w:lvl w:ilvl="3" w:tplc="A02E7958">
      <w:numFmt w:val="decimal"/>
      <w:lvlText w:val=""/>
      <w:lvlJc w:val="left"/>
    </w:lvl>
    <w:lvl w:ilvl="4" w:tplc="BC8E40DA">
      <w:numFmt w:val="decimal"/>
      <w:lvlText w:val=""/>
      <w:lvlJc w:val="left"/>
    </w:lvl>
    <w:lvl w:ilvl="5" w:tplc="4E6027EA">
      <w:numFmt w:val="decimal"/>
      <w:lvlText w:val=""/>
      <w:lvlJc w:val="left"/>
    </w:lvl>
    <w:lvl w:ilvl="6" w:tplc="A8E25BA0">
      <w:numFmt w:val="decimal"/>
      <w:lvlText w:val=""/>
      <w:lvlJc w:val="left"/>
    </w:lvl>
    <w:lvl w:ilvl="7" w:tplc="A7666E64">
      <w:numFmt w:val="decimal"/>
      <w:lvlText w:val=""/>
      <w:lvlJc w:val="left"/>
    </w:lvl>
    <w:lvl w:ilvl="8" w:tplc="513015F8">
      <w:numFmt w:val="decimal"/>
      <w:lvlText w:val=""/>
      <w:lvlJc w:val="left"/>
    </w:lvl>
  </w:abstractNum>
  <w:abstractNum w:abstractNumId="20" w15:restartNumberingAfterBreak="0">
    <w:nsid w:val="000022CD"/>
    <w:multiLevelType w:val="hybridMultilevel"/>
    <w:tmpl w:val="CAEE95D2"/>
    <w:lvl w:ilvl="0" w:tplc="132267D8">
      <w:start w:val="1"/>
      <w:numFmt w:val="bullet"/>
      <w:lvlText w:val=""/>
      <w:lvlJc w:val="left"/>
    </w:lvl>
    <w:lvl w:ilvl="1" w:tplc="25D81F0C">
      <w:numFmt w:val="decimal"/>
      <w:lvlText w:val=""/>
      <w:lvlJc w:val="left"/>
    </w:lvl>
    <w:lvl w:ilvl="2" w:tplc="59B01FC0">
      <w:numFmt w:val="decimal"/>
      <w:lvlText w:val=""/>
      <w:lvlJc w:val="left"/>
    </w:lvl>
    <w:lvl w:ilvl="3" w:tplc="61628618">
      <w:numFmt w:val="decimal"/>
      <w:lvlText w:val=""/>
      <w:lvlJc w:val="left"/>
    </w:lvl>
    <w:lvl w:ilvl="4" w:tplc="BE3A6278">
      <w:numFmt w:val="decimal"/>
      <w:lvlText w:val=""/>
      <w:lvlJc w:val="left"/>
    </w:lvl>
    <w:lvl w:ilvl="5" w:tplc="1D8034DC">
      <w:numFmt w:val="decimal"/>
      <w:lvlText w:val=""/>
      <w:lvlJc w:val="left"/>
    </w:lvl>
    <w:lvl w:ilvl="6" w:tplc="5DCE32B0">
      <w:numFmt w:val="decimal"/>
      <w:lvlText w:val=""/>
      <w:lvlJc w:val="left"/>
    </w:lvl>
    <w:lvl w:ilvl="7" w:tplc="1A50DD88">
      <w:numFmt w:val="decimal"/>
      <w:lvlText w:val=""/>
      <w:lvlJc w:val="left"/>
    </w:lvl>
    <w:lvl w:ilvl="8" w:tplc="6DF6EF8E">
      <w:numFmt w:val="decimal"/>
      <w:lvlText w:val=""/>
      <w:lvlJc w:val="left"/>
    </w:lvl>
  </w:abstractNum>
  <w:abstractNum w:abstractNumId="21" w15:restartNumberingAfterBreak="0">
    <w:nsid w:val="000023C9"/>
    <w:multiLevelType w:val="hybridMultilevel"/>
    <w:tmpl w:val="CAD27464"/>
    <w:lvl w:ilvl="0" w:tplc="AA367848">
      <w:start w:val="1"/>
      <w:numFmt w:val="bullet"/>
      <w:lvlText w:val=""/>
      <w:lvlJc w:val="left"/>
    </w:lvl>
    <w:lvl w:ilvl="1" w:tplc="F34E77B8">
      <w:numFmt w:val="decimal"/>
      <w:lvlText w:val=""/>
      <w:lvlJc w:val="left"/>
    </w:lvl>
    <w:lvl w:ilvl="2" w:tplc="7298C614">
      <w:numFmt w:val="decimal"/>
      <w:lvlText w:val=""/>
      <w:lvlJc w:val="left"/>
    </w:lvl>
    <w:lvl w:ilvl="3" w:tplc="8028DF12">
      <w:numFmt w:val="decimal"/>
      <w:lvlText w:val=""/>
      <w:lvlJc w:val="left"/>
    </w:lvl>
    <w:lvl w:ilvl="4" w:tplc="72CA4C5C">
      <w:numFmt w:val="decimal"/>
      <w:lvlText w:val=""/>
      <w:lvlJc w:val="left"/>
    </w:lvl>
    <w:lvl w:ilvl="5" w:tplc="D958A002">
      <w:numFmt w:val="decimal"/>
      <w:lvlText w:val=""/>
      <w:lvlJc w:val="left"/>
    </w:lvl>
    <w:lvl w:ilvl="6" w:tplc="FC4A4B60">
      <w:numFmt w:val="decimal"/>
      <w:lvlText w:val=""/>
      <w:lvlJc w:val="left"/>
    </w:lvl>
    <w:lvl w:ilvl="7" w:tplc="1E5642FA">
      <w:numFmt w:val="decimal"/>
      <w:lvlText w:val=""/>
      <w:lvlJc w:val="left"/>
    </w:lvl>
    <w:lvl w:ilvl="8" w:tplc="E2927A5E">
      <w:numFmt w:val="decimal"/>
      <w:lvlText w:val=""/>
      <w:lvlJc w:val="left"/>
    </w:lvl>
  </w:abstractNum>
  <w:abstractNum w:abstractNumId="22" w15:restartNumberingAfterBreak="0">
    <w:nsid w:val="0000249E"/>
    <w:multiLevelType w:val="hybridMultilevel"/>
    <w:tmpl w:val="730CF494"/>
    <w:lvl w:ilvl="0" w:tplc="6B484776">
      <w:start w:val="1"/>
      <w:numFmt w:val="bullet"/>
      <w:lvlText w:val=""/>
      <w:lvlJc w:val="left"/>
    </w:lvl>
    <w:lvl w:ilvl="1" w:tplc="CB1201FC">
      <w:numFmt w:val="decimal"/>
      <w:lvlText w:val=""/>
      <w:lvlJc w:val="left"/>
    </w:lvl>
    <w:lvl w:ilvl="2" w:tplc="681ECE50">
      <w:numFmt w:val="decimal"/>
      <w:lvlText w:val=""/>
      <w:lvlJc w:val="left"/>
    </w:lvl>
    <w:lvl w:ilvl="3" w:tplc="6F6E60F6">
      <w:numFmt w:val="decimal"/>
      <w:lvlText w:val=""/>
      <w:lvlJc w:val="left"/>
    </w:lvl>
    <w:lvl w:ilvl="4" w:tplc="4FD89658">
      <w:numFmt w:val="decimal"/>
      <w:lvlText w:val=""/>
      <w:lvlJc w:val="left"/>
    </w:lvl>
    <w:lvl w:ilvl="5" w:tplc="3DFE960E">
      <w:numFmt w:val="decimal"/>
      <w:lvlText w:val=""/>
      <w:lvlJc w:val="left"/>
    </w:lvl>
    <w:lvl w:ilvl="6" w:tplc="09881452">
      <w:numFmt w:val="decimal"/>
      <w:lvlText w:val=""/>
      <w:lvlJc w:val="left"/>
    </w:lvl>
    <w:lvl w:ilvl="7" w:tplc="FEEAF878">
      <w:numFmt w:val="decimal"/>
      <w:lvlText w:val=""/>
      <w:lvlJc w:val="left"/>
    </w:lvl>
    <w:lvl w:ilvl="8" w:tplc="9A7AE6C8">
      <w:numFmt w:val="decimal"/>
      <w:lvlText w:val=""/>
      <w:lvlJc w:val="left"/>
    </w:lvl>
  </w:abstractNum>
  <w:abstractNum w:abstractNumId="23" w15:restartNumberingAfterBreak="0">
    <w:nsid w:val="0000261E"/>
    <w:multiLevelType w:val="hybridMultilevel"/>
    <w:tmpl w:val="7F3A30DC"/>
    <w:lvl w:ilvl="0" w:tplc="CE56475A">
      <w:start w:val="1"/>
      <w:numFmt w:val="bullet"/>
      <w:lvlText w:val=""/>
      <w:lvlJc w:val="left"/>
    </w:lvl>
    <w:lvl w:ilvl="1" w:tplc="A08C9D34">
      <w:numFmt w:val="decimal"/>
      <w:lvlText w:val=""/>
      <w:lvlJc w:val="left"/>
    </w:lvl>
    <w:lvl w:ilvl="2" w:tplc="47060DC4">
      <w:numFmt w:val="decimal"/>
      <w:lvlText w:val=""/>
      <w:lvlJc w:val="left"/>
    </w:lvl>
    <w:lvl w:ilvl="3" w:tplc="598E2798">
      <w:numFmt w:val="decimal"/>
      <w:lvlText w:val=""/>
      <w:lvlJc w:val="left"/>
    </w:lvl>
    <w:lvl w:ilvl="4" w:tplc="6CF2EBDC">
      <w:numFmt w:val="decimal"/>
      <w:lvlText w:val=""/>
      <w:lvlJc w:val="left"/>
    </w:lvl>
    <w:lvl w:ilvl="5" w:tplc="0A5A8D16">
      <w:numFmt w:val="decimal"/>
      <w:lvlText w:val=""/>
      <w:lvlJc w:val="left"/>
    </w:lvl>
    <w:lvl w:ilvl="6" w:tplc="0C0CAAD4">
      <w:numFmt w:val="decimal"/>
      <w:lvlText w:val=""/>
      <w:lvlJc w:val="left"/>
    </w:lvl>
    <w:lvl w:ilvl="7" w:tplc="F724C5AA">
      <w:numFmt w:val="decimal"/>
      <w:lvlText w:val=""/>
      <w:lvlJc w:val="left"/>
    </w:lvl>
    <w:lvl w:ilvl="8" w:tplc="B4E68888">
      <w:numFmt w:val="decimal"/>
      <w:lvlText w:val=""/>
      <w:lvlJc w:val="left"/>
    </w:lvl>
  </w:abstractNum>
  <w:abstractNum w:abstractNumId="24" w15:restartNumberingAfterBreak="0">
    <w:nsid w:val="000026CA"/>
    <w:multiLevelType w:val="hybridMultilevel"/>
    <w:tmpl w:val="EC5412C2"/>
    <w:lvl w:ilvl="0" w:tplc="02CCA6F8">
      <w:start w:val="1"/>
      <w:numFmt w:val="bullet"/>
      <w:lvlText w:val=""/>
      <w:lvlJc w:val="left"/>
    </w:lvl>
    <w:lvl w:ilvl="1" w:tplc="1CE261F2">
      <w:numFmt w:val="decimal"/>
      <w:lvlText w:val=""/>
      <w:lvlJc w:val="left"/>
    </w:lvl>
    <w:lvl w:ilvl="2" w:tplc="16AC2B78">
      <w:numFmt w:val="decimal"/>
      <w:lvlText w:val=""/>
      <w:lvlJc w:val="left"/>
    </w:lvl>
    <w:lvl w:ilvl="3" w:tplc="0E308B1A">
      <w:numFmt w:val="decimal"/>
      <w:lvlText w:val=""/>
      <w:lvlJc w:val="left"/>
    </w:lvl>
    <w:lvl w:ilvl="4" w:tplc="F0BC0CD8">
      <w:numFmt w:val="decimal"/>
      <w:lvlText w:val=""/>
      <w:lvlJc w:val="left"/>
    </w:lvl>
    <w:lvl w:ilvl="5" w:tplc="1B000F62">
      <w:numFmt w:val="decimal"/>
      <w:lvlText w:val=""/>
      <w:lvlJc w:val="left"/>
    </w:lvl>
    <w:lvl w:ilvl="6" w:tplc="A57C36F2">
      <w:numFmt w:val="decimal"/>
      <w:lvlText w:val=""/>
      <w:lvlJc w:val="left"/>
    </w:lvl>
    <w:lvl w:ilvl="7" w:tplc="66261F02">
      <w:numFmt w:val="decimal"/>
      <w:lvlText w:val=""/>
      <w:lvlJc w:val="left"/>
    </w:lvl>
    <w:lvl w:ilvl="8" w:tplc="133C6A4E">
      <w:numFmt w:val="decimal"/>
      <w:lvlText w:val=""/>
      <w:lvlJc w:val="left"/>
    </w:lvl>
  </w:abstractNum>
  <w:abstractNum w:abstractNumId="25" w15:restartNumberingAfterBreak="0">
    <w:nsid w:val="00002833"/>
    <w:multiLevelType w:val="hybridMultilevel"/>
    <w:tmpl w:val="9B1028E8"/>
    <w:lvl w:ilvl="0" w:tplc="9314031E">
      <w:start w:val="1"/>
      <w:numFmt w:val="bullet"/>
      <w:lvlText w:val=""/>
      <w:lvlJc w:val="left"/>
    </w:lvl>
    <w:lvl w:ilvl="1" w:tplc="0D2A5F4C">
      <w:numFmt w:val="decimal"/>
      <w:lvlText w:val=""/>
      <w:lvlJc w:val="left"/>
    </w:lvl>
    <w:lvl w:ilvl="2" w:tplc="69CE76BE">
      <w:numFmt w:val="decimal"/>
      <w:lvlText w:val=""/>
      <w:lvlJc w:val="left"/>
    </w:lvl>
    <w:lvl w:ilvl="3" w:tplc="C71E3F3A">
      <w:numFmt w:val="decimal"/>
      <w:lvlText w:val=""/>
      <w:lvlJc w:val="left"/>
    </w:lvl>
    <w:lvl w:ilvl="4" w:tplc="124894A8">
      <w:numFmt w:val="decimal"/>
      <w:lvlText w:val=""/>
      <w:lvlJc w:val="left"/>
    </w:lvl>
    <w:lvl w:ilvl="5" w:tplc="82961AFC">
      <w:numFmt w:val="decimal"/>
      <w:lvlText w:val=""/>
      <w:lvlJc w:val="left"/>
    </w:lvl>
    <w:lvl w:ilvl="6" w:tplc="93C6974A">
      <w:numFmt w:val="decimal"/>
      <w:lvlText w:val=""/>
      <w:lvlJc w:val="left"/>
    </w:lvl>
    <w:lvl w:ilvl="7" w:tplc="92A65D42">
      <w:numFmt w:val="decimal"/>
      <w:lvlText w:val=""/>
      <w:lvlJc w:val="left"/>
    </w:lvl>
    <w:lvl w:ilvl="8" w:tplc="416E68FA">
      <w:numFmt w:val="decimal"/>
      <w:lvlText w:val=""/>
      <w:lvlJc w:val="left"/>
    </w:lvl>
  </w:abstractNum>
  <w:abstractNum w:abstractNumId="26" w15:restartNumberingAfterBreak="0">
    <w:nsid w:val="0000288F"/>
    <w:multiLevelType w:val="hybridMultilevel"/>
    <w:tmpl w:val="81040DBC"/>
    <w:lvl w:ilvl="0" w:tplc="4E08FDC2">
      <w:start w:val="1"/>
      <w:numFmt w:val="bullet"/>
      <w:lvlText w:val=""/>
      <w:lvlJc w:val="left"/>
    </w:lvl>
    <w:lvl w:ilvl="1" w:tplc="B032098A">
      <w:numFmt w:val="decimal"/>
      <w:lvlText w:val=""/>
      <w:lvlJc w:val="left"/>
    </w:lvl>
    <w:lvl w:ilvl="2" w:tplc="4FDC3A86">
      <w:numFmt w:val="decimal"/>
      <w:lvlText w:val=""/>
      <w:lvlJc w:val="left"/>
    </w:lvl>
    <w:lvl w:ilvl="3" w:tplc="7BBEB76A">
      <w:numFmt w:val="decimal"/>
      <w:lvlText w:val=""/>
      <w:lvlJc w:val="left"/>
    </w:lvl>
    <w:lvl w:ilvl="4" w:tplc="FBEA0542">
      <w:numFmt w:val="decimal"/>
      <w:lvlText w:val=""/>
      <w:lvlJc w:val="left"/>
    </w:lvl>
    <w:lvl w:ilvl="5" w:tplc="FE92D12A">
      <w:numFmt w:val="decimal"/>
      <w:lvlText w:val=""/>
      <w:lvlJc w:val="left"/>
    </w:lvl>
    <w:lvl w:ilvl="6" w:tplc="B2FAB8F4">
      <w:numFmt w:val="decimal"/>
      <w:lvlText w:val=""/>
      <w:lvlJc w:val="left"/>
    </w:lvl>
    <w:lvl w:ilvl="7" w:tplc="111A6564">
      <w:numFmt w:val="decimal"/>
      <w:lvlText w:val=""/>
      <w:lvlJc w:val="left"/>
    </w:lvl>
    <w:lvl w:ilvl="8" w:tplc="37668B5A">
      <w:numFmt w:val="decimal"/>
      <w:lvlText w:val=""/>
      <w:lvlJc w:val="left"/>
    </w:lvl>
  </w:abstractNum>
  <w:abstractNum w:abstractNumId="27" w15:restartNumberingAfterBreak="0">
    <w:nsid w:val="00002B0C"/>
    <w:multiLevelType w:val="hybridMultilevel"/>
    <w:tmpl w:val="A4C83ED4"/>
    <w:lvl w:ilvl="0" w:tplc="B1DA8D08">
      <w:start w:val="1"/>
      <w:numFmt w:val="bullet"/>
      <w:lvlText w:val=""/>
      <w:lvlJc w:val="left"/>
    </w:lvl>
    <w:lvl w:ilvl="1" w:tplc="CFE0539A">
      <w:numFmt w:val="decimal"/>
      <w:lvlText w:val=""/>
      <w:lvlJc w:val="left"/>
    </w:lvl>
    <w:lvl w:ilvl="2" w:tplc="B7305F9C">
      <w:numFmt w:val="decimal"/>
      <w:lvlText w:val=""/>
      <w:lvlJc w:val="left"/>
    </w:lvl>
    <w:lvl w:ilvl="3" w:tplc="74F07F8C">
      <w:numFmt w:val="decimal"/>
      <w:lvlText w:val=""/>
      <w:lvlJc w:val="left"/>
    </w:lvl>
    <w:lvl w:ilvl="4" w:tplc="A51CC622">
      <w:numFmt w:val="decimal"/>
      <w:lvlText w:val=""/>
      <w:lvlJc w:val="left"/>
    </w:lvl>
    <w:lvl w:ilvl="5" w:tplc="92CE50EC">
      <w:numFmt w:val="decimal"/>
      <w:lvlText w:val=""/>
      <w:lvlJc w:val="left"/>
    </w:lvl>
    <w:lvl w:ilvl="6" w:tplc="D88C098C">
      <w:numFmt w:val="decimal"/>
      <w:lvlText w:val=""/>
      <w:lvlJc w:val="left"/>
    </w:lvl>
    <w:lvl w:ilvl="7" w:tplc="9E36EB88">
      <w:numFmt w:val="decimal"/>
      <w:lvlText w:val=""/>
      <w:lvlJc w:val="left"/>
    </w:lvl>
    <w:lvl w:ilvl="8" w:tplc="457AD85C">
      <w:numFmt w:val="decimal"/>
      <w:lvlText w:val=""/>
      <w:lvlJc w:val="left"/>
    </w:lvl>
  </w:abstractNum>
  <w:abstractNum w:abstractNumId="28" w15:restartNumberingAfterBreak="0">
    <w:nsid w:val="00002C3B"/>
    <w:multiLevelType w:val="hybridMultilevel"/>
    <w:tmpl w:val="9E4E95A4"/>
    <w:lvl w:ilvl="0" w:tplc="53E4E1AC">
      <w:start w:val="1"/>
      <w:numFmt w:val="bullet"/>
      <w:lvlText w:val=""/>
      <w:lvlJc w:val="left"/>
    </w:lvl>
    <w:lvl w:ilvl="1" w:tplc="3F143358">
      <w:numFmt w:val="decimal"/>
      <w:lvlText w:val=""/>
      <w:lvlJc w:val="left"/>
    </w:lvl>
    <w:lvl w:ilvl="2" w:tplc="2A5EAACA">
      <w:numFmt w:val="decimal"/>
      <w:lvlText w:val=""/>
      <w:lvlJc w:val="left"/>
    </w:lvl>
    <w:lvl w:ilvl="3" w:tplc="ABB0F428">
      <w:numFmt w:val="decimal"/>
      <w:lvlText w:val=""/>
      <w:lvlJc w:val="left"/>
    </w:lvl>
    <w:lvl w:ilvl="4" w:tplc="595C99A2">
      <w:numFmt w:val="decimal"/>
      <w:lvlText w:val=""/>
      <w:lvlJc w:val="left"/>
    </w:lvl>
    <w:lvl w:ilvl="5" w:tplc="5B844AB0">
      <w:numFmt w:val="decimal"/>
      <w:lvlText w:val=""/>
      <w:lvlJc w:val="left"/>
    </w:lvl>
    <w:lvl w:ilvl="6" w:tplc="BB80C43A">
      <w:numFmt w:val="decimal"/>
      <w:lvlText w:val=""/>
      <w:lvlJc w:val="left"/>
    </w:lvl>
    <w:lvl w:ilvl="7" w:tplc="8D124FD6">
      <w:numFmt w:val="decimal"/>
      <w:lvlText w:val=""/>
      <w:lvlJc w:val="left"/>
    </w:lvl>
    <w:lvl w:ilvl="8" w:tplc="1A86D6DA">
      <w:numFmt w:val="decimal"/>
      <w:lvlText w:val=""/>
      <w:lvlJc w:val="left"/>
    </w:lvl>
  </w:abstractNum>
  <w:abstractNum w:abstractNumId="29" w15:restartNumberingAfterBreak="0">
    <w:nsid w:val="00002C49"/>
    <w:multiLevelType w:val="hybridMultilevel"/>
    <w:tmpl w:val="A490CEE2"/>
    <w:lvl w:ilvl="0" w:tplc="55A87562">
      <w:start w:val="1"/>
      <w:numFmt w:val="bullet"/>
      <w:lvlText w:val=""/>
      <w:lvlJc w:val="left"/>
    </w:lvl>
    <w:lvl w:ilvl="1" w:tplc="C01805EA">
      <w:numFmt w:val="decimal"/>
      <w:lvlText w:val=""/>
      <w:lvlJc w:val="left"/>
    </w:lvl>
    <w:lvl w:ilvl="2" w:tplc="58F62E7A">
      <w:numFmt w:val="decimal"/>
      <w:lvlText w:val=""/>
      <w:lvlJc w:val="left"/>
    </w:lvl>
    <w:lvl w:ilvl="3" w:tplc="74B848B8">
      <w:numFmt w:val="decimal"/>
      <w:lvlText w:val=""/>
      <w:lvlJc w:val="left"/>
    </w:lvl>
    <w:lvl w:ilvl="4" w:tplc="15EA0F8E">
      <w:numFmt w:val="decimal"/>
      <w:lvlText w:val=""/>
      <w:lvlJc w:val="left"/>
    </w:lvl>
    <w:lvl w:ilvl="5" w:tplc="38D847CE">
      <w:numFmt w:val="decimal"/>
      <w:lvlText w:val=""/>
      <w:lvlJc w:val="left"/>
    </w:lvl>
    <w:lvl w:ilvl="6" w:tplc="113EED52">
      <w:numFmt w:val="decimal"/>
      <w:lvlText w:val=""/>
      <w:lvlJc w:val="left"/>
    </w:lvl>
    <w:lvl w:ilvl="7" w:tplc="0FB01498">
      <w:numFmt w:val="decimal"/>
      <w:lvlText w:val=""/>
      <w:lvlJc w:val="left"/>
    </w:lvl>
    <w:lvl w:ilvl="8" w:tplc="7A544B5E">
      <w:numFmt w:val="decimal"/>
      <w:lvlText w:val=""/>
      <w:lvlJc w:val="left"/>
    </w:lvl>
  </w:abstractNum>
  <w:abstractNum w:abstractNumId="30" w15:restartNumberingAfterBreak="0">
    <w:nsid w:val="00002F14"/>
    <w:multiLevelType w:val="hybridMultilevel"/>
    <w:tmpl w:val="E4ECD69A"/>
    <w:lvl w:ilvl="0" w:tplc="77B838D6">
      <w:start w:val="1"/>
      <w:numFmt w:val="bullet"/>
      <w:lvlText w:val=""/>
      <w:lvlJc w:val="left"/>
    </w:lvl>
    <w:lvl w:ilvl="1" w:tplc="B692775E">
      <w:numFmt w:val="decimal"/>
      <w:lvlText w:val=""/>
      <w:lvlJc w:val="left"/>
    </w:lvl>
    <w:lvl w:ilvl="2" w:tplc="B39012E8">
      <w:numFmt w:val="decimal"/>
      <w:lvlText w:val=""/>
      <w:lvlJc w:val="left"/>
    </w:lvl>
    <w:lvl w:ilvl="3" w:tplc="A488817E">
      <w:numFmt w:val="decimal"/>
      <w:lvlText w:val=""/>
      <w:lvlJc w:val="left"/>
    </w:lvl>
    <w:lvl w:ilvl="4" w:tplc="47F266BE">
      <w:numFmt w:val="decimal"/>
      <w:lvlText w:val=""/>
      <w:lvlJc w:val="left"/>
    </w:lvl>
    <w:lvl w:ilvl="5" w:tplc="079C4D28">
      <w:numFmt w:val="decimal"/>
      <w:lvlText w:val=""/>
      <w:lvlJc w:val="left"/>
    </w:lvl>
    <w:lvl w:ilvl="6" w:tplc="4A367DCE">
      <w:numFmt w:val="decimal"/>
      <w:lvlText w:val=""/>
      <w:lvlJc w:val="left"/>
    </w:lvl>
    <w:lvl w:ilvl="7" w:tplc="E0EC588E">
      <w:numFmt w:val="decimal"/>
      <w:lvlText w:val=""/>
      <w:lvlJc w:val="left"/>
    </w:lvl>
    <w:lvl w:ilvl="8" w:tplc="B7C48AAA">
      <w:numFmt w:val="decimal"/>
      <w:lvlText w:val=""/>
      <w:lvlJc w:val="left"/>
    </w:lvl>
  </w:abstractNum>
  <w:abstractNum w:abstractNumId="31" w15:restartNumberingAfterBreak="0">
    <w:nsid w:val="00002FFF"/>
    <w:multiLevelType w:val="hybridMultilevel"/>
    <w:tmpl w:val="4A96D63C"/>
    <w:lvl w:ilvl="0" w:tplc="46DE1B4E">
      <w:start w:val="1"/>
      <w:numFmt w:val="bullet"/>
      <w:lvlText w:val=""/>
      <w:lvlJc w:val="left"/>
    </w:lvl>
    <w:lvl w:ilvl="1" w:tplc="CC823AE2">
      <w:numFmt w:val="decimal"/>
      <w:lvlText w:val=""/>
      <w:lvlJc w:val="left"/>
    </w:lvl>
    <w:lvl w:ilvl="2" w:tplc="7F206FEA">
      <w:numFmt w:val="decimal"/>
      <w:lvlText w:val=""/>
      <w:lvlJc w:val="left"/>
    </w:lvl>
    <w:lvl w:ilvl="3" w:tplc="FB5C8A4A">
      <w:numFmt w:val="decimal"/>
      <w:lvlText w:val=""/>
      <w:lvlJc w:val="left"/>
    </w:lvl>
    <w:lvl w:ilvl="4" w:tplc="A746C2B4">
      <w:numFmt w:val="decimal"/>
      <w:lvlText w:val=""/>
      <w:lvlJc w:val="left"/>
    </w:lvl>
    <w:lvl w:ilvl="5" w:tplc="2168086E">
      <w:numFmt w:val="decimal"/>
      <w:lvlText w:val=""/>
      <w:lvlJc w:val="left"/>
    </w:lvl>
    <w:lvl w:ilvl="6" w:tplc="CA7A5F36">
      <w:numFmt w:val="decimal"/>
      <w:lvlText w:val=""/>
      <w:lvlJc w:val="left"/>
    </w:lvl>
    <w:lvl w:ilvl="7" w:tplc="31F849BE">
      <w:numFmt w:val="decimal"/>
      <w:lvlText w:val=""/>
      <w:lvlJc w:val="left"/>
    </w:lvl>
    <w:lvl w:ilvl="8" w:tplc="83362B70">
      <w:numFmt w:val="decimal"/>
      <w:lvlText w:val=""/>
      <w:lvlJc w:val="left"/>
    </w:lvl>
  </w:abstractNum>
  <w:abstractNum w:abstractNumId="32" w15:restartNumberingAfterBreak="0">
    <w:nsid w:val="000032E6"/>
    <w:multiLevelType w:val="hybridMultilevel"/>
    <w:tmpl w:val="8BC23266"/>
    <w:lvl w:ilvl="0" w:tplc="BEAA09DE">
      <w:start w:val="1"/>
      <w:numFmt w:val="bullet"/>
      <w:lvlText w:val=""/>
      <w:lvlJc w:val="left"/>
    </w:lvl>
    <w:lvl w:ilvl="1" w:tplc="CDC8EE4C">
      <w:numFmt w:val="decimal"/>
      <w:lvlText w:val=""/>
      <w:lvlJc w:val="left"/>
    </w:lvl>
    <w:lvl w:ilvl="2" w:tplc="5D74A29E">
      <w:numFmt w:val="decimal"/>
      <w:lvlText w:val=""/>
      <w:lvlJc w:val="left"/>
    </w:lvl>
    <w:lvl w:ilvl="3" w:tplc="280237F2">
      <w:numFmt w:val="decimal"/>
      <w:lvlText w:val=""/>
      <w:lvlJc w:val="left"/>
    </w:lvl>
    <w:lvl w:ilvl="4" w:tplc="8690B93E">
      <w:numFmt w:val="decimal"/>
      <w:lvlText w:val=""/>
      <w:lvlJc w:val="left"/>
    </w:lvl>
    <w:lvl w:ilvl="5" w:tplc="2466D16E">
      <w:numFmt w:val="decimal"/>
      <w:lvlText w:val=""/>
      <w:lvlJc w:val="left"/>
    </w:lvl>
    <w:lvl w:ilvl="6" w:tplc="E7E28A84">
      <w:numFmt w:val="decimal"/>
      <w:lvlText w:val=""/>
      <w:lvlJc w:val="left"/>
    </w:lvl>
    <w:lvl w:ilvl="7" w:tplc="61625806">
      <w:numFmt w:val="decimal"/>
      <w:lvlText w:val=""/>
      <w:lvlJc w:val="left"/>
    </w:lvl>
    <w:lvl w:ilvl="8" w:tplc="456A86C6">
      <w:numFmt w:val="decimal"/>
      <w:lvlText w:val=""/>
      <w:lvlJc w:val="left"/>
    </w:lvl>
  </w:abstractNum>
  <w:abstractNum w:abstractNumId="33" w15:restartNumberingAfterBreak="0">
    <w:nsid w:val="000033EA"/>
    <w:multiLevelType w:val="hybridMultilevel"/>
    <w:tmpl w:val="A1DE3770"/>
    <w:lvl w:ilvl="0" w:tplc="288272B6">
      <w:start w:val="1"/>
      <w:numFmt w:val="bullet"/>
      <w:lvlText w:val=""/>
      <w:lvlJc w:val="left"/>
    </w:lvl>
    <w:lvl w:ilvl="1" w:tplc="328C9170">
      <w:numFmt w:val="decimal"/>
      <w:lvlText w:val=""/>
      <w:lvlJc w:val="left"/>
    </w:lvl>
    <w:lvl w:ilvl="2" w:tplc="0E9AAEA6">
      <w:numFmt w:val="decimal"/>
      <w:lvlText w:val=""/>
      <w:lvlJc w:val="left"/>
    </w:lvl>
    <w:lvl w:ilvl="3" w:tplc="9F52A374">
      <w:numFmt w:val="decimal"/>
      <w:lvlText w:val=""/>
      <w:lvlJc w:val="left"/>
    </w:lvl>
    <w:lvl w:ilvl="4" w:tplc="0EB6AF98">
      <w:numFmt w:val="decimal"/>
      <w:lvlText w:val=""/>
      <w:lvlJc w:val="left"/>
    </w:lvl>
    <w:lvl w:ilvl="5" w:tplc="E4040280">
      <w:numFmt w:val="decimal"/>
      <w:lvlText w:val=""/>
      <w:lvlJc w:val="left"/>
    </w:lvl>
    <w:lvl w:ilvl="6" w:tplc="59385122">
      <w:numFmt w:val="decimal"/>
      <w:lvlText w:val=""/>
      <w:lvlJc w:val="left"/>
    </w:lvl>
    <w:lvl w:ilvl="7" w:tplc="F6B40894">
      <w:numFmt w:val="decimal"/>
      <w:lvlText w:val=""/>
      <w:lvlJc w:val="left"/>
    </w:lvl>
    <w:lvl w:ilvl="8" w:tplc="6F00BF1A">
      <w:numFmt w:val="decimal"/>
      <w:lvlText w:val=""/>
      <w:lvlJc w:val="left"/>
    </w:lvl>
  </w:abstractNum>
  <w:abstractNum w:abstractNumId="34" w15:restartNumberingAfterBreak="0">
    <w:nsid w:val="0000368E"/>
    <w:multiLevelType w:val="hybridMultilevel"/>
    <w:tmpl w:val="62B2AAC2"/>
    <w:lvl w:ilvl="0" w:tplc="549418DE">
      <w:start w:val="1"/>
      <w:numFmt w:val="bullet"/>
      <w:lvlText w:val=""/>
      <w:lvlJc w:val="left"/>
    </w:lvl>
    <w:lvl w:ilvl="1" w:tplc="634E0030">
      <w:numFmt w:val="decimal"/>
      <w:lvlText w:val=""/>
      <w:lvlJc w:val="left"/>
    </w:lvl>
    <w:lvl w:ilvl="2" w:tplc="7C44C2EC">
      <w:numFmt w:val="decimal"/>
      <w:lvlText w:val=""/>
      <w:lvlJc w:val="left"/>
    </w:lvl>
    <w:lvl w:ilvl="3" w:tplc="5A2A6C4A">
      <w:numFmt w:val="decimal"/>
      <w:lvlText w:val=""/>
      <w:lvlJc w:val="left"/>
    </w:lvl>
    <w:lvl w:ilvl="4" w:tplc="B79EB3B8">
      <w:numFmt w:val="decimal"/>
      <w:lvlText w:val=""/>
      <w:lvlJc w:val="left"/>
    </w:lvl>
    <w:lvl w:ilvl="5" w:tplc="2E48FFCE">
      <w:numFmt w:val="decimal"/>
      <w:lvlText w:val=""/>
      <w:lvlJc w:val="left"/>
    </w:lvl>
    <w:lvl w:ilvl="6" w:tplc="1CD09CE8">
      <w:numFmt w:val="decimal"/>
      <w:lvlText w:val=""/>
      <w:lvlJc w:val="left"/>
    </w:lvl>
    <w:lvl w:ilvl="7" w:tplc="DD84905E">
      <w:numFmt w:val="decimal"/>
      <w:lvlText w:val=""/>
      <w:lvlJc w:val="left"/>
    </w:lvl>
    <w:lvl w:ilvl="8" w:tplc="FB5806E8">
      <w:numFmt w:val="decimal"/>
      <w:lvlText w:val=""/>
      <w:lvlJc w:val="left"/>
    </w:lvl>
  </w:abstractNum>
  <w:abstractNum w:abstractNumId="35" w15:restartNumberingAfterBreak="0">
    <w:nsid w:val="00003699"/>
    <w:multiLevelType w:val="hybridMultilevel"/>
    <w:tmpl w:val="DF1E27C4"/>
    <w:lvl w:ilvl="0" w:tplc="F238E654">
      <w:start w:val="1"/>
      <w:numFmt w:val="bullet"/>
      <w:lvlText w:val=""/>
      <w:lvlJc w:val="left"/>
    </w:lvl>
    <w:lvl w:ilvl="1" w:tplc="A962BB90">
      <w:numFmt w:val="decimal"/>
      <w:lvlText w:val=""/>
      <w:lvlJc w:val="left"/>
    </w:lvl>
    <w:lvl w:ilvl="2" w:tplc="0CFEEF6A">
      <w:numFmt w:val="decimal"/>
      <w:lvlText w:val=""/>
      <w:lvlJc w:val="left"/>
    </w:lvl>
    <w:lvl w:ilvl="3" w:tplc="7638D4E0">
      <w:numFmt w:val="decimal"/>
      <w:lvlText w:val=""/>
      <w:lvlJc w:val="left"/>
    </w:lvl>
    <w:lvl w:ilvl="4" w:tplc="2F2E5D54">
      <w:numFmt w:val="decimal"/>
      <w:lvlText w:val=""/>
      <w:lvlJc w:val="left"/>
    </w:lvl>
    <w:lvl w:ilvl="5" w:tplc="BD40E6F2">
      <w:numFmt w:val="decimal"/>
      <w:lvlText w:val=""/>
      <w:lvlJc w:val="left"/>
    </w:lvl>
    <w:lvl w:ilvl="6" w:tplc="5340378C">
      <w:numFmt w:val="decimal"/>
      <w:lvlText w:val=""/>
      <w:lvlJc w:val="left"/>
    </w:lvl>
    <w:lvl w:ilvl="7" w:tplc="4A065690">
      <w:numFmt w:val="decimal"/>
      <w:lvlText w:val=""/>
      <w:lvlJc w:val="left"/>
    </w:lvl>
    <w:lvl w:ilvl="8" w:tplc="5E7AFEEA">
      <w:numFmt w:val="decimal"/>
      <w:lvlText w:val=""/>
      <w:lvlJc w:val="left"/>
    </w:lvl>
  </w:abstractNum>
  <w:abstractNum w:abstractNumId="36" w15:restartNumberingAfterBreak="0">
    <w:nsid w:val="00003A61"/>
    <w:multiLevelType w:val="hybridMultilevel"/>
    <w:tmpl w:val="43F8D0E0"/>
    <w:lvl w:ilvl="0" w:tplc="A390358E">
      <w:start w:val="1"/>
      <w:numFmt w:val="bullet"/>
      <w:lvlText w:val=""/>
      <w:lvlJc w:val="left"/>
    </w:lvl>
    <w:lvl w:ilvl="1" w:tplc="CFAEBAAA">
      <w:numFmt w:val="decimal"/>
      <w:lvlText w:val=""/>
      <w:lvlJc w:val="left"/>
    </w:lvl>
    <w:lvl w:ilvl="2" w:tplc="9BA46932">
      <w:numFmt w:val="decimal"/>
      <w:lvlText w:val=""/>
      <w:lvlJc w:val="left"/>
    </w:lvl>
    <w:lvl w:ilvl="3" w:tplc="F8FA1E6E">
      <w:numFmt w:val="decimal"/>
      <w:lvlText w:val=""/>
      <w:lvlJc w:val="left"/>
    </w:lvl>
    <w:lvl w:ilvl="4" w:tplc="ADDEC850">
      <w:numFmt w:val="decimal"/>
      <w:lvlText w:val=""/>
      <w:lvlJc w:val="left"/>
    </w:lvl>
    <w:lvl w:ilvl="5" w:tplc="607A7C3E">
      <w:numFmt w:val="decimal"/>
      <w:lvlText w:val=""/>
      <w:lvlJc w:val="left"/>
    </w:lvl>
    <w:lvl w:ilvl="6" w:tplc="F0F47200">
      <w:numFmt w:val="decimal"/>
      <w:lvlText w:val=""/>
      <w:lvlJc w:val="left"/>
    </w:lvl>
    <w:lvl w:ilvl="7" w:tplc="F51CF334">
      <w:numFmt w:val="decimal"/>
      <w:lvlText w:val=""/>
      <w:lvlJc w:val="left"/>
    </w:lvl>
    <w:lvl w:ilvl="8" w:tplc="9140D20A">
      <w:numFmt w:val="decimal"/>
      <w:lvlText w:val=""/>
      <w:lvlJc w:val="left"/>
    </w:lvl>
  </w:abstractNum>
  <w:abstractNum w:abstractNumId="37" w15:restartNumberingAfterBreak="0">
    <w:nsid w:val="00003C61"/>
    <w:multiLevelType w:val="hybridMultilevel"/>
    <w:tmpl w:val="42262E3C"/>
    <w:lvl w:ilvl="0" w:tplc="1B1A2684">
      <w:start w:val="1"/>
      <w:numFmt w:val="bullet"/>
      <w:lvlText w:val=""/>
      <w:lvlJc w:val="left"/>
    </w:lvl>
    <w:lvl w:ilvl="1" w:tplc="0AFCBEB6">
      <w:numFmt w:val="decimal"/>
      <w:lvlText w:val=""/>
      <w:lvlJc w:val="left"/>
    </w:lvl>
    <w:lvl w:ilvl="2" w:tplc="F9A4AACC">
      <w:numFmt w:val="decimal"/>
      <w:lvlText w:val=""/>
      <w:lvlJc w:val="left"/>
    </w:lvl>
    <w:lvl w:ilvl="3" w:tplc="D640F32C">
      <w:numFmt w:val="decimal"/>
      <w:lvlText w:val=""/>
      <w:lvlJc w:val="left"/>
    </w:lvl>
    <w:lvl w:ilvl="4" w:tplc="6E74B2C6">
      <w:numFmt w:val="decimal"/>
      <w:lvlText w:val=""/>
      <w:lvlJc w:val="left"/>
    </w:lvl>
    <w:lvl w:ilvl="5" w:tplc="0926304C">
      <w:numFmt w:val="decimal"/>
      <w:lvlText w:val=""/>
      <w:lvlJc w:val="left"/>
    </w:lvl>
    <w:lvl w:ilvl="6" w:tplc="244CE216">
      <w:numFmt w:val="decimal"/>
      <w:lvlText w:val=""/>
      <w:lvlJc w:val="left"/>
    </w:lvl>
    <w:lvl w:ilvl="7" w:tplc="FBCA3B48">
      <w:numFmt w:val="decimal"/>
      <w:lvlText w:val=""/>
      <w:lvlJc w:val="left"/>
    </w:lvl>
    <w:lvl w:ilvl="8" w:tplc="A9E894D2">
      <w:numFmt w:val="decimal"/>
      <w:lvlText w:val=""/>
      <w:lvlJc w:val="left"/>
    </w:lvl>
  </w:abstractNum>
  <w:abstractNum w:abstractNumId="38" w15:restartNumberingAfterBreak="0">
    <w:nsid w:val="00003CD5"/>
    <w:multiLevelType w:val="hybridMultilevel"/>
    <w:tmpl w:val="B1A6C458"/>
    <w:lvl w:ilvl="0" w:tplc="FAC030AA">
      <w:start w:val="1"/>
      <w:numFmt w:val="bullet"/>
      <w:lvlText w:val=""/>
      <w:lvlJc w:val="left"/>
    </w:lvl>
    <w:lvl w:ilvl="1" w:tplc="5EFE96E2">
      <w:numFmt w:val="decimal"/>
      <w:lvlText w:val=""/>
      <w:lvlJc w:val="left"/>
    </w:lvl>
    <w:lvl w:ilvl="2" w:tplc="E988A696">
      <w:numFmt w:val="decimal"/>
      <w:lvlText w:val=""/>
      <w:lvlJc w:val="left"/>
    </w:lvl>
    <w:lvl w:ilvl="3" w:tplc="4F3642BA">
      <w:numFmt w:val="decimal"/>
      <w:lvlText w:val=""/>
      <w:lvlJc w:val="left"/>
    </w:lvl>
    <w:lvl w:ilvl="4" w:tplc="62B2C48C">
      <w:numFmt w:val="decimal"/>
      <w:lvlText w:val=""/>
      <w:lvlJc w:val="left"/>
    </w:lvl>
    <w:lvl w:ilvl="5" w:tplc="B906A9A4">
      <w:numFmt w:val="decimal"/>
      <w:lvlText w:val=""/>
      <w:lvlJc w:val="left"/>
    </w:lvl>
    <w:lvl w:ilvl="6" w:tplc="74EA9D08">
      <w:numFmt w:val="decimal"/>
      <w:lvlText w:val=""/>
      <w:lvlJc w:val="left"/>
    </w:lvl>
    <w:lvl w:ilvl="7" w:tplc="E84AF256">
      <w:numFmt w:val="decimal"/>
      <w:lvlText w:val=""/>
      <w:lvlJc w:val="left"/>
    </w:lvl>
    <w:lvl w:ilvl="8" w:tplc="72189EC4">
      <w:numFmt w:val="decimal"/>
      <w:lvlText w:val=""/>
      <w:lvlJc w:val="left"/>
    </w:lvl>
  </w:abstractNum>
  <w:abstractNum w:abstractNumId="39" w15:restartNumberingAfterBreak="0">
    <w:nsid w:val="00003CD6"/>
    <w:multiLevelType w:val="hybridMultilevel"/>
    <w:tmpl w:val="E59AE4AC"/>
    <w:lvl w:ilvl="0" w:tplc="39082F66">
      <w:start w:val="1"/>
      <w:numFmt w:val="bullet"/>
      <w:lvlText w:val=""/>
      <w:lvlJc w:val="left"/>
    </w:lvl>
    <w:lvl w:ilvl="1" w:tplc="C34A7F6C">
      <w:numFmt w:val="decimal"/>
      <w:lvlText w:val=""/>
      <w:lvlJc w:val="left"/>
    </w:lvl>
    <w:lvl w:ilvl="2" w:tplc="E04666CC">
      <w:numFmt w:val="decimal"/>
      <w:lvlText w:val=""/>
      <w:lvlJc w:val="left"/>
    </w:lvl>
    <w:lvl w:ilvl="3" w:tplc="27A41150">
      <w:numFmt w:val="decimal"/>
      <w:lvlText w:val=""/>
      <w:lvlJc w:val="left"/>
    </w:lvl>
    <w:lvl w:ilvl="4" w:tplc="93860312">
      <w:numFmt w:val="decimal"/>
      <w:lvlText w:val=""/>
      <w:lvlJc w:val="left"/>
    </w:lvl>
    <w:lvl w:ilvl="5" w:tplc="2CFAE16E">
      <w:numFmt w:val="decimal"/>
      <w:lvlText w:val=""/>
      <w:lvlJc w:val="left"/>
    </w:lvl>
    <w:lvl w:ilvl="6" w:tplc="ECEE158E">
      <w:numFmt w:val="decimal"/>
      <w:lvlText w:val=""/>
      <w:lvlJc w:val="left"/>
    </w:lvl>
    <w:lvl w:ilvl="7" w:tplc="53E28250">
      <w:numFmt w:val="decimal"/>
      <w:lvlText w:val=""/>
      <w:lvlJc w:val="left"/>
    </w:lvl>
    <w:lvl w:ilvl="8" w:tplc="CA107B9E">
      <w:numFmt w:val="decimal"/>
      <w:lvlText w:val=""/>
      <w:lvlJc w:val="left"/>
    </w:lvl>
  </w:abstractNum>
  <w:abstractNum w:abstractNumId="40" w15:restartNumberingAfterBreak="0">
    <w:nsid w:val="00003EF6"/>
    <w:multiLevelType w:val="hybridMultilevel"/>
    <w:tmpl w:val="B9D82056"/>
    <w:lvl w:ilvl="0" w:tplc="08981930">
      <w:start w:val="1"/>
      <w:numFmt w:val="bullet"/>
      <w:lvlText w:val=""/>
      <w:lvlJc w:val="left"/>
    </w:lvl>
    <w:lvl w:ilvl="1" w:tplc="9570532C">
      <w:numFmt w:val="decimal"/>
      <w:lvlText w:val=""/>
      <w:lvlJc w:val="left"/>
    </w:lvl>
    <w:lvl w:ilvl="2" w:tplc="3522B9B6">
      <w:numFmt w:val="decimal"/>
      <w:lvlText w:val=""/>
      <w:lvlJc w:val="left"/>
    </w:lvl>
    <w:lvl w:ilvl="3" w:tplc="F0B4C160">
      <w:numFmt w:val="decimal"/>
      <w:lvlText w:val=""/>
      <w:lvlJc w:val="left"/>
    </w:lvl>
    <w:lvl w:ilvl="4" w:tplc="30906938">
      <w:numFmt w:val="decimal"/>
      <w:lvlText w:val=""/>
      <w:lvlJc w:val="left"/>
    </w:lvl>
    <w:lvl w:ilvl="5" w:tplc="1CD6BCA4">
      <w:numFmt w:val="decimal"/>
      <w:lvlText w:val=""/>
      <w:lvlJc w:val="left"/>
    </w:lvl>
    <w:lvl w:ilvl="6" w:tplc="832A6148">
      <w:numFmt w:val="decimal"/>
      <w:lvlText w:val=""/>
      <w:lvlJc w:val="left"/>
    </w:lvl>
    <w:lvl w:ilvl="7" w:tplc="6D220B8E">
      <w:numFmt w:val="decimal"/>
      <w:lvlText w:val=""/>
      <w:lvlJc w:val="left"/>
    </w:lvl>
    <w:lvl w:ilvl="8" w:tplc="9B7A2B14">
      <w:numFmt w:val="decimal"/>
      <w:lvlText w:val=""/>
      <w:lvlJc w:val="left"/>
    </w:lvl>
  </w:abstractNum>
  <w:abstractNum w:abstractNumId="41" w15:restartNumberingAfterBreak="0">
    <w:nsid w:val="0000401D"/>
    <w:multiLevelType w:val="hybridMultilevel"/>
    <w:tmpl w:val="4084966E"/>
    <w:lvl w:ilvl="0" w:tplc="7A1039CC">
      <w:start w:val="1"/>
      <w:numFmt w:val="bullet"/>
      <w:lvlText w:val=""/>
      <w:lvlJc w:val="left"/>
    </w:lvl>
    <w:lvl w:ilvl="1" w:tplc="9C227340">
      <w:start w:val="15"/>
      <w:numFmt w:val="lowerLetter"/>
      <w:lvlText w:val="%2"/>
      <w:lvlJc w:val="left"/>
    </w:lvl>
    <w:lvl w:ilvl="2" w:tplc="F69E9306">
      <w:numFmt w:val="decimal"/>
      <w:lvlText w:val=""/>
      <w:lvlJc w:val="left"/>
    </w:lvl>
    <w:lvl w:ilvl="3" w:tplc="C352AFFC">
      <w:numFmt w:val="decimal"/>
      <w:lvlText w:val=""/>
      <w:lvlJc w:val="left"/>
    </w:lvl>
    <w:lvl w:ilvl="4" w:tplc="CFC44CD2">
      <w:numFmt w:val="decimal"/>
      <w:lvlText w:val=""/>
      <w:lvlJc w:val="left"/>
    </w:lvl>
    <w:lvl w:ilvl="5" w:tplc="78E2EE20">
      <w:numFmt w:val="decimal"/>
      <w:lvlText w:val=""/>
      <w:lvlJc w:val="left"/>
    </w:lvl>
    <w:lvl w:ilvl="6" w:tplc="E9644926">
      <w:numFmt w:val="decimal"/>
      <w:lvlText w:val=""/>
      <w:lvlJc w:val="left"/>
    </w:lvl>
    <w:lvl w:ilvl="7" w:tplc="BD62EBE6">
      <w:numFmt w:val="decimal"/>
      <w:lvlText w:val=""/>
      <w:lvlJc w:val="left"/>
    </w:lvl>
    <w:lvl w:ilvl="8" w:tplc="82B0048E">
      <w:numFmt w:val="decimal"/>
      <w:lvlText w:val=""/>
      <w:lvlJc w:val="left"/>
    </w:lvl>
  </w:abstractNum>
  <w:abstractNum w:abstractNumId="42" w15:restartNumberingAfterBreak="0">
    <w:nsid w:val="00004080"/>
    <w:multiLevelType w:val="hybridMultilevel"/>
    <w:tmpl w:val="962A7112"/>
    <w:lvl w:ilvl="0" w:tplc="199A9DB8">
      <w:start w:val="1"/>
      <w:numFmt w:val="bullet"/>
      <w:lvlText w:val=""/>
      <w:lvlJc w:val="left"/>
    </w:lvl>
    <w:lvl w:ilvl="1" w:tplc="40EAC506">
      <w:numFmt w:val="decimal"/>
      <w:lvlText w:val=""/>
      <w:lvlJc w:val="left"/>
    </w:lvl>
    <w:lvl w:ilvl="2" w:tplc="F4D094CC">
      <w:numFmt w:val="decimal"/>
      <w:lvlText w:val=""/>
      <w:lvlJc w:val="left"/>
    </w:lvl>
    <w:lvl w:ilvl="3" w:tplc="C05C3AA8">
      <w:numFmt w:val="decimal"/>
      <w:lvlText w:val=""/>
      <w:lvlJc w:val="left"/>
    </w:lvl>
    <w:lvl w:ilvl="4" w:tplc="B45A8276">
      <w:numFmt w:val="decimal"/>
      <w:lvlText w:val=""/>
      <w:lvlJc w:val="left"/>
    </w:lvl>
    <w:lvl w:ilvl="5" w:tplc="7A02216C">
      <w:numFmt w:val="decimal"/>
      <w:lvlText w:val=""/>
      <w:lvlJc w:val="left"/>
    </w:lvl>
    <w:lvl w:ilvl="6" w:tplc="7E7033D6">
      <w:numFmt w:val="decimal"/>
      <w:lvlText w:val=""/>
      <w:lvlJc w:val="left"/>
    </w:lvl>
    <w:lvl w:ilvl="7" w:tplc="1876C5F4">
      <w:numFmt w:val="decimal"/>
      <w:lvlText w:val=""/>
      <w:lvlJc w:val="left"/>
    </w:lvl>
    <w:lvl w:ilvl="8" w:tplc="D5522172">
      <w:numFmt w:val="decimal"/>
      <w:lvlText w:val=""/>
      <w:lvlJc w:val="left"/>
    </w:lvl>
  </w:abstractNum>
  <w:abstractNum w:abstractNumId="43" w15:restartNumberingAfterBreak="0">
    <w:nsid w:val="0000409D"/>
    <w:multiLevelType w:val="hybridMultilevel"/>
    <w:tmpl w:val="F5F43734"/>
    <w:lvl w:ilvl="0" w:tplc="47D64350">
      <w:start w:val="1"/>
      <w:numFmt w:val="bullet"/>
      <w:lvlText w:val=""/>
      <w:lvlJc w:val="left"/>
    </w:lvl>
    <w:lvl w:ilvl="1" w:tplc="B51ED1CA">
      <w:numFmt w:val="decimal"/>
      <w:lvlText w:val=""/>
      <w:lvlJc w:val="left"/>
    </w:lvl>
    <w:lvl w:ilvl="2" w:tplc="F0B4BBE4">
      <w:numFmt w:val="decimal"/>
      <w:lvlText w:val=""/>
      <w:lvlJc w:val="left"/>
    </w:lvl>
    <w:lvl w:ilvl="3" w:tplc="C920867C">
      <w:numFmt w:val="decimal"/>
      <w:lvlText w:val=""/>
      <w:lvlJc w:val="left"/>
    </w:lvl>
    <w:lvl w:ilvl="4" w:tplc="E2824B28">
      <w:numFmt w:val="decimal"/>
      <w:lvlText w:val=""/>
      <w:lvlJc w:val="left"/>
    </w:lvl>
    <w:lvl w:ilvl="5" w:tplc="AA700F02">
      <w:numFmt w:val="decimal"/>
      <w:lvlText w:val=""/>
      <w:lvlJc w:val="left"/>
    </w:lvl>
    <w:lvl w:ilvl="6" w:tplc="1BE4408A">
      <w:numFmt w:val="decimal"/>
      <w:lvlText w:val=""/>
      <w:lvlJc w:val="left"/>
    </w:lvl>
    <w:lvl w:ilvl="7" w:tplc="45FC6B80">
      <w:numFmt w:val="decimal"/>
      <w:lvlText w:val=""/>
      <w:lvlJc w:val="left"/>
    </w:lvl>
    <w:lvl w:ilvl="8" w:tplc="9A9E2B26">
      <w:numFmt w:val="decimal"/>
      <w:lvlText w:val=""/>
      <w:lvlJc w:val="left"/>
    </w:lvl>
  </w:abstractNum>
  <w:abstractNum w:abstractNumId="44" w15:restartNumberingAfterBreak="0">
    <w:nsid w:val="0000422D"/>
    <w:multiLevelType w:val="hybridMultilevel"/>
    <w:tmpl w:val="B7FCB372"/>
    <w:lvl w:ilvl="0" w:tplc="8EA02312">
      <w:start w:val="1"/>
      <w:numFmt w:val="bullet"/>
      <w:lvlText w:val=""/>
      <w:lvlJc w:val="left"/>
    </w:lvl>
    <w:lvl w:ilvl="1" w:tplc="E02CAF2E">
      <w:numFmt w:val="decimal"/>
      <w:lvlText w:val=""/>
      <w:lvlJc w:val="left"/>
    </w:lvl>
    <w:lvl w:ilvl="2" w:tplc="EFF8BB9C">
      <w:numFmt w:val="decimal"/>
      <w:lvlText w:val=""/>
      <w:lvlJc w:val="left"/>
    </w:lvl>
    <w:lvl w:ilvl="3" w:tplc="EAB4C076">
      <w:numFmt w:val="decimal"/>
      <w:lvlText w:val=""/>
      <w:lvlJc w:val="left"/>
    </w:lvl>
    <w:lvl w:ilvl="4" w:tplc="05E0B2E0">
      <w:numFmt w:val="decimal"/>
      <w:lvlText w:val=""/>
      <w:lvlJc w:val="left"/>
    </w:lvl>
    <w:lvl w:ilvl="5" w:tplc="D3226112">
      <w:numFmt w:val="decimal"/>
      <w:lvlText w:val=""/>
      <w:lvlJc w:val="left"/>
    </w:lvl>
    <w:lvl w:ilvl="6" w:tplc="52EED192">
      <w:numFmt w:val="decimal"/>
      <w:lvlText w:val=""/>
      <w:lvlJc w:val="left"/>
    </w:lvl>
    <w:lvl w:ilvl="7" w:tplc="6538879E">
      <w:numFmt w:val="decimal"/>
      <w:lvlText w:val=""/>
      <w:lvlJc w:val="left"/>
    </w:lvl>
    <w:lvl w:ilvl="8" w:tplc="34CE18CE">
      <w:numFmt w:val="decimal"/>
      <w:lvlText w:val=""/>
      <w:lvlJc w:val="left"/>
    </w:lvl>
  </w:abstractNum>
  <w:abstractNum w:abstractNumId="45" w15:restartNumberingAfterBreak="0">
    <w:nsid w:val="00004402"/>
    <w:multiLevelType w:val="hybridMultilevel"/>
    <w:tmpl w:val="C1C6757E"/>
    <w:lvl w:ilvl="0" w:tplc="C8667F82">
      <w:start w:val="1"/>
      <w:numFmt w:val="bullet"/>
      <w:lvlText w:val="•"/>
      <w:lvlJc w:val="left"/>
    </w:lvl>
    <w:lvl w:ilvl="1" w:tplc="3F68D8EC">
      <w:numFmt w:val="decimal"/>
      <w:lvlText w:val=""/>
      <w:lvlJc w:val="left"/>
    </w:lvl>
    <w:lvl w:ilvl="2" w:tplc="52D2B68A">
      <w:numFmt w:val="decimal"/>
      <w:lvlText w:val=""/>
      <w:lvlJc w:val="left"/>
    </w:lvl>
    <w:lvl w:ilvl="3" w:tplc="679E9E3C">
      <w:numFmt w:val="decimal"/>
      <w:lvlText w:val=""/>
      <w:lvlJc w:val="left"/>
    </w:lvl>
    <w:lvl w:ilvl="4" w:tplc="F62CB48C">
      <w:numFmt w:val="decimal"/>
      <w:lvlText w:val=""/>
      <w:lvlJc w:val="left"/>
    </w:lvl>
    <w:lvl w:ilvl="5" w:tplc="F00C8724">
      <w:numFmt w:val="decimal"/>
      <w:lvlText w:val=""/>
      <w:lvlJc w:val="left"/>
    </w:lvl>
    <w:lvl w:ilvl="6" w:tplc="0C186E86">
      <w:numFmt w:val="decimal"/>
      <w:lvlText w:val=""/>
      <w:lvlJc w:val="left"/>
    </w:lvl>
    <w:lvl w:ilvl="7" w:tplc="8C0870B4">
      <w:numFmt w:val="decimal"/>
      <w:lvlText w:val=""/>
      <w:lvlJc w:val="left"/>
    </w:lvl>
    <w:lvl w:ilvl="8" w:tplc="3356F57C">
      <w:numFmt w:val="decimal"/>
      <w:lvlText w:val=""/>
      <w:lvlJc w:val="left"/>
    </w:lvl>
  </w:abstractNum>
  <w:abstractNum w:abstractNumId="46" w15:restartNumberingAfterBreak="0">
    <w:nsid w:val="00004657"/>
    <w:multiLevelType w:val="hybridMultilevel"/>
    <w:tmpl w:val="E702C1D8"/>
    <w:lvl w:ilvl="0" w:tplc="170A3552">
      <w:start w:val="1"/>
      <w:numFmt w:val="bullet"/>
      <w:lvlText w:val=""/>
      <w:lvlJc w:val="left"/>
    </w:lvl>
    <w:lvl w:ilvl="1" w:tplc="EC0C2C3C">
      <w:numFmt w:val="decimal"/>
      <w:lvlText w:val=""/>
      <w:lvlJc w:val="left"/>
    </w:lvl>
    <w:lvl w:ilvl="2" w:tplc="55E49BE8">
      <w:numFmt w:val="decimal"/>
      <w:lvlText w:val=""/>
      <w:lvlJc w:val="left"/>
    </w:lvl>
    <w:lvl w:ilvl="3" w:tplc="C2168126">
      <w:numFmt w:val="decimal"/>
      <w:lvlText w:val=""/>
      <w:lvlJc w:val="left"/>
    </w:lvl>
    <w:lvl w:ilvl="4" w:tplc="2430C1FA">
      <w:numFmt w:val="decimal"/>
      <w:lvlText w:val=""/>
      <w:lvlJc w:val="left"/>
    </w:lvl>
    <w:lvl w:ilvl="5" w:tplc="067C104A">
      <w:numFmt w:val="decimal"/>
      <w:lvlText w:val=""/>
      <w:lvlJc w:val="left"/>
    </w:lvl>
    <w:lvl w:ilvl="6" w:tplc="64103BEC">
      <w:numFmt w:val="decimal"/>
      <w:lvlText w:val=""/>
      <w:lvlJc w:val="left"/>
    </w:lvl>
    <w:lvl w:ilvl="7" w:tplc="208E741A">
      <w:numFmt w:val="decimal"/>
      <w:lvlText w:val=""/>
      <w:lvlJc w:val="left"/>
    </w:lvl>
    <w:lvl w:ilvl="8" w:tplc="A2E81422">
      <w:numFmt w:val="decimal"/>
      <w:lvlText w:val=""/>
      <w:lvlJc w:val="left"/>
    </w:lvl>
  </w:abstractNum>
  <w:abstractNum w:abstractNumId="47" w15:restartNumberingAfterBreak="0">
    <w:nsid w:val="0000489C"/>
    <w:multiLevelType w:val="hybridMultilevel"/>
    <w:tmpl w:val="17AC991A"/>
    <w:lvl w:ilvl="0" w:tplc="1306091A">
      <w:start w:val="1"/>
      <w:numFmt w:val="bullet"/>
      <w:lvlText w:val=""/>
      <w:lvlJc w:val="left"/>
    </w:lvl>
    <w:lvl w:ilvl="1" w:tplc="78665732">
      <w:numFmt w:val="decimal"/>
      <w:lvlText w:val=""/>
      <w:lvlJc w:val="left"/>
    </w:lvl>
    <w:lvl w:ilvl="2" w:tplc="7270C5D6">
      <w:numFmt w:val="decimal"/>
      <w:lvlText w:val=""/>
      <w:lvlJc w:val="left"/>
    </w:lvl>
    <w:lvl w:ilvl="3" w:tplc="52BAFDB8">
      <w:numFmt w:val="decimal"/>
      <w:lvlText w:val=""/>
      <w:lvlJc w:val="left"/>
    </w:lvl>
    <w:lvl w:ilvl="4" w:tplc="464E9F08">
      <w:numFmt w:val="decimal"/>
      <w:lvlText w:val=""/>
      <w:lvlJc w:val="left"/>
    </w:lvl>
    <w:lvl w:ilvl="5" w:tplc="8E829B3A">
      <w:numFmt w:val="decimal"/>
      <w:lvlText w:val=""/>
      <w:lvlJc w:val="left"/>
    </w:lvl>
    <w:lvl w:ilvl="6" w:tplc="A95CA280">
      <w:numFmt w:val="decimal"/>
      <w:lvlText w:val=""/>
      <w:lvlJc w:val="left"/>
    </w:lvl>
    <w:lvl w:ilvl="7" w:tplc="8CBE00D2">
      <w:numFmt w:val="decimal"/>
      <w:lvlText w:val=""/>
      <w:lvlJc w:val="left"/>
    </w:lvl>
    <w:lvl w:ilvl="8" w:tplc="BC96437A">
      <w:numFmt w:val="decimal"/>
      <w:lvlText w:val=""/>
      <w:lvlJc w:val="left"/>
    </w:lvl>
  </w:abstractNum>
  <w:abstractNum w:abstractNumId="48" w15:restartNumberingAfterBreak="0">
    <w:nsid w:val="000048CC"/>
    <w:multiLevelType w:val="hybridMultilevel"/>
    <w:tmpl w:val="F800A0CE"/>
    <w:lvl w:ilvl="0" w:tplc="A2EE2440">
      <w:start w:val="1"/>
      <w:numFmt w:val="bullet"/>
      <w:lvlText w:val=""/>
      <w:lvlJc w:val="left"/>
    </w:lvl>
    <w:lvl w:ilvl="1" w:tplc="03AAFCA8">
      <w:numFmt w:val="decimal"/>
      <w:lvlText w:val=""/>
      <w:lvlJc w:val="left"/>
    </w:lvl>
    <w:lvl w:ilvl="2" w:tplc="42144F72">
      <w:numFmt w:val="decimal"/>
      <w:lvlText w:val=""/>
      <w:lvlJc w:val="left"/>
    </w:lvl>
    <w:lvl w:ilvl="3" w:tplc="520AD010">
      <w:numFmt w:val="decimal"/>
      <w:lvlText w:val=""/>
      <w:lvlJc w:val="left"/>
    </w:lvl>
    <w:lvl w:ilvl="4" w:tplc="7D9A06C6">
      <w:numFmt w:val="decimal"/>
      <w:lvlText w:val=""/>
      <w:lvlJc w:val="left"/>
    </w:lvl>
    <w:lvl w:ilvl="5" w:tplc="2AAEA024">
      <w:numFmt w:val="decimal"/>
      <w:lvlText w:val=""/>
      <w:lvlJc w:val="left"/>
    </w:lvl>
    <w:lvl w:ilvl="6" w:tplc="13587D18">
      <w:numFmt w:val="decimal"/>
      <w:lvlText w:val=""/>
      <w:lvlJc w:val="left"/>
    </w:lvl>
    <w:lvl w:ilvl="7" w:tplc="753857EE">
      <w:numFmt w:val="decimal"/>
      <w:lvlText w:val=""/>
      <w:lvlJc w:val="left"/>
    </w:lvl>
    <w:lvl w:ilvl="8" w:tplc="A4387E6A">
      <w:numFmt w:val="decimal"/>
      <w:lvlText w:val=""/>
      <w:lvlJc w:val="left"/>
    </w:lvl>
  </w:abstractNum>
  <w:abstractNum w:abstractNumId="49" w15:restartNumberingAfterBreak="0">
    <w:nsid w:val="0000494A"/>
    <w:multiLevelType w:val="hybridMultilevel"/>
    <w:tmpl w:val="C05AD364"/>
    <w:lvl w:ilvl="0" w:tplc="5ECC16FE">
      <w:start w:val="1"/>
      <w:numFmt w:val="bullet"/>
      <w:lvlText w:val=""/>
      <w:lvlJc w:val="left"/>
    </w:lvl>
    <w:lvl w:ilvl="1" w:tplc="692656F0">
      <w:numFmt w:val="decimal"/>
      <w:lvlText w:val=""/>
      <w:lvlJc w:val="left"/>
    </w:lvl>
    <w:lvl w:ilvl="2" w:tplc="A006B0E0">
      <w:numFmt w:val="decimal"/>
      <w:lvlText w:val=""/>
      <w:lvlJc w:val="left"/>
    </w:lvl>
    <w:lvl w:ilvl="3" w:tplc="19068104">
      <w:numFmt w:val="decimal"/>
      <w:lvlText w:val=""/>
      <w:lvlJc w:val="left"/>
    </w:lvl>
    <w:lvl w:ilvl="4" w:tplc="D61A3CE4">
      <w:numFmt w:val="decimal"/>
      <w:lvlText w:val=""/>
      <w:lvlJc w:val="left"/>
    </w:lvl>
    <w:lvl w:ilvl="5" w:tplc="692429CE">
      <w:numFmt w:val="decimal"/>
      <w:lvlText w:val=""/>
      <w:lvlJc w:val="left"/>
    </w:lvl>
    <w:lvl w:ilvl="6" w:tplc="45F2DD32">
      <w:numFmt w:val="decimal"/>
      <w:lvlText w:val=""/>
      <w:lvlJc w:val="left"/>
    </w:lvl>
    <w:lvl w:ilvl="7" w:tplc="616E3B00">
      <w:numFmt w:val="decimal"/>
      <w:lvlText w:val=""/>
      <w:lvlJc w:val="left"/>
    </w:lvl>
    <w:lvl w:ilvl="8" w:tplc="C53C2224">
      <w:numFmt w:val="decimal"/>
      <w:lvlText w:val=""/>
      <w:lvlJc w:val="left"/>
    </w:lvl>
  </w:abstractNum>
  <w:abstractNum w:abstractNumId="50" w15:restartNumberingAfterBreak="0">
    <w:nsid w:val="00004A80"/>
    <w:multiLevelType w:val="hybridMultilevel"/>
    <w:tmpl w:val="B9E2A4B6"/>
    <w:lvl w:ilvl="0" w:tplc="62ACC0C4">
      <w:start w:val="1"/>
      <w:numFmt w:val="bullet"/>
      <w:lvlText w:val=""/>
      <w:lvlJc w:val="left"/>
    </w:lvl>
    <w:lvl w:ilvl="1" w:tplc="A2BCA3C0">
      <w:numFmt w:val="decimal"/>
      <w:lvlText w:val=""/>
      <w:lvlJc w:val="left"/>
    </w:lvl>
    <w:lvl w:ilvl="2" w:tplc="8EC6D63A">
      <w:numFmt w:val="decimal"/>
      <w:lvlText w:val=""/>
      <w:lvlJc w:val="left"/>
    </w:lvl>
    <w:lvl w:ilvl="3" w:tplc="131A2440">
      <w:numFmt w:val="decimal"/>
      <w:lvlText w:val=""/>
      <w:lvlJc w:val="left"/>
    </w:lvl>
    <w:lvl w:ilvl="4" w:tplc="37A40FB4">
      <w:numFmt w:val="decimal"/>
      <w:lvlText w:val=""/>
      <w:lvlJc w:val="left"/>
    </w:lvl>
    <w:lvl w:ilvl="5" w:tplc="B07066EE">
      <w:numFmt w:val="decimal"/>
      <w:lvlText w:val=""/>
      <w:lvlJc w:val="left"/>
    </w:lvl>
    <w:lvl w:ilvl="6" w:tplc="1F2A0A70">
      <w:numFmt w:val="decimal"/>
      <w:lvlText w:val=""/>
      <w:lvlJc w:val="left"/>
    </w:lvl>
    <w:lvl w:ilvl="7" w:tplc="ED14ABDA">
      <w:numFmt w:val="decimal"/>
      <w:lvlText w:val=""/>
      <w:lvlJc w:val="left"/>
    </w:lvl>
    <w:lvl w:ilvl="8" w:tplc="634CFA46">
      <w:numFmt w:val="decimal"/>
      <w:lvlText w:val=""/>
      <w:lvlJc w:val="left"/>
    </w:lvl>
  </w:abstractNum>
  <w:abstractNum w:abstractNumId="51" w15:restartNumberingAfterBreak="0">
    <w:nsid w:val="00005039"/>
    <w:multiLevelType w:val="hybridMultilevel"/>
    <w:tmpl w:val="8E7CD840"/>
    <w:lvl w:ilvl="0" w:tplc="A216BF1C">
      <w:start w:val="1"/>
      <w:numFmt w:val="bullet"/>
      <w:lvlText w:val=""/>
      <w:lvlJc w:val="left"/>
    </w:lvl>
    <w:lvl w:ilvl="1" w:tplc="27068370">
      <w:numFmt w:val="decimal"/>
      <w:lvlText w:val=""/>
      <w:lvlJc w:val="left"/>
    </w:lvl>
    <w:lvl w:ilvl="2" w:tplc="F92CB354">
      <w:numFmt w:val="decimal"/>
      <w:lvlText w:val=""/>
      <w:lvlJc w:val="left"/>
    </w:lvl>
    <w:lvl w:ilvl="3" w:tplc="4C8E416A">
      <w:numFmt w:val="decimal"/>
      <w:lvlText w:val=""/>
      <w:lvlJc w:val="left"/>
    </w:lvl>
    <w:lvl w:ilvl="4" w:tplc="F3DE406A">
      <w:numFmt w:val="decimal"/>
      <w:lvlText w:val=""/>
      <w:lvlJc w:val="left"/>
    </w:lvl>
    <w:lvl w:ilvl="5" w:tplc="835260EA">
      <w:numFmt w:val="decimal"/>
      <w:lvlText w:val=""/>
      <w:lvlJc w:val="left"/>
    </w:lvl>
    <w:lvl w:ilvl="6" w:tplc="6E8C6644">
      <w:numFmt w:val="decimal"/>
      <w:lvlText w:val=""/>
      <w:lvlJc w:val="left"/>
    </w:lvl>
    <w:lvl w:ilvl="7" w:tplc="965E3CC4">
      <w:numFmt w:val="decimal"/>
      <w:lvlText w:val=""/>
      <w:lvlJc w:val="left"/>
    </w:lvl>
    <w:lvl w:ilvl="8" w:tplc="94004398">
      <w:numFmt w:val="decimal"/>
      <w:lvlText w:val=""/>
      <w:lvlJc w:val="left"/>
    </w:lvl>
  </w:abstractNum>
  <w:abstractNum w:abstractNumId="52" w15:restartNumberingAfterBreak="0">
    <w:nsid w:val="00005422"/>
    <w:multiLevelType w:val="hybridMultilevel"/>
    <w:tmpl w:val="75387076"/>
    <w:lvl w:ilvl="0" w:tplc="DB667770">
      <w:start w:val="1"/>
      <w:numFmt w:val="bullet"/>
      <w:lvlText w:val=""/>
      <w:lvlJc w:val="left"/>
    </w:lvl>
    <w:lvl w:ilvl="1" w:tplc="91C01BA2">
      <w:numFmt w:val="decimal"/>
      <w:lvlText w:val=""/>
      <w:lvlJc w:val="left"/>
    </w:lvl>
    <w:lvl w:ilvl="2" w:tplc="761C6A0C">
      <w:numFmt w:val="decimal"/>
      <w:lvlText w:val=""/>
      <w:lvlJc w:val="left"/>
    </w:lvl>
    <w:lvl w:ilvl="3" w:tplc="B184A2A4">
      <w:numFmt w:val="decimal"/>
      <w:lvlText w:val=""/>
      <w:lvlJc w:val="left"/>
    </w:lvl>
    <w:lvl w:ilvl="4" w:tplc="E3282C3C">
      <w:numFmt w:val="decimal"/>
      <w:lvlText w:val=""/>
      <w:lvlJc w:val="left"/>
    </w:lvl>
    <w:lvl w:ilvl="5" w:tplc="6A0A89E4">
      <w:numFmt w:val="decimal"/>
      <w:lvlText w:val=""/>
      <w:lvlJc w:val="left"/>
    </w:lvl>
    <w:lvl w:ilvl="6" w:tplc="91E8E04E">
      <w:numFmt w:val="decimal"/>
      <w:lvlText w:val=""/>
      <w:lvlJc w:val="left"/>
    </w:lvl>
    <w:lvl w:ilvl="7" w:tplc="C1428D3A">
      <w:numFmt w:val="decimal"/>
      <w:lvlText w:val=""/>
      <w:lvlJc w:val="left"/>
    </w:lvl>
    <w:lvl w:ilvl="8" w:tplc="841CC118">
      <w:numFmt w:val="decimal"/>
      <w:lvlText w:val=""/>
      <w:lvlJc w:val="left"/>
    </w:lvl>
  </w:abstractNum>
  <w:abstractNum w:abstractNumId="53" w15:restartNumberingAfterBreak="0">
    <w:nsid w:val="0000542C"/>
    <w:multiLevelType w:val="hybridMultilevel"/>
    <w:tmpl w:val="E0CECCFA"/>
    <w:lvl w:ilvl="0" w:tplc="0DF6DB50">
      <w:start w:val="1"/>
      <w:numFmt w:val="bullet"/>
      <w:lvlText w:val=""/>
      <w:lvlJc w:val="left"/>
    </w:lvl>
    <w:lvl w:ilvl="1" w:tplc="1B0605F6">
      <w:numFmt w:val="decimal"/>
      <w:lvlText w:val=""/>
      <w:lvlJc w:val="left"/>
    </w:lvl>
    <w:lvl w:ilvl="2" w:tplc="213EB4FC">
      <w:numFmt w:val="decimal"/>
      <w:lvlText w:val=""/>
      <w:lvlJc w:val="left"/>
    </w:lvl>
    <w:lvl w:ilvl="3" w:tplc="BB9C0720">
      <w:numFmt w:val="decimal"/>
      <w:lvlText w:val=""/>
      <w:lvlJc w:val="left"/>
    </w:lvl>
    <w:lvl w:ilvl="4" w:tplc="D2546C5A">
      <w:numFmt w:val="decimal"/>
      <w:lvlText w:val=""/>
      <w:lvlJc w:val="left"/>
    </w:lvl>
    <w:lvl w:ilvl="5" w:tplc="51E888CE">
      <w:numFmt w:val="decimal"/>
      <w:lvlText w:val=""/>
      <w:lvlJc w:val="left"/>
    </w:lvl>
    <w:lvl w:ilvl="6" w:tplc="D3F4F1DE">
      <w:numFmt w:val="decimal"/>
      <w:lvlText w:val=""/>
      <w:lvlJc w:val="left"/>
    </w:lvl>
    <w:lvl w:ilvl="7" w:tplc="7B304532">
      <w:numFmt w:val="decimal"/>
      <w:lvlText w:val=""/>
      <w:lvlJc w:val="left"/>
    </w:lvl>
    <w:lvl w:ilvl="8" w:tplc="12801388">
      <w:numFmt w:val="decimal"/>
      <w:lvlText w:val=""/>
      <w:lvlJc w:val="left"/>
    </w:lvl>
  </w:abstractNum>
  <w:abstractNum w:abstractNumId="54" w15:restartNumberingAfterBreak="0">
    <w:nsid w:val="000054DC"/>
    <w:multiLevelType w:val="hybridMultilevel"/>
    <w:tmpl w:val="329CEFBA"/>
    <w:lvl w:ilvl="0" w:tplc="3246F866">
      <w:start w:val="1"/>
      <w:numFmt w:val="bullet"/>
      <w:lvlText w:val=""/>
      <w:lvlJc w:val="left"/>
    </w:lvl>
    <w:lvl w:ilvl="1" w:tplc="EFE6DA4E">
      <w:numFmt w:val="decimal"/>
      <w:lvlText w:val=""/>
      <w:lvlJc w:val="left"/>
    </w:lvl>
    <w:lvl w:ilvl="2" w:tplc="5CBC30A2">
      <w:numFmt w:val="decimal"/>
      <w:lvlText w:val=""/>
      <w:lvlJc w:val="left"/>
    </w:lvl>
    <w:lvl w:ilvl="3" w:tplc="004E0DC0">
      <w:numFmt w:val="decimal"/>
      <w:lvlText w:val=""/>
      <w:lvlJc w:val="left"/>
    </w:lvl>
    <w:lvl w:ilvl="4" w:tplc="B9B01B40">
      <w:numFmt w:val="decimal"/>
      <w:lvlText w:val=""/>
      <w:lvlJc w:val="left"/>
    </w:lvl>
    <w:lvl w:ilvl="5" w:tplc="DD70BA7E">
      <w:numFmt w:val="decimal"/>
      <w:lvlText w:val=""/>
      <w:lvlJc w:val="left"/>
    </w:lvl>
    <w:lvl w:ilvl="6" w:tplc="148CBA04">
      <w:numFmt w:val="decimal"/>
      <w:lvlText w:val=""/>
      <w:lvlJc w:val="left"/>
    </w:lvl>
    <w:lvl w:ilvl="7" w:tplc="D9F08540">
      <w:numFmt w:val="decimal"/>
      <w:lvlText w:val=""/>
      <w:lvlJc w:val="left"/>
    </w:lvl>
    <w:lvl w:ilvl="8" w:tplc="5C1AD37A">
      <w:numFmt w:val="decimal"/>
      <w:lvlText w:val=""/>
      <w:lvlJc w:val="left"/>
    </w:lvl>
  </w:abstractNum>
  <w:abstractNum w:abstractNumId="55" w15:restartNumberingAfterBreak="0">
    <w:nsid w:val="00005753"/>
    <w:multiLevelType w:val="hybridMultilevel"/>
    <w:tmpl w:val="233614E0"/>
    <w:lvl w:ilvl="0" w:tplc="44947574">
      <w:start w:val="1"/>
      <w:numFmt w:val="bullet"/>
      <w:lvlText w:val=""/>
      <w:lvlJc w:val="left"/>
    </w:lvl>
    <w:lvl w:ilvl="1" w:tplc="6C4E72B6">
      <w:numFmt w:val="decimal"/>
      <w:lvlText w:val=""/>
      <w:lvlJc w:val="left"/>
    </w:lvl>
    <w:lvl w:ilvl="2" w:tplc="1812D1B2">
      <w:numFmt w:val="decimal"/>
      <w:lvlText w:val=""/>
      <w:lvlJc w:val="left"/>
    </w:lvl>
    <w:lvl w:ilvl="3" w:tplc="3420FF16">
      <w:numFmt w:val="decimal"/>
      <w:lvlText w:val=""/>
      <w:lvlJc w:val="left"/>
    </w:lvl>
    <w:lvl w:ilvl="4" w:tplc="743A31AC">
      <w:numFmt w:val="decimal"/>
      <w:lvlText w:val=""/>
      <w:lvlJc w:val="left"/>
    </w:lvl>
    <w:lvl w:ilvl="5" w:tplc="177898A6">
      <w:numFmt w:val="decimal"/>
      <w:lvlText w:val=""/>
      <w:lvlJc w:val="left"/>
    </w:lvl>
    <w:lvl w:ilvl="6" w:tplc="C3226F6A">
      <w:numFmt w:val="decimal"/>
      <w:lvlText w:val=""/>
      <w:lvlJc w:val="left"/>
    </w:lvl>
    <w:lvl w:ilvl="7" w:tplc="C9D0B312">
      <w:numFmt w:val="decimal"/>
      <w:lvlText w:val=""/>
      <w:lvlJc w:val="left"/>
    </w:lvl>
    <w:lvl w:ilvl="8" w:tplc="39DC2C98">
      <w:numFmt w:val="decimal"/>
      <w:lvlText w:val=""/>
      <w:lvlJc w:val="left"/>
    </w:lvl>
  </w:abstractNum>
  <w:abstractNum w:abstractNumId="56" w15:restartNumberingAfterBreak="0">
    <w:nsid w:val="00005772"/>
    <w:multiLevelType w:val="hybridMultilevel"/>
    <w:tmpl w:val="306874E0"/>
    <w:lvl w:ilvl="0" w:tplc="5A640966">
      <w:start w:val="1"/>
      <w:numFmt w:val="bullet"/>
      <w:lvlText w:val=""/>
      <w:lvlJc w:val="left"/>
    </w:lvl>
    <w:lvl w:ilvl="1" w:tplc="0D16796A">
      <w:numFmt w:val="decimal"/>
      <w:lvlText w:val=""/>
      <w:lvlJc w:val="left"/>
    </w:lvl>
    <w:lvl w:ilvl="2" w:tplc="5428F306">
      <w:numFmt w:val="decimal"/>
      <w:lvlText w:val=""/>
      <w:lvlJc w:val="left"/>
    </w:lvl>
    <w:lvl w:ilvl="3" w:tplc="BE4E4A82">
      <w:numFmt w:val="decimal"/>
      <w:lvlText w:val=""/>
      <w:lvlJc w:val="left"/>
    </w:lvl>
    <w:lvl w:ilvl="4" w:tplc="AA5C056C">
      <w:numFmt w:val="decimal"/>
      <w:lvlText w:val=""/>
      <w:lvlJc w:val="left"/>
    </w:lvl>
    <w:lvl w:ilvl="5" w:tplc="813AEE94">
      <w:numFmt w:val="decimal"/>
      <w:lvlText w:val=""/>
      <w:lvlJc w:val="left"/>
    </w:lvl>
    <w:lvl w:ilvl="6" w:tplc="3188B35E">
      <w:numFmt w:val="decimal"/>
      <w:lvlText w:val=""/>
      <w:lvlJc w:val="left"/>
    </w:lvl>
    <w:lvl w:ilvl="7" w:tplc="D5548CBC">
      <w:numFmt w:val="decimal"/>
      <w:lvlText w:val=""/>
      <w:lvlJc w:val="left"/>
    </w:lvl>
    <w:lvl w:ilvl="8" w:tplc="8D1C08C6">
      <w:numFmt w:val="decimal"/>
      <w:lvlText w:val=""/>
      <w:lvlJc w:val="left"/>
    </w:lvl>
  </w:abstractNum>
  <w:abstractNum w:abstractNumId="57" w15:restartNumberingAfterBreak="0">
    <w:nsid w:val="000058B0"/>
    <w:multiLevelType w:val="hybridMultilevel"/>
    <w:tmpl w:val="930847CA"/>
    <w:lvl w:ilvl="0" w:tplc="A5B8110A">
      <w:start w:val="1"/>
      <w:numFmt w:val="bullet"/>
      <w:lvlText w:val=""/>
      <w:lvlJc w:val="left"/>
    </w:lvl>
    <w:lvl w:ilvl="1" w:tplc="0AAE2082">
      <w:numFmt w:val="decimal"/>
      <w:lvlText w:val=""/>
      <w:lvlJc w:val="left"/>
    </w:lvl>
    <w:lvl w:ilvl="2" w:tplc="968858F0">
      <w:numFmt w:val="decimal"/>
      <w:lvlText w:val=""/>
      <w:lvlJc w:val="left"/>
    </w:lvl>
    <w:lvl w:ilvl="3" w:tplc="4A12F844">
      <w:numFmt w:val="decimal"/>
      <w:lvlText w:val=""/>
      <w:lvlJc w:val="left"/>
    </w:lvl>
    <w:lvl w:ilvl="4" w:tplc="F9945878">
      <w:numFmt w:val="decimal"/>
      <w:lvlText w:val=""/>
      <w:lvlJc w:val="left"/>
    </w:lvl>
    <w:lvl w:ilvl="5" w:tplc="4E3CA57C">
      <w:numFmt w:val="decimal"/>
      <w:lvlText w:val=""/>
      <w:lvlJc w:val="left"/>
    </w:lvl>
    <w:lvl w:ilvl="6" w:tplc="1CFAF17A">
      <w:numFmt w:val="decimal"/>
      <w:lvlText w:val=""/>
      <w:lvlJc w:val="left"/>
    </w:lvl>
    <w:lvl w:ilvl="7" w:tplc="84345264">
      <w:numFmt w:val="decimal"/>
      <w:lvlText w:val=""/>
      <w:lvlJc w:val="left"/>
    </w:lvl>
    <w:lvl w:ilvl="8" w:tplc="3F840D86">
      <w:numFmt w:val="decimal"/>
      <w:lvlText w:val=""/>
      <w:lvlJc w:val="left"/>
    </w:lvl>
  </w:abstractNum>
  <w:abstractNum w:abstractNumId="58" w15:restartNumberingAfterBreak="0">
    <w:nsid w:val="00005991"/>
    <w:multiLevelType w:val="hybridMultilevel"/>
    <w:tmpl w:val="457885F4"/>
    <w:lvl w:ilvl="0" w:tplc="5D3AD328">
      <w:start w:val="1"/>
      <w:numFmt w:val="decimal"/>
      <w:lvlText w:val="%1."/>
      <w:lvlJc w:val="left"/>
    </w:lvl>
    <w:lvl w:ilvl="1" w:tplc="2466A3F2">
      <w:numFmt w:val="decimal"/>
      <w:lvlText w:val=""/>
      <w:lvlJc w:val="left"/>
    </w:lvl>
    <w:lvl w:ilvl="2" w:tplc="0C4AC754">
      <w:numFmt w:val="decimal"/>
      <w:lvlText w:val=""/>
      <w:lvlJc w:val="left"/>
    </w:lvl>
    <w:lvl w:ilvl="3" w:tplc="9E026190">
      <w:numFmt w:val="decimal"/>
      <w:lvlText w:val=""/>
      <w:lvlJc w:val="left"/>
    </w:lvl>
    <w:lvl w:ilvl="4" w:tplc="3D262D7A">
      <w:numFmt w:val="decimal"/>
      <w:lvlText w:val=""/>
      <w:lvlJc w:val="left"/>
    </w:lvl>
    <w:lvl w:ilvl="5" w:tplc="0D12D6A8">
      <w:numFmt w:val="decimal"/>
      <w:lvlText w:val=""/>
      <w:lvlJc w:val="left"/>
    </w:lvl>
    <w:lvl w:ilvl="6" w:tplc="650E2510">
      <w:numFmt w:val="decimal"/>
      <w:lvlText w:val=""/>
      <w:lvlJc w:val="left"/>
    </w:lvl>
    <w:lvl w:ilvl="7" w:tplc="3B602458">
      <w:numFmt w:val="decimal"/>
      <w:lvlText w:val=""/>
      <w:lvlJc w:val="left"/>
    </w:lvl>
    <w:lvl w:ilvl="8" w:tplc="A8868AB0">
      <w:numFmt w:val="decimal"/>
      <w:lvlText w:val=""/>
      <w:lvlJc w:val="left"/>
    </w:lvl>
  </w:abstractNum>
  <w:abstractNum w:abstractNumId="59" w15:restartNumberingAfterBreak="0">
    <w:nsid w:val="00005C67"/>
    <w:multiLevelType w:val="hybridMultilevel"/>
    <w:tmpl w:val="6A8E5F56"/>
    <w:lvl w:ilvl="0" w:tplc="D1A4FDE2">
      <w:start w:val="1"/>
      <w:numFmt w:val="bullet"/>
      <w:lvlText w:val=""/>
      <w:lvlJc w:val="left"/>
    </w:lvl>
    <w:lvl w:ilvl="1" w:tplc="5EB4BAFE">
      <w:numFmt w:val="decimal"/>
      <w:lvlText w:val=""/>
      <w:lvlJc w:val="left"/>
    </w:lvl>
    <w:lvl w:ilvl="2" w:tplc="57968E56">
      <w:numFmt w:val="decimal"/>
      <w:lvlText w:val=""/>
      <w:lvlJc w:val="left"/>
    </w:lvl>
    <w:lvl w:ilvl="3" w:tplc="DDBAC968">
      <w:numFmt w:val="decimal"/>
      <w:lvlText w:val=""/>
      <w:lvlJc w:val="left"/>
    </w:lvl>
    <w:lvl w:ilvl="4" w:tplc="4BD23DE8">
      <w:numFmt w:val="decimal"/>
      <w:lvlText w:val=""/>
      <w:lvlJc w:val="left"/>
    </w:lvl>
    <w:lvl w:ilvl="5" w:tplc="5FEEB1A8">
      <w:numFmt w:val="decimal"/>
      <w:lvlText w:val=""/>
      <w:lvlJc w:val="left"/>
    </w:lvl>
    <w:lvl w:ilvl="6" w:tplc="1AF2284E">
      <w:numFmt w:val="decimal"/>
      <w:lvlText w:val=""/>
      <w:lvlJc w:val="left"/>
    </w:lvl>
    <w:lvl w:ilvl="7" w:tplc="7DACBCFA">
      <w:numFmt w:val="decimal"/>
      <w:lvlText w:val=""/>
      <w:lvlJc w:val="left"/>
    </w:lvl>
    <w:lvl w:ilvl="8" w:tplc="689E0AC0">
      <w:numFmt w:val="decimal"/>
      <w:lvlText w:val=""/>
      <w:lvlJc w:val="left"/>
    </w:lvl>
  </w:abstractNum>
  <w:abstractNum w:abstractNumId="60" w15:restartNumberingAfterBreak="0">
    <w:nsid w:val="00005DB2"/>
    <w:multiLevelType w:val="hybridMultilevel"/>
    <w:tmpl w:val="0AEC7FE0"/>
    <w:lvl w:ilvl="0" w:tplc="39084188">
      <w:start w:val="1"/>
      <w:numFmt w:val="bullet"/>
      <w:lvlText w:val=""/>
      <w:lvlJc w:val="left"/>
    </w:lvl>
    <w:lvl w:ilvl="1" w:tplc="7BEA1ED4">
      <w:numFmt w:val="decimal"/>
      <w:lvlText w:val=""/>
      <w:lvlJc w:val="left"/>
    </w:lvl>
    <w:lvl w:ilvl="2" w:tplc="224C2458">
      <w:numFmt w:val="decimal"/>
      <w:lvlText w:val=""/>
      <w:lvlJc w:val="left"/>
    </w:lvl>
    <w:lvl w:ilvl="3" w:tplc="C9D6C950">
      <w:numFmt w:val="decimal"/>
      <w:lvlText w:val=""/>
      <w:lvlJc w:val="left"/>
    </w:lvl>
    <w:lvl w:ilvl="4" w:tplc="B6CAEC7A">
      <w:numFmt w:val="decimal"/>
      <w:lvlText w:val=""/>
      <w:lvlJc w:val="left"/>
    </w:lvl>
    <w:lvl w:ilvl="5" w:tplc="C5909D5A">
      <w:numFmt w:val="decimal"/>
      <w:lvlText w:val=""/>
      <w:lvlJc w:val="left"/>
    </w:lvl>
    <w:lvl w:ilvl="6" w:tplc="0116246A">
      <w:numFmt w:val="decimal"/>
      <w:lvlText w:val=""/>
      <w:lvlJc w:val="left"/>
    </w:lvl>
    <w:lvl w:ilvl="7" w:tplc="7F265798">
      <w:numFmt w:val="decimal"/>
      <w:lvlText w:val=""/>
      <w:lvlJc w:val="left"/>
    </w:lvl>
    <w:lvl w:ilvl="8" w:tplc="B85084D0">
      <w:numFmt w:val="decimal"/>
      <w:lvlText w:val=""/>
      <w:lvlJc w:val="left"/>
    </w:lvl>
  </w:abstractNum>
  <w:abstractNum w:abstractNumId="61" w15:restartNumberingAfterBreak="0">
    <w:nsid w:val="00005DD5"/>
    <w:multiLevelType w:val="hybridMultilevel"/>
    <w:tmpl w:val="CF405082"/>
    <w:lvl w:ilvl="0" w:tplc="E8324B04">
      <w:start w:val="1"/>
      <w:numFmt w:val="bullet"/>
      <w:lvlText w:val=""/>
      <w:lvlJc w:val="left"/>
    </w:lvl>
    <w:lvl w:ilvl="1" w:tplc="3F9E249A">
      <w:numFmt w:val="decimal"/>
      <w:lvlText w:val=""/>
      <w:lvlJc w:val="left"/>
    </w:lvl>
    <w:lvl w:ilvl="2" w:tplc="840C44AA">
      <w:numFmt w:val="decimal"/>
      <w:lvlText w:val=""/>
      <w:lvlJc w:val="left"/>
    </w:lvl>
    <w:lvl w:ilvl="3" w:tplc="92D69C18">
      <w:numFmt w:val="decimal"/>
      <w:lvlText w:val=""/>
      <w:lvlJc w:val="left"/>
    </w:lvl>
    <w:lvl w:ilvl="4" w:tplc="DD3829A0">
      <w:numFmt w:val="decimal"/>
      <w:lvlText w:val=""/>
      <w:lvlJc w:val="left"/>
    </w:lvl>
    <w:lvl w:ilvl="5" w:tplc="45067D9E">
      <w:numFmt w:val="decimal"/>
      <w:lvlText w:val=""/>
      <w:lvlJc w:val="left"/>
    </w:lvl>
    <w:lvl w:ilvl="6" w:tplc="A5F88FBE">
      <w:numFmt w:val="decimal"/>
      <w:lvlText w:val=""/>
      <w:lvlJc w:val="left"/>
    </w:lvl>
    <w:lvl w:ilvl="7" w:tplc="E3E67FEC">
      <w:numFmt w:val="decimal"/>
      <w:lvlText w:val=""/>
      <w:lvlJc w:val="left"/>
    </w:lvl>
    <w:lvl w:ilvl="8" w:tplc="FC4693D8">
      <w:numFmt w:val="decimal"/>
      <w:lvlText w:val=""/>
      <w:lvlJc w:val="left"/>
    </w:lvl>
  </w:abstractNum>
  <w:abstractNum w:abstractNumId="62" w15:restartNumberingAfterBreak="0">
    <w:nsid w:val="00005E9D"/>
    <w:multiLevelType w:val="hybridMultilevel"/>
    <w:tmpl w:val="215AF4AE"/>
    <w:lvl w:ilvl="0" w:tplc="7ACA3D12">
      <w:start w:val="1"/>
      <w:numFmt w:val="bullet"/>
      <w:lvlText w:val=""/>
      <w:lvlJc w:val="left"/>
    </w:lvl>
    <w:lvl w:ilvl="1" w:tplc="28F22458">
      <w:numFmt w:val="decimal"/>
      <w:lvlText w:val=""/>
      <w:lvlJc w:val="left"/>
    </w:lvl>
    <w:lvl w:ilvl="2" w:tplc="A5EA8CBA">
      <w:numFmt w:val="decimal"/>
      <w:lvlText w:val=""/>
      <w:lvlJc w:val="left"/>
    </w:lvl>
    <w:lvl w:ilvl="3" w:tplc="68784170">
      <w:numFmt w:val="decimal"/>
      <w:lvlText w:val=""/>
      <w:lvlJc w:val="left"/>
    </w:lvl>
    <w:lvl w:ilvl="4" w:tplc="B9A45514">
      <w:numFmt w:val="decimal"/>
      <w:lvlText w:val=""/>
      <w:lvlJc w:val="left"/>
    </w:lvl>
    <w:lvl w:ilvl="5" w:tplc="777EBDF2">
      <w:numFmt w:val="decimal"/>
      <w:lvlText w:val=""/>
      <w:lvlJc w:val="left"/>
    </w:lvl>
    <w:lvl w:ilvl="6" w:tplc="7026C6D8">
      <w:numFmt w:val="decimal"/>
      <w:lvlText w:val=""/>
      <w:lvlJc w:val="left"/>
    </w:lvl>
    <w:lvl w:ilvl="7" w:tplc="C9EC0A36">
      <w:numFmt w:val="decimal"/>
      <w:lvlText w:val=""/>
      <w:lvlJc w:val="left"/>
    </w:lvl>
    <w:lvl w:ilvl="8" w:tplc="101C4AB2">
      <w:numFmt w:val="decimal"/>
      <w:lvlText w:val=""/>
      <w:lvlJc w:val="left"/>
    </w:lvl>
  </w:abstractNum>
  <w:abstractNum w:abstractNumId="63" w15:restartNumberingAfterBreak="0">
    <w:nsid w:val="00005F1E"/>
    <w:multiLevelType w:val="hybridMultilevel"/>
    <w:tmpl w:val="E06E586E"/>
    <w:lvl w:ilvl="0" w:tplc="C64A9624">
      <w:start w:val="1"/>
      <w:numFmt w:val="bullet"/>
      <w:lvlText w:val=""/>
      <w:lvlJc w:val="left"/>
    </w:lvl>
    <w:lvl w:ilvl="1" w:tplc="7C3A341A">
      <w:numFmt w:val="decimal"/>
      <w:lvlText w:val=""/>
      <w:lvlJc w:val="left"/>
    </w:lvl>
    <w:lvl w:ilvl="2" w:tplc="24A63662">
      <w:numFmt w:val="decimal"/>
      <w:lvlText w:val=""/>
      <w:lvlJc w:val="left"/>
    </w:lvl>
    <w:lvl w:ilvl="3" w:tplc="C444EE02">
      <w:numFmt w:val="decimal"/>
      <w:lvlText w:val=""/>
      <w:lvlJc w:val="left"/>
    </w:lvl>
    <w:lvl w:ilvl="4" w:tplc="4E6E2B82">
      <w:numFmt w:val="decimal"/>
      <w:lvlText w:val=""/>
      <w:lvlJc w:val="left"/>
    </w:lvl>
    <w:lvl w:ilvl="5" w:tplc="9064AEFE">
      <w:numFmt w:val="decimal"/>
      <w:lvlText w:val=""/>
      <w:lvlJc w:val="left"/>
    </w:lvl>
    <w:lvl w:ilvl="6" w:tplc="E1ECB0D0">
      <w:numFmt w:val="decimal"/>
      <w:lvlText w:val=""/>
      <w:lvlJc w:val="left"/>
    </w:lvl>
    <w:lvl w:ilvl="7" w:tplc="CBC28EE8">
      <w:numFmt w:val="decimal"/>
      <w:lvlText w:val=""/>
      <w:lvlJc w:val="left"/>
    </w:lvl>
    <w:lvl w:ilvl="8" w:tplc="DA50BC24">
      <w:numFmt w:val="decimal"/>
      <w:lvlText w:val=""/>
      <w:lvlJc w:val="left"/>
    </w:lvl>
  </w:abstractNum>
  <w:abstractNum w:abstractNumId="64" w15:restartNumberingAfterBreak="0">
    <w:nsid w:val="00006032"/>
    <w:multiLevelType w:val="hybridMultilevel"/>
    <w:tmpl w:val="EC7E2788"/>
    <w:lvl w:ilvl="0" w:tplc="1AA0E908">
      <w:start w:val="1"/>
      <w:numFmt w:val="bullet"/>
      <w:lvlText w:val=""/>
      <w:lvlJc w:val="left"/>
    </w:lvl>
    <w:lvl w:ilvl="1" w:tplc="6F580DA8">
      <w:numFmt w:val="decimal"/>
      <w:lvlText w:val=""/>
      <w:lvlJc w:val="left"/>
    </w:lvl>
    <w:lvl w:ilvl="2" w:tplc="6B82B4D6">
      <w:numFmt w:val="decimal"/>
      <w:lvlText w:val=""/>
      <w:lvlJc w:val="left"/>
    </w:lvl>
    <w:lvl w:ilvl="3" w:tplc="0FE4FD0C">
      <w:numFmt w:val="decimal"/>
      <w:lvlText w:val=""/>
      <w:lvlJc w:val="left"/>
    </w:lvl>
    <w:lvl w:ilvl="4" w:tplc="8258DDD8">
      <w:numFmt w:val="decimal"/>
      <w:lvlText w:val=""/>
      <w:lvlJc w:val="left"/>
    </w:lvl>
    <w:lvl w:ilvl="5" w:tplc="39B8D1F0">
      <w:numFmt w:val="decimal"/>
      <w:lvlText w:val=""/>
      <w:lvlJc w:val="left"/>
    </w:lvl>
    <w:lvl w:ilvl="6" w:tplc="78F83620">
      <w:numFmt w:val="decimal"/>
      <w:lvlText w:val=""/>
      <w:lvlJc w:val="left"/>
    </w:lvl>
    <w:lvl w:ilvl="7" w:tplc="ED02F4C4">
      <w:numFmt w:val="decimal"/>
      <w:lvlText w:val=""/>
      <w:lvlJc w:val="left"/>
    </w:lvl>
    <w:lvl w:ilvl="8" w:tplc="CE3C7F70">
      <w:numFmt w:val="decimal"/>
      <w:lvlText w:val=""/>
      <w:lvlJc w:val="left"/>
    </w:lvl>
  </w:abstractNum>
  <w:abstractNum w:abstractNumId="65" w15:restartNumberingAfterBreak="0">
    <w:nsid w:val="000060BF"/>
    <w:multiLevelType w:val="hybridMultilevel"/>
    <w:tmpl w:val="73087920"/>
    <w:lvl w:ilvl="0" w:tplc="58B82614">
      <w:start w:val="1"/>
      <w:numFmt w:val="bullet"/>
      <w:lvlText w:val=""/>
      <w:lvlJc w:val="left"/>
    </w:lvl>
    <w:lvl w:ilvl="1" w:tplc="1AA8EE68">
      <w:numFmt w:val="decimal"/>
      <w:lvlText w:val=""/>
      <w:lvlJc w:val="left"/>
    </w:lvl>
    <w:lvl w:ilvl="2" w:tplc="C6622348">
      <w:numFmt w:val="decimal"/>
      <w:lvlText w:val=""/>
      <w:lvlJc w:val="left"/>
    </w:lvl>
    <w:lvl w:ilvl="3" w:tplc="E2CE86C4">
      <w:numFmt w:val="decimal"/>
      <w:lvlText w:val=""/>
      <w:lvlJc w:val="left"/>
    </w:lvl>
    <w:lvl w:ilvl="4" w:tplc="94F05BB8">
      <w:numFmt w:val="decimal"/>
      <w:lvlText w:val=""/>
      <w:lvlJc w:val="left"/>
    </w:lvl>
    <w:lvl w:ilvl="5" w:tplc="28000732">
      <w:numFmt w:val="decimal"/>
      <w:lvlText w:val=""/>
      <w:lvlJc w:val="left"/>
    </w:lvl>
    <w:lvl w:ilvl="6" w:tplc="4E30097C">
      <w:numFmt w:val="decimal"/>
      <w:lvlText w:val=""/>
      <w:lvlJc w:val="left"/>
    </w:lvl>
    <w:lvl w:ilvl="7" w:tplc="36C44414">
      <w:numFmt w:val="decimal"/>
      <w:lvlText w:val=""/>
      <w:lvlJc w:val="left"/>
    </w:lvl>
    <w:lvl w:ilvl="8" w:tplc="1A84904A">
      <w:numFmt w:val="decimal"/>
      <w:lvlText w:val=""/>
      <w:lvlJc w:val="left"/>
    </w:lvl>
  </w:abstractNum>
  <w:abstractNum w:abstractNumId="66" w15:restartNumberingAfterBreak="0">
    <w:nsid w:val="00006172"/>
    <w:multiLevelType w:val="hybridMultilevel"/>
    <w:tmpl w:val="16482832"/>
    <w:lvl w:ilvl="0" w:tplc="7130CD18">
      <w:start w:val="1"/>
      <w:numFmt w:val="bullet"/>
      <w:lvlText w:val=""/>
      <w:lvlJc w:val="left"/>
    </w:lvl>
    <w:lvl w:ilvl="1" w:tplc="CC6A88DA">
      <w:numFmt w:val="decimal"/>
      <w:lvlText w:val=""/>
      <w:lvlJc w:val="left"/>
    </w:lvl>
    <w:lvl w:ilvl="2" w:tplc="8C702CDE">
      <w:numFmt w:val="decimal"/>
      <w:lvlText w:val=""/>
      <w:lvlJc w:val="left"/>
    </w:lvl>
    <w:lvl w:ilvl="3" w:tplc="C8448956">
      <w:numFmt w:val="decimal"/>
      <w:lvlText w:val=""/>
      <w:lvlJc w:val="left"/>
    </w:lvl>
    <w:lvl w:ilvl="4" w:tplc="3086115C">
      <w:numFmt w:val="decimal"/>
      <w:lvlText w:val=""/>
      <w:lvlJc w:val="left"/>
    </w:lvl>
    <w:lvl w:ilvl="5" w:tplc="73226F28">
      <w:numFmt w:val="decimal"/>
      <w:lvlText w:val=""/>
      <w:lvlJc w:val="left"/>
    </w:lvl>
    <w:lvl w:ilvl="6" w:tplc="C4F0E60A">
      <w:numFmt w:val="decimal"/>
      <w:lvlText w:val=""/>
      <w:lvlJc w:val="left"/>
    </w:lvl>
    <w:lvl w:ilvl="7" w:tplc="A2F4128A">
      <w:numFmt w:val="decimal"/>
      <w:lvlText w:val=""/>
      <w:lvlJc w:val="left"/>
    </w:lvl>
    <w:lvl w:ilvl="8" w:tplc="B126825E">
      <w:numFmt w:val="decimal"/>
      <w:lvlText w:val=""/>
      <w:lvlJc w:val="left"/>
    </w:lvl>
  </w:abstractNum>
  <w:abstractNum w:abstractNumId="67" w15:restartNumberingAfterBreak="0">
    <w:nsid w:val="00006899"/>
    <w:multiLevelType w:val="hybridMultilevel"/>
    <w:tmpl w:val="FC0A918E"/>
    <w:lvl w:ilvl="0" w:tplc="5D80654A">
      <w:start w:val="1"/>
      <w:numFmt w:val="bullet"/>
      <w:lvlText w:val=""/>
      <w:lvlJc w:val="left"/>
    </w:lvl>
    <w:lvl w:ilvl="1" w:tplc="367ECE94">
      <w:numFmt w:val="decimal"/>
      <w:lvlText w:val=""/>
      <w:lvlJc w:val="left"/>
    </w:lvl>
    <w:lvl w:ilvl="2" w:tplc="81702ADA">
      <w:numFmt w:val="decimal"/>
      <w:lvlText w:val=""/>
      <w:lvlJc w:val="left"/>
    </w:lvl>
    <w:lvl w:ilvl="3" w:tplc="5C28D16E">
      <w:numFmt w:val="decimal"/>
      <w:lvlText w:val=""/>
      <w:lvlJc w:val="left"/>
    </w:lvl>
    <w:lvl w:ilvl="4" w:tplc="FCBE8CBA">
      <w:numFmt w:val="decimal"/>
      <w:lvlText w:val=""/>
      <w:lvlJc w:val="left"/>
    </w:lvl>
    <w:lvl w:ilvl="5" w:tplc="210884CC">
      <w:numFmt w:val="decimal"/>
      <w:lvlText w:val=""/>
      <w:lvlJc w:val="left"/>
    </w:lvl>
    <w:lvl w:ilvl="6" w:tplc="04103446">
      <w:numFmt w:val="decimal"/>
      <w:lvlText w:val=""/>
      <w:lvlJc w:val="left"/>
    </w:lvl>
    <w:lvl w:ilvl="7" w:tplc="C2F2524C">
      <w:numFmt w:val="decimal"/>
      <w:lvlText w:val=""/>
      <w:lvlJc w:val="left"/>
    </w:lvl>
    <w:lvl w:ilvl="8" w:tplc="9B64BEB4">
      <w:numFmt w:val="decimal"/>
      <w:lvlText w:val=""/>
      <w:lvlJc w:val="left"/>
    </w:lvl>
  </w:abstractNum>
  <w:abstractNum w:abstractNumId="68" w15:restartNumberingAfterBreak="0">
    <w:nsid w:val="0000692C"/>
    <w:multiLevelType w:val="hybridMultilevel"/>
    <w:tmpl w:val="4A006BC8"/>
    <w:lvl w:ilvl="0" w:tplc="57BAF170">
      <w:start w:val="1"/>
      <w:numFmt w:val="bullet"/>
      <w:lvlText w:val=""/>
      <w:lvlJc w:val="left"/>
    </w:lvl>
    <w:lvl w:ilvl="1" w:tplc="0CD8F6F8">
      <w:numFmt w:val="decimal"/>
      <w:lvlText w:val=""/>
      <w:lvlJc w:val="left"/>
    </w:lvl>
    <w:lvl w:ilvl="2" w:tplc="44A4A3E6">
      <w:numFmt w:val="decimal"/>
      <w:lvlText w:val=""/>
      <w:lvlJc w:val="left"/>
    </w:lvl>
    <w:lvl w:ilvl="3" w:tplc="42A657B2">
      <w:numFmt w:val="decimal"/>
      <w:lvlText w:val=""/>
      <w:lvlJc w:val="left"/>
    </w:lvl>
    <w:lvl w:ilvl="4" w:tplc="D8A023DC">
      <w:numFmt w:val="decimal"/>
      <w:lvlText w:val=""/>
      <w:lvlJc w:val="left"/>
    </w:lvl>
    <w:lvl w:ilvl="5" w:tplc="289EA27A">
      <w:numFmt w:val="decimal"/>
      <w:lvlText w:val=""/>
      <w:lvlJc w:val="left"/>
    </w:lvl>
    <w:lvl w:ilvl="6" w:tplc="AA16BCAA">
      <w:numFmt w:val="decimal"/>
      <w:lvlText w:val=""/>
      <w:lvlJc w:val="left"/>
    </w:lvl>
    <w:lvl w:ilvl="7" w:tplc="3AE23C04">
      <w:numFmt w:val="decimal"/>
      <w:lvlText w:val=""/>
      <w:lvlJc w:val="left"/>
    </w:lvl>
    <w:lvl w:ilvl="8" w:tplc="E9A4BB92">
      <w:numFmt w:val="decimal"/>
      <w:lvlText w:val=""/>
      <w:lvlJc w:val="left"/>
    </w:lvl>
  </w:abstractNum>
  <w:abstractNum w:abstractNumId="69" w15:restartNumberingAfterBreak="0">
    <w:nsid w:val="00006AD6"/>
    <w:multiLevelType w:val="hybridMultilevel"/>
    <w:tmpl w:val="F3F81C1A"/>
    <w:lvl w:ilvl="0" w:tplc="8C2022E8">
      <w:start w:val="1"/>
      <w:numFmt w:val="bullet"/>
      <w:lvlText w:val=""/>
      <w:lvlJc w:val="left"/>
    </w:lvl>
    <w:lvl w:ilvl="1" w:tplc="8F6EDC5E">
      <w:numFmt w:val="decimal"/>
      <w:lvlText w:val=""/>
      <w:lvlJc w:val="left"/>
    </w:lvl>
    <w:lvl w:ilvl="2" w:tplc="AEDA8A4A">
      <w:numFmt w:val="decimal"/>
      <w:lvlText w:val=""/>
      <w:lvlJc w:val="left"/>
    </w:lvl>
    <w:lvl w:ilvl="3" w:tplc="A406FC94">
      <w:numFmt w:val="decimal"/>
      <w:lvlText w:val=""/>
      <w:lvlJc w:val="left"/>
    </w:lvl>
    <w:lvl w:ilvl="4" w:tplc="4EF0B574">
      <w:numFmt w:val="decimal"/>
      <w:lvlText w:val=""/>
      <w:lvlJc w:val="left"/>
    </w:lvl>
    <w:lvl w:ilvl="5" w:tplc="90A8ECB0">
      <w:numFmt w:val="decimal"/>
      <w:lvlText w:val=""/>
      <w:lvlJc w:val="left"/>
    </w:lvl>
    <w:lvl w:ilvl="6" w:tplc="C1E885C2">
      <w:numFmt w:val="decimal"/>
      <w:lvlText w:val=""/>
      <w:lvlJc w:val="left"/>
    </w:lvl>
    <w:lvl w:ilvl="7" w:tplc="E4984942">
      <w:numFmt w:val="decimal"/>
      <w:lvlText w:val=""/>
      <w:lvlJc w:val="left"/>
    </w:lvl>
    <w:lvl w:ilvl="8" w:tplc="EE4C8A86">
      <w:numFmt w:val="decimal"/>
      <w:lvlText w:val=""/>
      <w:lvlJc w:val="left"/>
    </w:lvl>
  </w:abstractNum>
  <w:abstractNum w:abstractNumId="70" w15:restartNumberingAfterBreak="0">
    <w:nsid w:val="00006B72"/>
    <w:multiLevelType w:val="hybridMultilevel"/>
    <w:tmpl w:val="7B24B984"/>
    <w:lvl w:ilvl="0" w:tplc="714C144A">
      <w:start w:val="1"/>
      <w:numFmt w:val="bullet"/>
      <w:lvlText w:val=""/>
      <w:lvlJc w:val="left"/>
    </w:lvl>
    <w:lvl w:ilvl="1" w:tplc="C252389E">
      <w:numFmt w:val="decimal"/>
      <w:lvlText w:val=""/>
      <w:lvlJc w:val="left"/>
    </w:lvl>
    <w:lvl w:ilvl="2" w:tplc="7834EDD2">
      <w:numFmt w:val="decimal"/>
      <w:lvlText w:val=""/>
      <w:lvlJc w:val="left"/>
    </w:lvl>
    <w:lvl w:ilvl="3" w:tplc="4B6A771E">
      <w:numFmt w:val="decimal"/>
      <w:lvlText w:val=""/>
      <w:lvlJc w:val="left"/>
    </w:lvl>
    <w:lvl w:ilvl="4" w:tplc="4146A490">
      <w:numFmt w:val="decimal"/>
      <w:lvlText w:val=""/>
      <w:lvlJc w:val="left"/>
    </w:lvl>
    <w:lvl w:ilvl="5" w:tplc="B05C3976">
      <w:numFmt w:val="decimal"/>
      <w:lvlText w:val=""/>
      <w:lvlJc w:val="left"/>
    </w:lvl>
    <w:lvl w:ilvl="6" w:tplc="C8BC7CCA">
      <w:numFmt w:val="decimal"/>
      <w:lvlText w:val=""/>
      <w:lvlJc w:val="left"/>
    </w:lvl>
    <w:lvl w:ilvl="7" w:tplc="B6043D8A">
      <w:numFmt w:val="decimal"/>
      <w:lvlText w:val=""/>
      <w:lvlJc w:val="left"/>
    </w:lvl>
    <w:lvl w:ilvl="8" w:tplc="531486AE">
      <w:numFmt w:val="decimal"/>
      <w:lvlText w:val=""/>
      <w:lvlJc w:val="left"/>
    </w:lvl>
  </w:abstractNum>
  <w:abstractNum w:abstractNumId="71" w15:restartNumberingAfterBreak="0">
    <w:nsid w:val="00006BCB"/>
    <w:multiLevelType w:val="hybridMultilevel"/>
    <w:tmpl w:val="0C1E3D64"/>
    <w:lvl w:ilvl="0" w:tplc="8DAC65B4">
      <w:start w:val="1"/>
      <w:numFmt w:val="bullet"/>
      <w:lvlText w:val=""/>
      <w:lvlJc w:val="left"/>
    </w:lvl>
    <w:lvl w:ilvl="1" w:tplc="091E108A">
      <w:numFmt w:val="decimal"/>
      <w:lvlText w:val=""/>
      <w:lvlJc w:val="left"/>
    </w:lvl>
    <w:lvl w:ilvl="2" w:tplc="DED29A12">
      <w:numFmt w:val="decimal"/>
      <w:lvlText w:val=""/>
      <w:lvlJc w:val="left"/>
    </w:lvl>
    <w:lvl w:ilvl="3" w:tplc="28E2AB9A">
      <w:numFmt w:val="decimal"/>
      <w:lvlText w:val=""/>
      <w:lvlJc w:val="left"/>
    </w:lvl>
    <w:lvl w:ilvl="4" w:tplc="D63C32B6">
      <w:numFmt w:val="decimal"/>
      <w:lvlText w:val=""/>
      <w:lvlJc w:val="left"/>
    </w:lvl>
    <w:lvl w:ilvl="5" w:tplc="C476883A">
      <w:numFmt w:val="decimal"/>
      <w:lvlText w:val=""/>
      <w:lvlJc w:val="left"/>
    </w:lvl>
    <w:lvl w:ilvl="6" w:tplc="B1861486">
      <w:numFmt w:val="decimal"/>
      <w:lvlText w:val=""/>
      <w:lvlJc w:val="left"/>
    </w:lvl>
    <w:lvl w:ilvl="7" w:tplc="B5425A0A">
      <w:numFmt w:val="decimal"/>
      <w:lvlText w:val=""/>
      <w:lvlJc w:val="left"/>
    </w:lvl>
    <w:lvl w:ilvl="8" w:tplc="C6146D72">
      <w:numFmt w:val="decimal"/>
      <w:lvlText w:val=""/>
      <w:lvlJc w:val="left"/>
    </w:lvl>
  </w:abstractNum>
  <w:abstractNum w:abstractNumId="72" w15:restartNumberingAfterBreak="0">
    <w:nsid w:val="00006BE8"/>
    <w:multiLevelType w:val="hybridMultilevel"/>
    <w:tmpl w:val="079C47F6"/>
    <w:lvl w:ilvl="0" w:tplc="222C789C">
      <w:start w:val="1"/>
      <w:numFmt w:val="bullet"/>
      <w:lvlText w:val=""/>
      <w:lvlJc w:val="left"/>
    </w:lvl>
    <w:lvl w:ilvl="1" w:tplc="815073B0">
      <w:numFmt w:val="decimal"/>
      <w:lvlText w:val=""/>
      <w:lvlJc w:val="left"/>
    </w:lvl>
    <w:lvl w:ilvl="2" w:tplc="954E5584">
      <w:numFmt w:val="decimal"/>
      <w:lvlText w:val=""/>
      <w:lvlJc w:val="left"/>
    </w:lvl>
    <w:lvl w:ilvl="3" w:tplc="04822904">
      <w:numFmt w:val="decimal"/>
      <w:lvlText w:val=""/>
      <w:lvlJc w:val="left"/>
    </w:lvl>
    <w:lvl w:ilvl="4" w:tplc="0994DB24">
      <w:numFmt w:val="decimal"/>
      <w:lvlText w:val=""/>
      <w:lvlJc w:val="left"/>
    </w:lvl>
    <w:lvl w:ilvl="5" w:tplc="8F0AD400">
      <w:numFmt w:val="decimal"/>
      <w:lvlText w:val=""/>
      <w:lvlJc w:val="left"/>
    </w:lvl>
    <w:lvl w:ilvl="6" w:tplc="B9DE305E">
      <w:numFmt w:val="decimal"/>
      <w:lvlText w:val=""/>
      <w:lvlJc w:val="left"/>
    </w:lvl>
    <w:lvl w:ilvl="7" w:tplc="029C6196">
      <w:numFmt w:val="decimal"/>
      <w:lvlText w:val=""/>
      <w:lvlJc w:val="left"/>
    </w:lvl>
    <w:lvl w:ilvl="8" w:tplc="2AA4508A">
      <w:numFmt w:val="decimal"/>
      <w:lvlText w:val=""/>
      <w:lvlJc w:val="left"/>
    </w:lvl>
  </w:abstractNum>
  <w:abstractNum w:abstractNumId="73" w15:restartNumberingAfterBreak="0">
    <w:nsid w:val="00006C69"/>
    <w:multiLevelType w:val="hybridMultilevel"/>
    <w:tmpl w:val="001CAA78"/>
    <w:lvl w:ilvl="0" w:tplc="68EA3E7E">
      <w:start w:val="1"/>
      <w:numFmt w:val="lowerRoman"/>
      <w:lvlText w:val="(%1)"/>
      <w:lvlJc w:val="left"/>
    </w:lvl>
    <w:lvl w:ilvl="1" w:tplc="BBE824E4">
      <w:numFmt w:val="decimal"/>
      <w:lvlText w:val=""/>
      <w:lvlJc w:val="left"/>
    </w:lvl>
    <w:lvl w:ilvl="2" w:tplc="8236E086">
      <w:numFmt w:val="decimal"/>
      <w:lvlText w:val=""/>
      <w:lvlJc w:val="left"/>
    </w:lvl>
    <w:lvl w:ilvl="3" w:tplc="34B8DC96">
      <w:numFmt w:val="decimal"/>
      <w:lvlText w:val=""/>
      <w:lvlJc w:val="left"/>
    </w:lvl>
    <w:lvl w:ilvl="4" w:tplc="0F28EDEA">
      <w:numFmt w:val="decimal"/>
      <w:lvlText w:val=""/>
      <w:lvlJc w:val="left"/>
    </w:lvl>
    <w:lvl w:ilvl="5" w:tplc="DF9CF51E">
      <w:numFmt w:val="decimal"/>
      <w:lvlText w:val=""/>
      <w:lvlJc w:val="left"/>
    </w:lvl>
    <w:lvl w:ilvl="6" w:tplc="2478825C">
      <w:numFmt w:val="decimal"/>
      <w:lvlText w:val=""/>
      <w:lvlJc w:val="left"/>
    </w:lvl>
    <w:lvl w:ilvl="7" w:tplc="93A2427A">
      <w:numFmt w:val="decimal"/>
      <w:lvlText w:val=""/>
      <w:lvlJc w:val="left"/>
    </w:lvl>
    <w:lvl w:ilvl="8" w:tplc="9D5C3F58">
      <w:numFmt w:val="decimal"/>
      <w:lvlText w:val=""/>
      <w:lvlJc w:val="left"/>
    </w:lvl>
  </w:abstractNum>
  <w:abstractNum w:abstractNumId="74" w15:restartNumberingAfterBreak="0">
    <w:nsid w:val="00007049"/>
    <w:multiLevelType w:val="hybridMultilevel"/>
    <w:tmpl w:val="138E9EC6"/>
    <w:lvl w:ilvl="0" w:tplc="982C68A6">
      <w:start w:val="1"/>
      <w:numFmt w:val="bullet"/>
      <w:lvlText w:val=""/>
      <w:lvlJc w:val="left"/>
    </w:lvl>
    <w:lvl w:ilvl="1" w:tplc="2BF002E6">
      <w:numFmt w:val="decimal"/>
      <w:lvlText w:val=""/>
      <w:lvlJc w:val="left"/>
    </w:lvl>
    <w:lvl w:ilvl="2" w:tplc="7970541C">
      <w:numFmt w:val="decimal"/>
      <w:lvlText w:val=""/>
      <w:lvlJc w:val="left"/>
    </w:lvl>
    <w:lvl w:ilvl="3" w:tplc="0F3CD2FE">
      <w:numFmt w:val="decimal"/>
      <w:lvlText w:val=""/>
      <w:lvlJc w:val="left"/>
    </w:lvl>
    <w:lvl w:ilvl="4" w:tplc="19D68D04">
      <w:numFmt w:val="decimal"/>
      <w:lvlText w:val=""/>
      <w:lvlJc w:val="left"/>
    </w:lvl>
    <w:lvl w:ilvl="5" w:tplc="734E01C6">
      <w:numFmt w:val="decimal"/>
      <w:lvlText w:val=""/>
      <w:lvlJc w:val="left"/>
    </w:lvl>
    <w:lvl w:ilvl="6" w:tplc="4F9229C0">
      <w:numFmt w:val="decimal"/>
      <w:lvlText w:val=""/>
      <w:lvlJc w:val="left"/>
    </w:lvl>
    <w:lvl w:ilvl="7" w:tplc="1CB0E504">
      <w:numFmt w:val="decimal"/>
      <w:lvlText w:val=""/>
      <w:lvlJc w:val="left"/>
    </w:lvl>
    <w:lvl w:ilvl="8" w:tplc="861097DA">
      <w:numFmt w:val="decimal"/>
      <w:lvlText w:val=""/>
      <w:lvlJc w:val="left"/>
    </w:lvl>
  </w:abstractNum>
  <w:abstractNum w:abstractNumId="75" w15:restartNumberingAfterBreak="0">
    <w:nsid w:val="000071F0"/>
    <w:multiLevelType w:val="hybridMultilevel"/>
    <w:tmpl w:val="13CA9698"/>
    <w:lvl w:ilvl="0" w:tplc="CFEC4424">
      <w:start w:val="1"/>
      <w:numFmt w:val="bullet"/>
      <w:lvlText w:val=""/>
      <w:lvlJc w:val="left"/>
    </w:lvl>
    <w:lvl w:ilvl="1" w:tplc="8332B134">
      <w:numFmt w:val="decimal"/>
      <w:lvlText w:val=""/>
      <w:lvlJc w:val="left"/>
    </w:lvl>
    <w:lvl w:ilvl="2" w:tplc="927C2E26">
      <w:numFmt w:val="decimal"/>
      <w:lvlText w:val=""/>
      <w:lvlJc w:val="left"/>
    </w:lvl>
    <w:lvl w:ilvl="3" w:tplc="DC066C26">
      <w:numFmt w:val="decimal"/>
      <w:lvlText w:val=""/>
      <w:lvlJc w:val="left"/>
    </w:lvl>
    <w:lvl w:ilvl="4" w:tplc="5BB6F194">
      <w:numFmt w:val="decimal"/>
      <w:lvlText w:val=""/>
      <w:lvlJc w:val="left"/>
    </w:lvl>
    <w:lvl w:ilvl="5" w:tplc="3F8C5EEE">
      <w:numFmt w:val="decimal"/>
      <w:lvlText w:val=""/>
      <w:lvlJc w:val="left"/>
    </w:lvl>
    <w:lvl w:ilvl="6" w:tplc="3A9005FE">
      <w:numFmt w:val="decimal"/>
      <w:lvlText w:val=""/>
      <w:lvlJc w:val="left"/>
    </w:lvl>
    <w:lvl w:ilvl="7" w:tplc="56DE00AA">
      <w:numFmt w:val="decimal"/>
      <w:lvlText w:val=""/>
      <w:lvlJc w:val="left"/>
    </w:lvl>
    <w:lvl w:ilvl="8" w:tplc="F934EA46">
      <w:numFmt w:val="decimal"/>
      <w:lvlText w:val=""/>
      <w:lvlJc w:val="left"/>
    </w:lvl>
  </w:abstractNum>
  <w:abstractNum w:abstractNumId="76" w15:restartNumberingAfterBreak="0">
    <w:nsid w:val="000073DA"/>
    <w:multiLevelType w:val="hybridMultilevel"/>
    <w:tmpl w:val="22AECF48"/>
    <w:lvl w:ilvl="0" w:tplc="918C14D2">
      <w:start w:val="1"/>
      <w:numFmt w:val="bullet"/>
      <w:lvlText w:val=""/>
      <w:lvlJc w:val="left"/>
    </w:lvl>
    <w:lvl w:ilvl="1" w:tplc="1FC06762">
      <w:numFmt w:val="decimal"/>
      <w:lvlText w:val=""/>
      <w:lvlJc w:val="left"/>
    </w:lvl>
    <w:lvl w:ilvl="2" w:tplc="7C9A9264">
      <w:numFmt w:val="decimal"/>
      <w:lvlText w:val=""/>
      <w:lvlJc w:val="left"/>
    </w:lvl>
    <w:lvl w:ilvl="3" w:tplc="6D5862C6">
      <w:numFmt w:val="decimal"/>
      <w:lvlText w:val=""/>
      <w:lvlJc w:val="left"/>
    </w:lvl>
    <w:lvl w:ilvl="4" w:tplc="9BBCF452">
      <w:numFmt w:val="decimal"/>
      <w:lvlText w:val=""/>
      <w:lvlJc w:val="left"/>
    </w:lvl>
    <w:lvl w:ilvl="5" w:tplc="853025B8">
      <w:numFmt w:val="decimal"/>
      <w:lvlText w:val=""/>
      <w:lvlJc w:val="left"/>
    </w:lvl>
    <w:lvl w:ilvl="6" w:tplc="68D8BE3E">
      <w:numFmt w:val="decimal"/>
      <w:lvlText w:val=""/>
      <w:lvlJc w:val="left"/>
    </w:lvl>
    <w:lvl w:ilvl="7" w:tplc="F1501234">
      <w:numFmt w:val="decimal"/>
      <w:lvlText w:val=""/>
      <w:lvlJc w:val="left"/>
    </w:lvl>
    <w:lvl w:ilvl="8" w:tplc="AD88C970">
      <w:numFmt w:val="decimal"/>
      <w:lvlText w:val=""/>
      <w:lvlJc w:val="left"/>
    </w:lvl>
  </w:abstractNum>
  <w:abstractNum w:abstractNumId="77" w15:restartNumberingAfterBreak="0">
    <w:nsid w:val="000075EF"/>
    <w:multiLevelType w:val="hybridMultilevel"/>
    <w:tmpl w:val="B39E63F8"/>
    <w:lvl w:ilvl="0" w:tplc="BA3C07DA">
      <w:start w:val="1"/>
      <w:numFmt w:val="bullet"/>
      <w:lvlText w:val=""/>
      <w:lvlJc w:val="left"/>
    </w:lvl>
    <w:lvl w:ilvl="1" w:tplc="9760B0AE">
      <w:numFmt w:val="decimal"/>
      <w:lvlText w:val=""/>
      <w:lvlJc w:val="left"/>
    </w:lvl>
    <w:lvl w:ilvl="2" w:tplc="71A09290">
      <w:numFmt w:val="decimal"/>
      <w:lvlText w:val=""/>
      <w:lvlJc w:val="left"/>
    </w:lvl>
    <w:lvl w:ilvl="3" w:tplc="2856AF02">
      <w:numFmt w:val="decimal"/>
      <w:lvlText w:val=""/>
      <w:lvlJc w:val="left"/>
    </w:lvl>
    <w:lvl w:ilvl="4" w:tplc="52561BCC">
      <w:numFmt w:val="decimal"/>
      <w:lvlText w:val=""/>
      <w:lvlJc w:val="left"/>
    </w:lvl>
    <w:lvl w:ilvl="5" w:tplc="B4AEF2F2">
      <w:numFmt w:val="decimal"/>
      <w:lvlText w:val=""/>
      <w:lvlJc w:val="left"/>
    </w:lvl>
    <w:lvl w:ilvl="6" w:tplc="C1602678">
      <w:numFmt w:val="decimal"/>
      <w:lvlText w:val=""/>
      <w:lvlJc w:val="left"/>
    </w:lvl>
    <w:lvl w:ilvl="7" w:tplc="3E140FFA">
      <w:numFmt w:val="decimal"/>
      <w:lvlText w:val=""/>
      <w:lvlJc w:val="left"/>
    </w:lvl>
    <w:lvl w:ilvl="8" w:tplc="5A5E4C68">
      <w:numFmt w:val="decimal"/>
      <w:lvlText w:val=""/>
      <w:lvlJc w:val="left"/>
    </w:lvl>
  </w:abstractNum>
  <w:abstractNum w:abstractNumId="78" w15:restartNumberingAfterBreak="0">
    <w:nsid w:val="00007874"/>
    <w:multiLevelType w:val="hybridMultilevel"/>
    <w:tmpl w:val="2B3A96CA"/>
    <w:lvl w:ilvl="0" w:tplc="5EFA1704">
      <w:start w:val="1"/>
      <w:numFmt w:val="bullet"/>
      <w:lvlText w:val=""/>
      <w:lvlJc w:val="left"/>
    </w:lvl>
    <w:lvl w:ilvl="1" w:tplc="7B2CA54A">
      <w:numFmt w:val="decimal"/>
      <w:lvlText w:val=""/>
      <w:lvlJc w:val="left"/>
    </w:lvl>
    <w:lvl w:ilvl="2" w:tplc="A0C63552">
      <w:numFmt w:val="decimal"/>
      <w:lvlText w:val=""/>
      <w:lvlJc w:val="left"/>
    </w:lvl>
    <w:lvl w:ilvl="3" w:tplc="17101E6E">
      <w:numFmt w:val="decimal"/>
      <w:lvlText w:val=""/>
      <w:lvlJc w:val="left"/>
    </w:lvl>
    <w:lvl w:ilvl="4" w:tplc="C7AA5782">
      <w:numFmt w:val="decimal"/>
      <w:lvlText w:val=""/>
      <w:lvlJc w:val="left"/>
    </w:lvl>
    <w:lvl w:ilvl="5" w:tplc="6C1A966C">
      <w:numFmt w:val="decimal"/>
      <w:lvlText w:val=""/>
      <w:lvlJc w:val="left"/>
    </w:lvl>
    <w:lvl w:ilvl="6" w:tplc="19123E5E">
      <w:numFmt w:val="decimal"/>
      <w:lvlText w:val=""/>
      <w:lvlJc w:val="left"/>
    </w:lvl>
    <w:lvl w:ilvl="7" w:tplc="030AFE24">
      <w:numFmt w:val="decimal"/>
      <w:lvlText w:val=""/>
      <w:lvlJc w:val="left"/>
    </w:lvl>
    <w:lvl w:ilvl="8" w:tplc="43CEB4CC">
      <w:numFmt w:val="decimal"/>
      <w:lvlText w:val=""/>
      <w:lvlJc w:val="left"/>
    </w:lvl>
  </w:abstractNum>
  <w:abstractNum w:abstractNumId="79" w15:restartNumberingAfterBreak="0">
    <w:nsid w:val="00007983"/>
    <w:multiLevelType w:val="hybridMultilevel"/>
    <w:tmpl w:val="642A1B9E"/>
    <w:lvl w:ilvl="0" w:tplc="D19609F6">
      <w:start w:val="1"/>
      <w:numFmt w:val="bullet"/>
      <w:lvlText w:val=""/>
      <w:lvlJc w:val="left"/>
    </w:lvl>
    <w:lvl w:ilvl="1" w:tplc="A08EDDC0">
      <w:numFmt w:val="decimal"/>
      <w:lvlText w:val=""/>
      <w:lvlJc w:val="left"/>
    </w:lvl>
    <w:lvl w:ilvl="2" w:tplc="C46ABC5A">
      <w:numFmt w:val="decimal"/>
      <w:lvlText w:val=""/>
      <w:lvlJc w:val="left"/>
    </w:lvl>
    <w:lvl w:ilvl="3" w:tplc="4F3038B8">
      <w:numFmt w:val="decimal"/>
      <w:lvlText w:val=""/>
      <w:lvlJc w:val="left"/>
    </w:lvl>
    <w:lvl w:ilvl="4" w:tplc="4C74502E">
      <w:numFmt w:val="decimal"/>
      <w:lvlText w:val=""/>
      <w:lvlJc w:val="left"/>
    </w:lvl>
    <w:lvl w:ilvl="5" w:tplc="6786093C">
      <w:numFmt w:val="decimal"/>
      <w:lvlText w:val=""/>
      <w:lvlJc w:val="left"/>
    </w:lvl>
    <w:lvl w:ilvl="6" w:tplc="AAD415EE">
      <w:numFmt w:val="decimal"/>
      <w:lvlText w:val=""/>
      <w:lvlJc w:val="left"/>
    </w:lvl>
    <w:lvl w:ilvl="7" w:tplc="8D5EBD70">
      <w:numFmt w:val="decimal"/>
      <w:lvlText w:val=""/>
      <w:lvlJc w:val="left"/>
    </w:lvl>
    <w:lvl w:ilvl="8" w:tplc="1A78EAA2">
      <w:numFmt w:val="decimal"/>
      <w:lvlText w:val=""/>
      <w:lvlJc w:val="left"/>
    </w:lvl>
  </w:abstractNum>
  <w:abstractNum w:abstractNumId="80" w15:restartNumberingAfterBreak="0">
    <w:nsid w:val="0000798B"/>
    <w:multiLevelType w:val="hybridMultilevel"/>
    <w:tmpl w:val="41306256"/>
    <w:lvl w:ilvl="0" w:tplc="0AB8859A">
      <w:start w:val="1"/>
      <w:numFmt w:val="bullet"/>
      <w:lvlText w:val=""/>
      <w:lvlJc w:val="left"/>
    </w:lvl>
    <w:lvl w:ilvl="1" w:tplc="EFEE1BB0">
      <w:numFmt w:val="decimal"/>
      <w:lvlText w:val=""/>
      <w:lvlJc w:val="left"/>
    </w:lvl>
    <w:lvl w:ilvl="2" w:tplc="9B3A75BC">
      <w:numFmt w:val="decimal"/>
      <w:lvlText w:val=""/>
      <w:lvlJc w:val="left"/>
    </w:lvl>
    <w:lvl w:ilvl="3" w:tplc="1786C1F6">
      <w:numFmt w:val="decimal"/>
      <w:lvlText w:val=""/>
      <w:lvlJc w:val="left"/>
    </w:lvl>
    <w:lvl w:ilvl="4" w:tplc="749AAAA6">
      <w:numFmt w:val="decimal"/>
      <w:lvlText w:val=""/>
      <w:lvlJc w:val="left"/>
    </w:lvl>
    <w:lvl w:ilvl="5" w:tplc="3F8A0A24">
      <w:numFmt w:val="decimal"/>
      <w:lvlText w:val=""/>
      <w:lvlJc w:val="left"/>
    </w:lvl>
    <w:lvl w:ilvl="6" w:tplc="630A09BC">
      <w:numFmt w:val="decimal"/>
      <w:lvlText w:val=""/>
      <w:lvlJc w:val="left"/>
    </w:lvl>
    <w:lvl w:ilvl="7" w:tplc="C20CE718">
      <w:numFmt w:val="decimal"/>
      <w:lvlText w:val=""/>
      <w:lvlJc w:val="left"/>
    </w:lvl>
    <w:lvl w:ilvl="8" w:tplc="341A5600">
      <w:numFmt w:val="decimal"/>
      <w:lvlText w:val=""/>
      <w:lvlJc w:val="left"/>
    </w:lvl>
  </w:abstractNum>
  <w:abstractNum w:abstractNumId="81" w15:restartNumberingAfterBreak="0">
    <w:nsid w:val="00007BB9"/>
    <w:multiLevelType w:val="hybridMultilevel"/>
    <w:tmpl w:val="D5801090"/>
    <w:lvl w:ilvl="0" w:tplc="EA661208">
      <w:start w:val="1"/>
      <w:numFmt w:val="bullet"/>
      <w:lvlText w:val=""/>
      <w:lvlJc w:val="left"/>
    </w:lvl>
    <w:lvl w:ilvl="1" w:tplc="0554A4D0">
      <w:numFmt w:val="decimal"/>
      <w:lvlText w:val=""/>
      <w:lvlJc w:val="left"/>
    </w:lvl>
    <w:lvl w:ilvl="2" w:tplc="54F0E736">
      <w:numFmt w:val="decimal"/>
      <w:lvlText w:val=""/>
      <w:lvlJc w:val="left"/>
    </w:lvl>
    <w:lvl w:ilvl="3" w:tplc="83A6158E">
      <w:numFmt w:val="decimal"/>
      <w:lvlText w:val=""/>
      <w:lvlJc w:val="left"/>
    </w:lvl>
    <w:lvl w:ilvl="4" w:tplc="28304830">
      <w:numFmt w:val="decimal"/>
      <w:lvlText w:val=""/>
      <w:lvlJc w:val="left"/>
    </w:lvl>
    <w:lvl w:ilvl="5" w:tplc="B0C85800">
      <w:numFmt w:val="decimal"/>
      <w:lvlText w:val=""/>
      <w:lvlJc w:val="left"/>
    </w:lvl>
    <w:lvl w:ilvl="6" w:tplc="5B5E9302">
      <w:numFmt w:val="decimal"/>
      <w:lvlText w:val=""/>
      <w:lvlJc w:val="left"/>
    </w:lvl>
    <w:lvl w:ilvl="7" w:tplc="3BA8FFA8">
      <w:numFmt w:val="decimal"/>
      <w:lvlText w:val=""/>
      <w:lvlJc w:val="left"/>
    </w:lvl>
    <w:lvl w:ilvl="8" w:tplc="70ACED22">
      <w:numFmt w:val="decimal"/>
      <w:lvlText w:val=""/>
      <w:lvlJc w:val="left"/>
    </w:lvl>
  </w:abstractNum>
  <w:abstractNum w:abstractNumId="82" w15:restartNumberingAfterBreak="0">
    <w:nsid w:val="00007DD1"/>
    <w:multiLevelType w:val="hybridMultilevel"/>
    <w:tmpl w:val="F93C14D4"/>
    <w:lvl w:ilvl="0" w:tplc="6D863F5E">
      <w:start w:val="1"/>
      <w:numFmt w:val="bullet"/>
      <w:lvlText w:val=""/>
      <w:lvlJc w:val="left"/>
    </w:lvl>
    <w:lvl w:ilvl="1" w:tplc="738E7358">
      <w:numFmt w:val="decimal"/>
      <w:lvlText w:val=""/>
      <w:lvlJc w:val="left"/>
    </w:lvl>
    <w:lvl w:ilvl="2" w:tplc="61B6FEFE">
      <w:numFmt w:val="decimal"/>
      <w:lvlText w:val=""/>
      <w:lvlJc w:val="left"/>
    </w:lvl>
    <w:lvl w:ilvl="3" w:tplc="02446B58">
      <w:numFmt w:val="decimal"/>
      <w:lvlText w:val=""/>
      <w:lvlJc w:val="left"/>
    </w:lvl>
    <w:lvl w:ilvl="4" w:tplc="783C2B10">
      <w:numFmt w:val="decimal"/>
      <w:lvlText w:val=""/>
      <w:lvlJc w:val="left"/>
    </w:lvl>
    <w:lvl w:ilvl="5" w:tplc="8F2E805E">
      <w:numFmt w:val="decimal"/>
      <w:lvlText w:val=""/>
      <w:lvlJc w:val="left"/>
    </w:lvl>
    <w:lvl w:ilvl="6" w:tplc="01FC5764">
      <w:numFmt w:val="decimal"/>
      <w:lvlText w:val=""/>
      <w:lvlJc w:val="left"/>
    </w:lvl>
    <w:lvl w:ilvl="7" w:tplc="2984F224">
      <w:numFmt w:val="decimal"/>
      <w:lvlText w:val=""/>
      <w:lvlJc w:val="left"/>
    </w:lvl>
    <w:lvl w:ilvl="8" w:tplc="0C52F7C2">
      <w:numFmt w:val="decimal"/>
      <w:lvlText w:val=""/>
      <w:lvlJc w:val="left"/>
    </w:lvl>
  </w:abstractNum>
  <w:abstractNum w:abstractNumId="83" w15:restartNumberingAfterBreak="0">
    <w:nsid w:val="00007F4F"/>
    <w:multiLevelType w:val="hybridMultilevel"/>
    <w:tmpl w:val="8E56EAAE"/>
    <w:lvl w:ilvl="0" w:tplc="A6FE1058">
      <w:start w:val="15"/>
      <w:numFmt w:val="lowerLetter"/>
      <w:lvlText w:val="%1"/>
      <w:lvlJc w:val="left"/>
    </w:lvl>
    <w:lvl w:ilvl="1" w:tplc="7AB2A5F2">
      <w:numFmt w:val="decimal"/>
      <w:lvlText w:val=""/>
      <w:lvlJc w:val="left"/>
    </w:lvl>
    <w:lvl w:ilvl="2" w:tplc="BB7AE4FC">
      <w:numFmt w:val="decimal"/>
      <w:lvlText w:val=""/>
      <w:lvlJc w:val="left"/>
    </w:lvl>
    <w:lvl w:ilvl="3" w:tplc="559E0B38">
      <w:numFmt w:val="decimal"/>
      <w:lvlText w:val=""/>
      <w:lvlJc w:val="left"/>
    </w:lvl>
    <w:lvl w:ilvl="4" w:tplc="BA0C1490">
      <w:numFmt w:val="decimal"/>
      <w:lvlText w:val=""/>
      <w:lvlJc w:val="left"/>
    </w:lvl>
    <w:lvl w:ilvl="5" w:tplc="23B8923A">
      <w:numFmt w:val="decimal"/>
      <w:lvlText w:val=""/>
      <w:lvlJc w:val="left"/>
    </w:lvl>
    <w:lvl w:ilvl="6" w:tplc="53EE32B0">
      <w:numFmt w:val="decimal"/>
      <w:lvlText w:val=""/>
      <w:lvlJc w:val="left"/>
    </w:lvl>
    <w:lvl w:ilvl="7" w:tplc="09C29DB6">
      <w:numFmt w:val="decimal"/>
      <w:lvlText w:val=""/>
      <w:lvlJc w:val="left"/>
    </w:lvl>
    <w:lvl w:ilvl="8" w:tplc="DC24D222">
      <w:numFmt w:val="decimal"/>
      <w:lvlText w:val=""/>
      <w:lvlJc w:val="left"/>
    </w:lvl>
  </w:abstractNum>
  <w:abstractNum w:abstractNumId="84" w15:restartNumberingAfterBreak="0">
    <w:nsid w:val="08096E20"/>
    <w:multiLevelType w:val="hybridMultilevel"/>
    <w:tmpl w:val="AA642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84B192B"/>
    <w:multiLevelType w:val="hybridMultilevel"/>
    <w:tmpl w:val="61986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5101078">
    <w:abstractNumId w:val="64"/>
  </w:num>
  <w:num w:numId="2" w16cid:durableId="1698851608">
    <w:abstractNumId w:val="28"/>
  </w:num>
  <w:num w:numId="3" w16cid:durableId="868567316">
    <w:abstractNumId w:val="14"/>
  </w:num>
  <w:num w:numId="4" w16cid:durableId="1771467881">
    <w:abstractNumId w:val="52"/>
  </w:num>
  <w:num w:numId="5" w16cid:durableId="2146653018">
    <w:abstractNumId w:val="40"/>
  </w:num>
  <w:num w:numId="6" w16cid:durableId="427774798">
    <w:abstractNumId w:val="3"/>
  </w:num>
  <w:num w:numId="7" w16cid:durableId="1778407855">
    <w:abstractNumId w:val="58"/>
  </w:num>
  <w:num w:numId="8" w16cid:durableId="460003023">
    <w:abstractNumId w:val="43"/>
  </w:num>
  <w:num w:numId="9" w16cid:durableId="2070221674">
    <w:abstractNumId w:val="11"/>
  </w:num>
  <w:num w:numId="10" w16cid:durableId="1537161777">
    <w:abstractNumId w:val="80"/>
  </w:num>
  <w:num w:numId="11" w16cid:durableId="1617368801">
    <w:abstractNumId w:val="10"/>
  </w:num>
  <w:num w:numId="12" w16cid:durableId="1222713329">
    <w:abstractNumId w:val="76"/>
  </w:num>
  <w:num w:numId="13" w16cid:durableId="1075586951">
    <w:abstractNumId w:val="57"/>
  </w:num>
  <w:num w:numId="14" w16cid:durableId="753741958">
    <w:abstractNumId w:val="24"/>
  </w:num>
  <w:num w:numId="15" w16cid:durableId="763839536">
    <w:abstractNumId w:val="35"/>
  </w:num>
  <w:num w:numId="16" w16cid:durableId="459614775">
    <w:abstractNumId w:val="4"/>
  </w:num>
  <w:num w:numId="17" w16cid:durableId="805897630">
    <w:abstractNumId w:val="81"/>
  </w:num>
  <w:num w:numId="18" w16cid:durableId="1628781279">
    <w:abstractNumId w:val="56"/>
  </w:num>
  <w:num w:numId="19" w16cid:durableId="2139061710">
    <w:abstractNumId w:val="12"/>
  </w:num>
  <w:num w:numId="20" w16cid:durableId="45181135">
    <w:abstractNumId w:val="74"/>
  </w:num>
  <w:num w:numId="21" w16cid:durableId="459111585">
    <w:abstractNumId w:val="68"/>
  </w:num>
  <w:num w:numId="22" w16cid:durableId="1391809503">
    <w:abstractNumId w:val="50"/>
  </w:num>
  <w:num w:numId="23" w16cid:durableId="1046105759">
    <w:abstractNumId w:val="16"/>
  </w:num>
  <w:num w:numId="24" w16cid:durableId="938946314">
    <w:abstractNumId w:val="15"/>
  </w:num>
  <w:num w:numId="25" w16cid:durableId="2051609783">
    <w:abstractNumId w:val="67"/>
  </w:num>
  <w:num w:numId="26" w16cid:durableId="2106799804">
    <w:abstractNumId w:val="38"/>
  </w:num>
  <w:num w:numId="27" w16cid:durableId="836771635">
    <w:abstractNumId w:val="13"/>
  </w:num>
  <w:num w:numId="28" w16cid:durableId="603924632">
    <w:abstractNumId w:val="42"/>
  </w:num>
  <w:num w:numId="29" w16cid:durableId="497697067">
    <w:abstractNumId w:val="60"/>
  </w:num>
  <w:num w:numId="30" w16cid:durableId="157503324">
    <w:abstractNumId w:val="33"/>
  </w:num>
  <w:num w:numId="31" w16cid:durableId="677269542">
    <w:abstractNumId w:val="21"/>
  </w:num>
  <w:num w:numId="32" w16cid:durableId="666204308">
    <w:abstractNumId w:val="48"/>
  </w:num>
  <w:num w:numId="33" w16cid:durableId="1482573054">
    <w:abstractNumId w:val="55"/>
  </w:num>
  <w:num w:numId="34" w16cid:durableId="14354751">
    <w:abstractNumId w:val="65"/>
  </w:num>
  <w:num w:numId="35" w16cid:durableId="1187519334">
    <w:abstractNumId w:val="59"/>
  </w:num>
  <w:num w:numId="36" w16cid:durableId="596408458">
    <w:abstractNumId w:val="39"/>
  </w:num>
  <w:num w:numId="37" w16cid:durableId="24798971">
    <w:abstractNumId w:val="7"/>
  </w:num>
  <w:num w:numId="38" w16cid:durableId="856046766">
    <w:abstractNumId w:val="30"/>
  </w:num>
  <w:num w:numId="39" w16cid:durableId="1768846926">
    <w:abstractNumId w:val="69"/>
  </w:num>
  <w:num w:numId="40" w16cid:durableId="480580175">
    <w:abstractNumId w:val="1"/>
  </w:num>
  <w:num w:numId="41" w16cid:durableId="1619679622">
    <w:abstractNumId w:val="44"/>
  </w:num>
  <w:num w:numId="42" w16cid:durableId="1821188178">
    <w:abstractNumId w:val="54"/>
  </w:num>
  <w:num w:numId="43" w16cid:durableId="1546866024">
    <w:abstractNumId w:val="34"/>
  </w:num>
  <w:num w:numId="44" w16cid:durableId="293559477">
    <w:abstractNumId w:val="5"/>
  </w:num>
  <w:num w:numId="45" w16cid:durableId="1640304809">
    <w:abstractNumId w:val="79"/>
  </w:num>
  <w:num w:numId="46" w16cid:durableId="201983067">
    <w:abstractNumId w:val="77"/>
  </w:num>
  <w:num w:numId="47" w16cid:durableId="1775780401">
    <w:abstractNumId w:val="46"/>
  </w:num>
  <w:num w:numId="48" w16cid:durableId="1499151312">
    <w:abstractNumId w:val="29"/>
  </w:num>
  <w:num w:numId="49" w16cid:durableId="1056471439">
    <w:abstractNumId w:val="37"/>
  </w:num>
  <w:num w:numId="50" w16cid:durableId="926036781">
    <w:abstractNumId w:val="31"/>
  </w:num>
  <w:num w:numId="51" w16cid:durableId="879636666">
    <w:abstractNumId w:val="73"/>
  </w:num>
  <w:num w:numId="52" w16cid:durableId="1226723742">
    <w:abstractNumId w:val="26"/>
  </w:num>
  <w:num w:numId="53" w16cid:durableId="874973528">
    <w:abstractNumId w:val="36"/>
  </w:num>
  <w:num w:numId="54" w16cid:durableId="1628706149">
    <w:abstractNumId w:val="20"/>
  </w:num>
  <w:num w:numId="55" w16cid:durableId="1051345970">
    <w:abstractNumId w:val="82"/>
  </w:num>
  <w:num w:numId="56" w16cid:durableId="852918049">
    <w:abstractNumId w:val="23"/>
  </w:num>
  <w:num w:numId="57" w16cid:durableId="1591160686">
    <w:abstractNumId w:val="62"/>
  </w:num>
  <w:num w:numId="58" w16cid:durableId="639962619">
    <w:abstractNumId w:val="47"/>
  </w:num>
  <w:num w:numId="59" w16cid:durableId="1276520870">
    <w:abstractNumId w:val="18"/>
  </w:num>
  <w:num w:numId="60" w16cid:durableId="1140073253">
    <w:abstractNumId w:val="66"/>
  </w:num>
  <w:num w:numId="61" w16cid:durableId="299699388">
    <w:abstractNumId w:val="70"/>
  </w:num>
  <w:num w:numId="62" w16cid:durableId="930046702">
    <w:abstractNumId w:val="32"/>
  </w:num>
  <w:num w:numId="63" w16cid:durableId="90006717">
    <w:abstractNumId w:val="41"/>
  </w:num>
  <w:num w:numId="64" w16cid:durableId="662971445">
    <w:abstractNumId w:val="75"/>
  </w:num>
  <w:num w:numId="65" w16cid:durableId="994333839">
    <w:abstractNumId w:val="0"/>
  </w:num>
  <w:num w:numId="66" w16cid:durableId="747263471">
    <w:abstractNumId w:val="83"/>
  </w:num>
  <w:num w:numId="67" w16cid:durableId="1828208438">
    <w:abstractNumId w:val="49"/>
  </w:num>
  <w:num w:numId="68" w16cid:durableId="1527673789">
    <w:abstractNumId w:val="2"/>
  </w:num>
  <w:num w:numId="69" w16cid:durableId="586621345">
    <w:abstractNumId w:val="45"/>
  </w:num>
  <w:num w:numId="70" w16cid:durableId="829834513">
    <w:abstractNumId w:val="17"/>
  </w:num>
  <w:num w:numId="71" w16cid:durableId="1493788008">
    <w:abstractNumId w:val="72"/>
  </w:num>
  <w:num w:numId="72" w16cid:durableId="1181553121">
    <w:abstractNumId w:val="51"/>
  </w:num>
  <w:num w:numId="73" w16cid:durableId="1743017640">
    <w:abstractNumId w:val="53"/>
  </w:num>
  <w:num w:numId="74" w16cid:durableId="39477106">
    <w:abstractNumId w:val="19"/>
  </w:num>
  <w:num w:numId="75" w16cid:durableId="168180670">
    <w:abstractNumId w:val="71"/>
  </w:num>
  <w:num w:numId="76" w16cid:durableId="1872525426">
    <w:abstractNumId w:val="8"/>
  </w:num>
  <w:num w:numId="77" w16cid:durableId="1537546229">
    <w:abstractNumId w:val="6"/>
  </w:num>
  <w:num w:numId="78" w16cid:durableId="471408172">
    <w:abstractNumId w:val="63"/>
  </w:num>
  <w:num w:numId="79" w16cid:durableId="1812091974">
    <w:abstractNumId w:val="25"/>
  </w:num>
  <w:num w:numId="80" w16cid:durableId="1549684194">
    <w:abstractNumId w:val="78"/>
  </w:num>
  <w:num w:numId="81" w16cid:durableId="1011227057">
    <w:abstractNumId w:val="22"/>
  </w:num>
  <w:num w:numId="82" w16cid:durableId="479541111">
    <w:abstractNumId w:val="27"/>
  </w:num>
  <w:num w:numId="83" w16cid:durableId="1555963676">
    <w:abstractNumId w:val="9"/>
  </w:num>
  <w:num w:numId="84" w16cid:durableId="1937209325">
    <w:abstractNumId w:val="61"/>
  </w:num>
  <w:num w:numId="85" w16cid:durableId="1734617222">
    <w:abstractNumId w:val="85"/>
  </w:num>
  <w:num w:numId="86" w16cid:durableId="1913277444">
    <w:abstractNumId w:val="8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700"/>
    <w:rsid w:val="00092808"/>
    <w:rsid w:val="000A3700"/>
    <w:rsid w:val="00165B85"/>
    <w:rsid w:val="003E18F6"/>
    <w:rsid w:val="00403E87"/>
    <w:rsid w:val="004D24B0"/>
    <w:rsid w:val="005A4CAB"/>
    <w:rsid w:val="006066C6"/>
    <w:rsid w:val="00793570"/>
    <w:rsid w:val="00815BEA"/>
    <w:rsid w:val="0082318D"/>
    <w:rsid w:val="00857192"/>
    <w:rsid w:val="00924BF5"/>
    <w:rsid w:val="00976CC1"/>
    <w:rsid w:val="00A25753"/>
    <w:rsid w:val="00CD489C"/>
    <w:rsid w:val="00E103CB"/>
    <w:rsid w:val="00EA36BF"/>
    <w:rsid w:val="00EE58CF"/>
    <w:rsid w:val="00F86EEF"/>
    <w:rsid w:val="00FB4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3779"/>
  <w15:docId w15:val="{42166F1D-2709-4E85-AED5-B871C34F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4385"/>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58CF"/>
    <w:rPr>
      <w:color w:val="467886"/>
      <w:u w:val="single"/>
    </w:rPr>
  </w:style>
  <w:style w:type="character" w:styleId="UnresolvedMention">
    <w:name w:val="Unresolved Mention"/>
    <w:basedOn w:val="DefaultParagraphFont"/>
    <w:uiPriority w:val="99"/>
    <w:semiHidden/>
    <w:unhideWhenUsed/>
    <w:rsid w:val="00EE58CF"/>
    <w:rPr>
      <w:color w:val="605E5C"/>
      <w:shd w:val="clear" w:color="auto" w:fill="E1DFDD"/>
    </w:rPr>
  </w:style>
  <w:style w:type="character" w:styleId="FollowedHyperlink">
    <w:name w:val="FollowedHyperlink"/>
    <w:basedOn w:val="DefaultParagraphFont"/>
    <w:uiPriority w:val="99"/>
    <w:semiHidden/>
    <w:unhideWhenUsed/>
    <w:rsid w:val="00EE58CF"/>
    <w:rPr>
      <w:color w:val="96607D" w:themeColor="followedHyperlink"/>
      <w:u w:val="single"/>
    </w:rPr>
  </w:style>
  <w:style w:type="paragraph" w:styleId="ListParagraph">
    <w:name w:val="List Paragraph"/>
    <w:basedOn w:val="Normal"/>
    <w:uiPriority w:val="34"/>
    <w:qFormat/>
    <w:rsid w:val="006066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5566">
      <w:bodyDiv w:val="1"/>
      <w:marLeft w:val="0"/>
      <w:marRight w:val="0"/>
      <w:marTop w:val="0"/>
      <w:marBottom w:val="0"/>
      <w:divBdr>
        <w:top w:val="none" w:sz="0" w:space="0" w:color="auto"/>
        <w:left w:val="none" w:sz="0" w:space="0" w:color="auto"/>
        <w:bottom w:val="none" w:sz="0" w:space="0" w:color="auto"/>
        <w:right w:val="none" w:sz="0" w:space="0" w:color="auto"/>
      </w:divBdr>
    </w:div>
    <w:div w:id="43065919">
      <w:bodyDiv w:val="1"/>
      <w:marLeft w:val="0"/>
      <w:marRight w:val="0"/>
      <w:marTop w:val="0"/>
      <w:marBottom w:val="0"/>
      <w:divBdr>
        <w:top w:val="none" w:sz="0" w:space="0" w:color="auto"/>
        <w:left w:val="none" w:sz="0" w:space="0" w:color="auto"/>
        <w:bottom w:val="none" w:sz="0" w:space="0" w:color="auto"/>
        <w:right w:val="none" w:sz="0" w:space="0" w:color="auto"/>
      </w:divBdr>
    </w:div>
    <w:div w:id="59913991">
      <w:bodyDiv w:val="1"/>
      <w:marLeft w:val="0"/>
      <w:marRight w:val="0"/>
      <w:marTop w:val="0"/>
      <w:marBottom w:val="0"/>
      <w:divBdr>
        <w:top w:val="none" w:sz="0" w:space="0" w:color="auto"/>
        <w:left w:val="none" w:sz="0" w:space="0" w:color="auto"/>
        <w:bottom w:val="none" w:sz="0" w:space="0" w:color="auto"/>
        <w:right w:val="none" w:sz="0" w:space="0" w:color="auto"/>
      </w:divBdr>
    </w:div>
    <w:div w:id="485824170">
      <w:bodyDiv w:val="1"/>
      <w:marLeft w:val="0"/>
      <w:marRight w:val="0"/>
      <w:marTop w:val="0"/>
      <w:marBottom w:val="0"/>
      <w:divBdr>
        <w:top w:val="none" w:sz="0" w:space="0" w:color="auto"/>
        <w:left w:val="none" w:sz="0" w:space="0" w:color="auto"/>
        <w:bottom w:val="none" w:sz="0" w:space="0" w:color="auto"/>
        <w:right w:val="none" w:sz="0" w:space="0" w:color="auto"/>
      </w:divBdr>
    </w:div>
    <w:div w:id="499931457">
      <w:bodyDiv w:val="1"/>
      <w:marLeft w:val="0"/>
      <w:marRight w:val="0"/>
      <w:marTop w:val="0"/>
      <w:marBottom w:val="0"/>
      <w:divBdr>
        <w:top w:val="none" w:sz="0" w:space="0" w:color="auto"/>
        <w:left w:val="none" w:sz="0" w:space="0" w:color="auto"/>
        <w:bottom w:val="none" w:sz="0" w:space="0" w:color="auto"/>
        <w:right w:val="none" w:sz="0" w:space="0" w:color="auto"/>
      </w:divBdr>
    </w:div>
    <w:div w:id="584219415">
      <w:bodyDiv w:val="1"/>
      <w:marLeft w:val="0"/>
      <w:marRight w:val="0"/>
      <w:marTop w:val="0"/>
      <w:marBottom w:val="0"/>
      <w:divBdr>
        <w:top w:val="none" w:sz="0" w:space="0" w:color="auto"/>
        <w:left w:val="none" w:sz="0" w:space="0" w:color="auto"/>
        <w:bottom w:val="none" w:sz="0" w:space="0" w:color="auto"/>
        <w:right w:val="none" w:sz="0" w:space="0" w:color="auto"/>
      </w:divBdr>
    </w:div>
    <w:div w:id="601955609">
      <w:bodyDiv w:val="1"/>
      <w:marLeft w:val="0"/>
      <w:marRight w:val="0"/>
      <w:marTop w:val="0"/>
      <w:marBottom w:val="0"/>
      <w:divBdr>
        <w:top w:val="none" w:sz="0" w:space="0" w:color="auto"/>
        <w:left w:val="none" w:sz="0" w:space="0" w:color="auto"/>
        <w:bottom w:val="none" w:sz="0" w:space="0" w:color="auto"/>
        <w:right w:val="none" w:sz="0" w:space="0" w:color="auto"/>
      </w:divBdr>
    </w:div>
    <w:div w:id="608052994">
      <w:bodyDiv w:val="1"/>
      <w:marLeft w:val="0"/>
      <w:marRight w:val="0"/>
      <w:marTop w:val="0"/>
      <w:marBottom w:val="0"/>
      <w:divBdr>
        <w:top w:val="none" w:sz="0" w:space="0" w:color="auto"/>
        <w:left w:val="none" w:sz="0" w:space="0" w:color="auto"/>
        <w:bottom w:val="none" w:sz="0" w:space="0" w:color="auto"/>
        <w:right w:val="none" w:sz="0" w:space="0" w:color="auto"/>
      </w:divBdr>
    </w:div>
    <w:div w:id="622157610">
      <w:bodyDiv w:val="1"/>
      <w:marLeft w:val="0"/>
      <w:marRight w:val="0"/>
      <w:marTop w:val="0"/>
      <w:marBottom w:val="0"/>
      <w:divBdr>
        <w:top w:val="none" w:sz="0" w:space="0" w:color="auto"/>
        <w:left w:val="none" w:sz="0" w:space="0" w:color="auto"/>
        <w:bottom w:val="none" w:sz="0" w:space="0" w:color="auto"/>
        <w:right w:val="none" w:sz="0" w:space="0" w:color="auto"/>
      </w:divBdr>
    </w:div>
    <w:div w:id="666522691">
      <w:bodyDiv w:val="1"/>
      <w:marLeft w:val="0"/>
      <w:marRight w:val="0"/>
      <w:marTop w:val="0"/>
      <w:marBottom w:val="0"/>
      <w:divBdr>
        <w:top w:val="none" w:sz="0" w:space="0" w:color="auto"/>
        <w:left w:val="none" w:sz="0" w:space="0" w:color="auto"/>
        <w:bottom w:val="none" w:sz="0" w:space="0" w:color="auto"/>
        <w:right w:val="none" w:sz="0" w:space="0" w:color="auto"/>
      </w:divBdr>
    </w:div>
    <w:div w:id="958416742">
      <w:bodyDiv w:val="1"/>
      <w:marLeft w:val="0"/>
      <w:marRight w:val="0"/>
      <w:marTop w:val="0"/>
      <w:marBottom w:val="0"/>
      <w:divBdr>
        <w:top w:val="none" w:sz="0" w:space="0" w:color="auto"/>
        <w:left w:val="none" w:sz="0" w:space="0" w:color="auto"/>
        <w:bottom w:val="none" w:sz="0" w:space="0" w:color="auto"/>
        <w:right w:val="none" w:sz="0" w:space="0" w:color="auto"/>
      </w:divBdr>
    </w:div>
    <w:div w:id="967010004">
      <w:bodyDiv w:val="1"/>
      <w:marLeft w:val="0"/>
      <w:marRight w:val="0"/>
      <w:marTop w:val="0"/>
      <w:marBottom w:val="0"/>
      <w:divBdr>
        <w:top w:val="none" w:sz="0" w:space="0" w:color="auto"/>
        <w:left w:val="none" w:sz="0" w:space="0" w:color="auto"/>
        <w:bottom w:val="none" w:sz="0" w:space="0" w:color="auto"/>
        <w:right w:val="none" w:sz="0" w:space="0" w:color="auto"/>
      </w:divBdr>
    </w:div>
    <w:div w:id="996953076">
      <w:bodyDiv w:val="1"/>
      <w:marLeft w:val="0"/>
      <w:marRight w:val="0"/>
      <w:marTop w:val="0"/>
      <w:marBottom w:val="0"/>
      <w:divBdr>
        <w:top w:val="none" w:sz="0" w:space="0" w:color="auto"/>
        <w:left w:val="none" w:sz="0" w:space="0" w:color="auto"/>
        <w:bottom w:val="none" w:sz="0" w:space="0" w:color="auto"/>
        <w:right w:val="none" w:sz="0" w:space="0" w:color="auto"/>
      </w:divBdr>
    </w:div>
    <w:div w:id="1015613202">
      <w:bodyDiv w:val="1"/>
      <w:marLeft w:val="0"/>
      <w:marRight w:val="0"/>
      <w:marTop w:val="0"/>
      <w:marBottom w:val="0"/>
      <w:divBdr>
        <w:top w:val="none" w:sz="0" w:space="0" w:color="auto"/>
        <w:left w:val="none" w:sz="0" w:space="0" w:color="auto"/>
        <w:bottom w:val="none" w:sz="0" w:space="0" w:color="auto"/>
        <w:right w:val="none" w:sz="0" w:space="0" w:color="auto"/>
      </w:divBdr>
    </w:div>
    <w:div w:id="1154486751">
      <w:bodyDiv w:val="1"/>
      <w:marLeft w:val="0"/>
      <w:marRight w:val="0"/>
      <w:marTop w:val="0"/>
      <w:marBottom w:val="0"/>
      <w:divBdr>
        <w:top w:val="none" w:sz="0" w:space="0" w:color="auto"/>
        <w:left w:val="none" w:sz="0" w:space="0" w:color="auto"/>
        <w:bottom w:val="none" w:sz="0" w:space="0" w:color="auto"/>
        <w:right w:val="none" w:sz="0" w:space="0" w:color="auto"/>
      </w:divBdr>
    </w:div>
    <w:div w:id="1187594575">
      <w:bodyDiv w:val="1"/>
      <w:marLeft w:val="0"/>
      <w:marRight w:val="0"/>
      <w:marTop w:val="0"/>
      <w:marBottom w:val="0"/>
      <w:divBdr>
        <w:top w:val="none" w:sz="0" w:space="0" w:color="auto"/>
        <w:left w:val="none" w:sz="0" w:space="0" w:color="auto"/>
        <w:bottom w:val="none" w:sz="0" w:space="0" w:color="auto"/>
        <w:right w:val="none" w:sz="0" w:space="0" w:color="auto"/>
      </w:divBdr>
    </w:div>
    <w:div w:id="1274216481">
      <w:bodyDiv w:val="1"/>
      <w:marLeft w:val="0"/>
      <w:marRight w:val="0"/>
      <w:marTop w:val="0"/>
      <w:marBottom w:val="0"/>
      <w:divBdr>
        <w:top w:val="none" w:sz="0" w:space="0" w:color="auto"/>
        <w:left w:val="none" w:sz="0" w:space="0" w:color="auto"/>
        <w:bottom w:val="none" w:sz="0" w:space="0" w:color="auto"/>
        <w:right w:val="none" w:sz="0" w:space="0" w:color="auto"/>
      </w:divBdr>
    </w:div>
    <w:div w:id="1477722448">
      <w:bodyDiv w:val="1"/>
      <w:marLeft w:val="0"/>
      <w:marRight w:val="0"/>
      <w:marTop w:val="0"/>
      <w:marBottom w:val="0"/>
      <w:divBdr>
        <w:top w:val="none" w:sz="0" w:space="0" w:color="auto"/>
        <w:left w:val="none" w:sz="0" w:space="0" w:color="auto"/>
        <w:bottom w:val="none" w:sz="0" w:space="0" w:color="auto"/>
        <w:right w:val="none" w:sz="0" w:space="0" w:color="auto"/>
      </w:divBdr>
    </w:div>
    <w:div w:id="1521625559">
      <w:bodyDiv w:val="1"/>
      <w:marLeft w:val="0"/>
      <w:marRight w:val="0"/>
      <w:marTop w:val="0"/>
      <w:marBottom w:val="0"/>
      <w:divBdr>
        <w:top w:val="none" w:sz="0" w:space="0" w:color="auto"/>
        <w:left w:val="none" w:sz="0" w:space="0" w:color="auto"/>
        <w:bottom w:val="none" w:sz="0" w:space="0" w:color="auto"/>
        <w:right w:val="none" w:sz="0" w:space="0" w:color="auto"/>
      </w:divBdr>
    </w:div>
    <w:div w:id="1566448893">
      <w:bodyDiv w:val="1"/>
      <w:marLeft w:val="0"/>
      <w:marRight w:val="0"/>
      <w:marTop w:val="0"/>
      <w:marBottom w:val="0"/>
      <w:divBdr>
        <w:top w:val="none" w:sz="0" w:space="0" w:color="auto"/>
        <w:left w:val="none" w:sz="0" w:space="0" w:color="auto"/>
        <w:bottom w:val="none" w:sz="0" w:space="0" w:color="auto"/>
        <w:right w:val="none" w:sz="0" w:space="0" w:color="auto"/>
      </w:divBdr>
    </w:div>
    <w:div w:id="1643003362">
      <w:bodyDiv w:val="1"/>
      <w:marLeft w:val="0"/>
      <w:marRight w:val="0"/>
      <w:marTop w:val="0"/>
      <w:marBottom w:val="0"/>
      <w:divBdr>
        <w:top w:val="none" w:sz="0" w:space="0" w:color="auto"/>
        <w:left w:val="none" w:sz="0" w:space="0" w:color="auto"/>
        <w:bottom w:val="none" w:sz="0" w:space="0" w:color="auto"/>
        <w:right w:val="none" w:sz="0" w:space="0" w:color="auto"/>
      </w:divBdr>
    </w:div>
    <w:div w:id="1702898633">
      <w:bodyDiv w:val="1"/>
      <w:marLeft w:val="0"/>
      <w:marRight w:val="0"/>
      <w:marTop w:val="0"/>
      <w:marBottom w:val="0"/>
      <w:divBdr>
        <w:top w:val="none" w:sz="0" w:space="0" w:color="auto"/>
        <w:left w:val="none" w:sz="0" w:space="0" w:color="auto"/>
        <w:bottom w:val="none" w:sz="0" w:space="0" w:color="auto"/>
        <w:right w:val="none" w:sz="0" w:space="0" w:color="auto"/>
      </w:divBdr>
    </w:div>
    <w:div w:id="1731154156">
      <w:bodyDiv w:val="1"/>
      <w:marLeft w:val="0"/>
      <w:marRight w:val="0"/>
      <w:marTop w:val="0"/>
      <w:marBottom w:val="0"/>
      <w:divBdr>
        <w:top w:val="none" w:sz="0" w:space="0" w:color="auto"/>
        <w:left w:val="none" w:sz="0" w:space="0" w:color="auto"/>
        <w:bottom w:val="none" w:sz="0" w:space="0" w:color="auto"/>
        <w:right w:val="none" w:sz="0" w:space="0" w:color="auto"/>
      </w:divBdr>
    </w:div>
    <w:div w:id="1876696519">
      <w:bodyDiv w:val="1"/>
      <w:marLeft w:val="0"/>
      <w:marRight w:val="0"/>
      <w:marTop w:val="0"/>
      <w:marBottom w:val="0"/>
      <w:divBdr>
        <w:top w:val="none" w:sz="0" w:space="0" w:color="auto"/>
        <w:left w:val="none" w:sz="0" w:space="0" w:color="auto"/>
        <w:bottom w:val="none" w:sz="0" w:space="0" w:color="auto"/>
        <w:right w:val="none" w:sz="0" w:space="0" w:color="auto"/>
      </w:divBdr>
    </w:div>
    <w:div w:id="2005745143">
      <w:bodyDiv w:val="1"/>
      <w:marLeft w:val="0"/>
      <w:marRight w:val="0"/>
      <w:marTop w:val="0"/>
      <w:marBottom w:val="0"/>
      <w:divBdr>
        <w:top w:val="none" w:sz="0" w:space="0" w:color="auto"/>
        <w:left w:val="none" w:sz="0" w:space="0" w:color="auto"/>
        <w:bottom w:val="none" w:sz="0" w:space="0" w:color="auto"/>
        <w:right w:val="none" w:sz="0" w:space="0" w:color="auto"/>
      </w:divBdr>
    </w:div>
    <w:div w:id="2097287963">
      <w:bodyDiv w:val="1"/>
      <w:marLeft w:val="0"/>
      <w:marRight w:val="0"/>
      <w:marTop w:val="0"/>
      <w:marBottom w:val="0"/>
      <w:divBdr>
        <w:top w:val="none" w:sz="0" w:space="0" w:color="auto"/>
        <w:left w:val="none" w:sz="0" w:space="0" w:color="auto"/>
        <w:bottom w:val="none" w:sz="0" w:space="0" w:color="auto"/>
        <w:right w:val="none" w:sz="0" w:space="0" w:color="auto"/>
      </w:divBdr>
    </w:div>
    <w:div w:id="212129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ncolnshirecc.sharepoint.com/sites/DomesticAbuse/SitePages/What-is-domestic-abuse-.aspx" TargetMode="External"/><Relationship Id="rId21" Type="http://schemas.openxmlformats.org/officeDocument/2006/relationships/image" Target="media/image3.png"/><Relationship Id="rId34" Type="http://schemas.openxmlformats.org/officeDocument/2006/relationships/hyperlink" Target="https://www.gov.uk/government/publications/channel-guidance" TargetMode="External"/><Relationship Id="rId42" Type="http://schemas.openxmlformats.org/officeDocument/2006/relationships/image" Target="media/image8.png"/><Relationship Id="rId47" Type="http://schemas.openxmlformats.org/officeDocument/2006/relationships/image" Target="media/image13.png"/><Relationship Id="rId50" Type="http://schemas.openxmlformats.org/officeDocument/2006/relationships/image" Target="media/image16.png"/><Relationship Id="rId55" Type="http://schemas.openxmlformats.org/officeDocument/2006/relationships/image" Target="media/image21.png"/><Relationship Id="rId63" Type="http://schemas.openxmlformats.org/officeDocument/2006/relationships/hyperlink" Target="https://trixcms.trixonline.co.uk/api/assets/lincolnshireadults/a7b8bc94-d2de-4fa8-8727-bd76c73cf6c7/ppc-practitioner-guidance.pdf" TargetMode="External"/><Relationship Id="rId7" Type="http://schemas.openxmlformats.org/officeDocument/2006/relationships/hyperlink" Target="https://www.gov.uk/government/publications/care-act-statutory-guidance/care-and-support-statutory-guidance" TargetMode="Externa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s://professionals.lincolnshire.gov.uk/downloads/file/3019/mappa-guidance" TargetMode="External"/><Relationship Id="rId11" Type="http://schemas.openxmlformats.org/officeDocument/2006/relationships/hyperlink" Target="https://trixcms.trixonline.co.uk/api/assets/lincolnshireadults/a71a2fbd-99f6-4563-903e-5c4169e1dd5f/lsab-policy-and-procedures.pdf" TargetMode="External"/><Relationship Id="rId24" Type="http://schemas.openxmlformats.org/officeDocument/2006/relationships/hyperlink" Target="https://trixcms.trixonline.co.uk/api/assets/lincolnshireadults/2ebd5d73-0af3-424c-a644-072d91399a8d/quality-practice-standards-december-2022.docx" TargetMode="External"/><Relationship Id="rId32" Type="http://schemas.openxmlformats.org/officeDocument/2006/relationships/hyperlink" Target="file:///C:\Users\sally.harper\AppData\Local\Microsoft\Olk\Attachments\ooa-5f8da734-a922-4c0e-8636-d251757b2393\8bb7dcfcd1289c288190d6832a30ee05300b103b7879aee12188530cdbd4e1a3\Prevent%20duty%20guidance:%20England%20and%20Wales%20(2023)%20-%20GOV.UK" TargetMode="External"/><Relationship Id="rId37" Type="http://schemas.openxmlformats.org/officeDocument/2006/relationships/hyperlink" Target="https://professionals.lincolnshire.gov.uk/downloads/file/2895/multi-agency-domestic-abuse-joint-protocol" TargetMode="External"/><Relationship Id="rId40" Type="http://schemas.openxmlformats.org/officeDocument/2006/relationships/image" Target="media/image6.png"/><Relationship Id="rId45" Type="http://schemas.openxmlformats.org/officeDocument/2006/relationships/image" Target="media/image11.png"/><Relationship Id="rId53" Type="http://schemas.openxmlformats.org/officeDocument/2006/relationships/image" Target="media/image19.png"/><Relationship Id="rId58" Type="http://schemas.openxmlformats.org/officeDocument/2006/relationships/image" Target="media/image24.png"/><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7.png"/><Relationship Id="rId19" Type="http://schemas.openxmlformats.org/officeDocument/2006/relationships/hyperlink" Target="https://www.lincolnshire.gov.uk/social-care-health/joint-professional-escalation-resolution-protocol" TargetMode="External"/><Relationship Id="rId14" Type="http://schemas.openxmlformats.org/officeDocument/2006/relationships/hyperlink" Target="http://www.lincolnshire.gov.uk/lsab" TargetMode="External"/><Relationship Id="rId22" Type="http://schemas.openxmlformats.org/officeDocument/2006/relationships/image" Target="media/image4.png"/><Relationship Id="rId27" Type="http://schemas.openxmlformats.org/officeDocument/2006/relationships/hyperlink" Target="https://lincolnshirecc.sharepoint.com/sites/DomesticAbuse/SitePages/MARAC.aspx" TargetMode="External"/><Relationship Id="rId30" Type="http://schemas.openxmlformats.org/officeDocument/2006/relationships/hyperlink" Target="https://www.gov.uk/government/publications/counter-terrorism-strategy-contest" TargetMode="External"/><Relationship Id="rId35" Type="http://schemas.openxmlformats.org/officeDocument/2006/relationships/hyperlink" Target="https://www.gov.uk/government/publications/channel-vulnerability-assessment" TargetMode="External"/><Relationship Id="rId43" Type="http://schemas.openxmlformats.org/officeDocument/2006/relationships/image" Target="media/image9.png"/><Relationship Id="rId48" Type="http://schemas.openxmlformats.org/officeDocument/2006/relationships/image" Target="media/image14.png"/><Relationship Id="rId56" Type="http://schemas.openxmlformats.org/officeDocument/2006/relationships/image" Target="media/image22.png"/><Relationship Id="rId64" Type="http://schemas.openxmlformats.org/officeDocument/2006/relationships/hyperlink" Target="http://lincolnshire.learningpool.com/" TargetMode="External"/><Relationship Id="rId8" Type="http://schemas.openxmlformats.org/officeDocument/2006/relationships/hyperlink" Target="https://www.gov.uk/government/publications/care-act-statutory-guidance/care-and-support-statutory-guidance" TargetMode="External"/><Relationship Id="rId51" Type="http://schemas.openxmlformats.org/officeDocument/2006/relationships/image" Target="media/image17.png"/><Relationship Id="rId3" Type="http://schemas.openxmlformats.org/officeDocument/2006/relationships/styles" Target="styles.xml"/><Relationship Id="rId12" Type="http://schemas.openxmlformats.org/officeDocument/2006/relationships/hyperlink" Target="https://trixcms.trixonline.co.uk/api/assets/lincolnshireadults/a71a2fbd-99f6-4563-903e-5c4169e1dd5f/lsab-policy-and-procedures.pdf" TargetMode="External"/><Relationship Id="rId17" Type="http://schemas.openxmlformats.org/officeDocument/2006/relationships/hyperlink" Target="https://professionals.lincolnshire.gov.uk/downloads/file/2895/multi-agency-domestic-abuse-joint-protocol" TargetMode="External"/><Relationship Id="rId25" Type="http://schemas.openxmlformats.org/officeDocument/2006/relationships/hyperlink" Target="https://trixcms.trixonline.co.uk/api/assets/lincolnshireadults/03e20947-b09e-4c80-b87a-21110968d797/raising-concerns-about-a-vulnerable-child-or-adult-at-risk.pdf" TargetMode="External"/><Relationship Id="rId33" Type="http://schemas.openxmlformats.org/officeDocument/2006/relationships/hyperlink" Target="https://www.gov.uk/government/publications/channel-guidance" TargetMode="External"/><Relationship Id="rId38" Type="http://schemas.openxmlformats.org/officeDocument/2006/relationships/hyperlink" Target="https://trixcms.trixonline.co.uk/api/assets/lincolnshireadults/a7b8bc94-d2de-4fa8-8727-bd76c73cf6c7/ppc-practitioner-guidance.pdf" TargetMode="External"/><Relationship Id="rId46" Type="http://schemas.openxmlformats.org/officeDocument/2006/relationships/image" Target="media/image12.png"/><Relationship Id="rId59" Type="http://schemas.openxmlformats.org/officeDocument/2006/relationships/image" Target="media/image25.png"/><Relationship Id="rId67" Type="http://schemas.openxmlformats.org/officeDocument/2006/relationships/theme" Target="theme/theme1.xml"/><Relationship Id="rId20" Type="http://schemas.openxmlformats.org/officeDocument/2006/relationships/hyperlink" Target="http://www.lincolnshire.gov.uk/lsab" TargetMode="External"/><Relationship Id="rId41" Type="http://schemas.openxmlformats.org/officeDocument/2006/relationships/image" Target="media/image7.png"/><Relationship Id="rId54" Type="http://schemas.openxmlformats.org/officeDocument/2006/relationships/image" Target="media/image20.png"/><Relationship Id="rId62" Type="http://schemas.openxmlformats.org/officeDocument/2006/relationships/image" Target="media/image28.png"/><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lincolnshirescp.org.uk/" TargetMode="External"/><Relationship Id="rId23" Type="http://schemas.openxmlformats.org/officeDocument/2006/relationships/hyperlink" Target="https://lincolnshireadults.trixonline.co.uk/" TargetMode="External"/><Relationship Id="rId28" Type="http://schemas.openxmlformats.org/officeDocument/2006/relationships/hyperlink" Target="https://professionals.lincolnshire.gov.uk/downloads/file/3019/mappa-guidance" TargetMode="External"/><Relationship Id="rId36" Type="http://schemas.openxmlformats.org/officeDocument/2006/relationships/hyperlink" Target="https://trixcms.trixonline.co.uk/api/assets/lincolnshireadults/03e20947-b09e-4c80-b87a-21110968d797/raising-concerns-about-a-vulnerable-child-or-adult-at-risk.pdf" TargetMode="External"/><Relationship Id="rId49" Type="http://schemas.openxmlformats.org/officeDocument/2006/relationships/image" Target="media/image15.png"/><Relationship Id="rId57" Type="http://schemas.openxmlformats.org/officeDocument/2006/relationships/image" Target="media/image23.png"/><Relationship Id="rId10" Type="http://schemas.openxmlformats.org/officeDocument/2006/relationships/hyperlink" Target="https://trixcms.trixonline.co.uk/api/assets/lincolnshireadults/a71a2fbd-99f6-4563-903e-5c4169e1dd5f/lsab-policy-and-procedures.pdf" TargetMode="External"/><Relationship Id="rId31" Type="http://schemas.openxmlformats.org/officeDocument/2006/relationships/hyperlink" Target="https://www.gov.uk/government/publications/counter-terrorism-strategy-contest" TargetMode="External"/><Relationship Id="rId44" Type="http://schemas.openxmlformats.org/officeDocument/2006/relationships/image" Target="media/image10.png"/><Relationship Id="rId52" Type="http://schemas.openxmlformats.org/officeDocument/2006/relationships/image" Target="media/image18.png"/><Relationship Id="rId60" Type="http://schemas.openxmlformats.org/officeDocument/2006/relationships/image" Target="media/image26.png"/><Relationship Id="rId65" Type="http://schemas.openxmlformats.org/officeDocument/2006/relationships/hyperlink" Target="mailto:Practice.Development@lincolnshire.gov.uk" TargetMode="External"/><Relationship Id="rId4" Type="http://schemas.openxmlformats.org/officeDocument/2006/relationships/settings" Target="settings.xml"/><Relationship Id="rId9" Type="http://schemas.openxmlformats.org/officeDocument/2006/relationships/hyperlink" Target="https://trixcms.trixonline.co.uk/api/assets/lincolnshireadults/a71a2fbd-99f6-4563-903e-5c4169e1dd5f/lsab-policy-and-procedures.pdf" TargetMode="External"/><Relationship Id="rId13" Type="http://schemas.openxmlformats.org/officeDocument/2006/relationships/hyperlink" Target="https://professionals.lincolnshire.gov.uk/downloads/file/2895/multi-agency-domestic-abuse-joint-protocol" TargetMode="External"/><Relationship Id="rId18" Type="http://schemas.openxmlformats.org/officeDocument/2006/relationships/hyperlink" Target="http://lincolnshire.learningpool.com/" TargetMode="External"/><Relationship Id="rId3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AD5D2-ADE1-40C6-973E-AAE8C49D3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71</Pages>
  <Words>24138</Words>
  <Characters>137587</Characters>
  <Application>Microsoft Office Word</Application>
  <DocSecurity>0</DocSecurity>
  <Lines>1146</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Sally Harper</cp:lastModifiedBy>
  <cp:revision>2</cp:revision>
  <dcterms:created xsi:type="dcterms:W3CDTF">2025-05-02T12:57:00Z</dcterms:created>
  <dcterms:modified xsi:type="dcterms:W3CDTF">2025-05-02T12:57:00Z</dcterms:modified>
</cp:coreProperties>
</file>