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F227" w14:textId="13C8A637" w:rsidR="00D3563A" w:rsidRPr="00CF1092" w:rsidRDefault="009E3EAA" w:rsidP="2BA51FE9">
      <w:pPr>
        <w:pStyle w:val="NoSpacing"/>
        <w:rPr>
          <w:rFonts w:cstheme="minorHAnsi"/>
          <w:sz w:val="24"/>
          <w:szCs w:val="24"/>
        </w:rPr>
      </w:pPr>
      <w:r w:rsidRPr="00CF1092">
        <w:rPr>
          <w:rFonts w:cstheme="minorHAnsi"/>
          <w:sz w:val="24"/>
          <w:szCs w:val="24"/>
        </w:rPr>
        <w:t>APPENDIX 2</w:t>
      </w:r>
    </w:p>
    <w:p w14:paraId="139D3DBC" w14:textId="77777777" w:rsidR="00CB67BD" w:rsidRPr="00CF1092" w:rsidRDefault="00CB67BD" w:rsidP="2BA51FE9">
      <w:pPr>
        <w:pStyle w:val="NoSpacing"/>
        <w:rPr>
          <w:rFonts w:cstheme="minorHAnsi"/>
          <w:b/>
          <w:bCs/>
          <w:sz w:val="24"/>
          <w:szCs w:val="24"/>
        </w:rPr>
      </w:pPr>
    </w:p>
    <w:p w14:paraId="03940F53" w14:textId="7E22FFD6" w:rsidR="00CC05BB" w:rsidRPr="00CF1092" w:rsidRDefault="2BA51FE9" w:rsidP="2BA51FE9">
      <w:pPr>
        <w:pStyle w:val="NoSpacing"/>
        <w:rPr>
          <w:rFonts w:cstheme="minorHAnsi"/>
          <w:b/>
          <w:bCs/>
          <w:sz w:val="24"/>
          <w:szCs w:val="24"/>
        </w:rPr>
      </w:pPr>
      <w:r w:rsidRPr="00CF1092">
        <w:rPr>
          <w:rFonts w:cstheme="minorHAnsi"/>
          <w:b/>
          <w:bCs/>
          <w:sz w:val="24"/>
          <w:szCs w:val="24"/>
        </w:rPr>
        <w:t>NOTICE OF A</w:t>
      </w:r>
      <w:r w:rsidR="00D3563A" w:rsidRPr="00CF1092">
        <w:rPr>
          <w:rFonts w:cstheme="minorHAnsi"/>
          <w:b/>
          <w:bCs/>
          <w:sz w:val="24"/>
          <w:szCs w:val="24"/>
        </w:rPr>
        <w:t xml:space="preserve"> COLLECTIVE </w:t>
      </w:r>
      <w:r w:rsidRPr="00CF1092">
        <w:rPr>
          <w:rFonts w:cstheme="minorHAnsi"/>
          <w:b/>
          <w:bCs/>
          <w:sz w:val="24"/>
          <w:szCs w:val="24"/>
        </w:rPr>
        <w:t xml:space="preserve">DISPUTE </w:t>
      </w:r>
      <w:r w:rsidR="009E3EAA" w:rsidRPr="00CF1092">
        <w:rPr>
          <w:rFonts w:cstheme="minorHAnsi"/>
          <w:b/>
          <w:bCs/>
          <w:sz w:val="24"/>
          <w:szCs w:val="24"/>
        </w:rPr>
        <w:t>FORM</w:t>
      </w:r>
      <w:r w:rsidR="00734CC4" w:rsidRPr="00CF1092">
        <w:rPr>
          <w:rFonts w:cstheme="minorHAnsi"/>
          <w:b/>
          <w:bCs/>
          <w:sz w:val="24"/>
          <w:szCs w:val="24"/>
        </w:rPr>
        <w:t xml:space="preserve"> </w:t>
      </w:r>
    </w:p>
    <w:p w14:paraId="031D2834" w14:textId="178986F0" w:rsidR="00CC05BB" w:rsidRPr="00CF1092" w:rsidRDefault="00CC05BB" w:rsidP="2BA51FE9">
      <w:pPr>
        <w:pStyle w:val="NoSpacing"/>
        <w:rPr>
          <w:rFonts w:cstheme="minorHAnsi"/>
          <w:sz w:val="24"/>
          <w:szCs w:val="24"/>
        </w:rPr>
      </w:pPr>
    </w:p>
    <w:p w14:paraId="3FC924DE" w14:textId="03CBB22D" w:rsidR="00CC05BB" w:rsidRPr="00CF1092" w:rsidRDefault="2BA51FE9" w:rsidP="2BA51FE9">
      <w:pPr>
        <w:pStyle w:val="NoSpacing"/>
        <w:rPr>
          <w:rFonts w:cstheme="minorHAnsi"/>
          <w:sz w:val="24"/>
          <w:szCs w:val="24"/>
        </w:rPr>
      </w:pPr>
      <w:r w:rsidRPr="00CF1092">
        <w:rPr>
          <w:rFonts w:cstheme="minorHAnsi"/>
          <w:sz w:val="24"/>
          <w:szCs w:val="24"/>
        </w:rPr>
        <w:t xml:space="preserve">This form should be completed by a trade union, to register that a </w:t>
      </w:r>
      <w:r w:rsidR="00D3563A" w:rsidRPr="00CF1092">
        <w:rPr>
          <w:rFonts w:cstheme="minorHAnsi"/>
          <w:sz w:val="24"/>
          <w:szCs w:val="24"/>
        </w:rPr>
        <w:t xml:space="preserve">collective </w:t>
      </w:r>
      <w:r w:rsidRPr="00CF1092">
        <w:rPr>
          <w:rFonts w:cstheme="minorHAnsi"/>
          <w:sz w:val="24"/>
          <w:szCs w:val="24"/>
        </w:rPr>
        <w:t xml:space="preserve">dispute exists. It should be handed </w:t>
      </w:r>
      <w:r w:rsidR="00CB67BD" w:rsidRPr="00CF1092">
        <w:rPr>
          <w:rFonts w:cstheme="minorHAnsi"/>
          <w:sz w:val="24"/>
          <w:szCs w:val="24"/>
        </w:rPr>
        <w:t xml:space="preserve">(or emailed) </w:t>
      </w:r>
      <w:r w:rsidRPr="00CF1092">
        <w:rPr>
          <w:rFonts w:cstheme="minorHAnsi"/>
          <w:sz w:val="24"/>
          <w:szCs w:val="24"/>
        </w:rPr>
        <w:t xml:space="preserve">to the Joint Secretaries (Head of </w:t>
      </w:r>
      <w:r w:rsidR="00975337" w:rsidRPr="00CF1092">
        <w:rPr>
          <w:rFonts w:cstheme="minorHAnsi"/>
          <w:sz w:val="24"/>
          <w:szCs w:val="24"/>
        </w:rPr>
        <w:t xml:space="preserve">HR </w:t>
      </w:r>
      <w:r w:rsidRPr="00CF1092">
        <w:rPr>
          <w:rFonts w:cstheme="minorHAnsi"/>
          <w:sz w:val="24"/>
          <w:szCs w:val="24"/>
        </w:rPr>
        <w:t xml:space="preserve">and the Employee Side Secretary). A copy should also be sent to the Director, Head of Service and relevant Manager with responsibility for the area in which the disagreement has arisen. </w:t>
      </w:r>
    </w:p>
    <w:p w14:paraId="3B795138" w14:textId="2A2F6235" w:rsidR="00CC05BB" w:rsidRPr="00CF1092" w:rsidRDefault="00CC05BB" w:rsidP="2BA51FE9">
      <w:pPr>
        <w:pStyle w:val="NoSpacing"/>
        <w:rPr>
          <w:rFonts w:cstheme="minorHAnsi"/>
          <w:sz w:val="24"/>
          <w:szCs w:val="24"/>
        </w:rPr>
      </w:pPr>
    </w:p>
    <w:p w14:paraId="4DFD3677" w14:textId="24A4BF58" w:rsidR="00CC05BB" w:rsidRPr="00CF1092" w:rsidRDefault="2BA51FE9" w:rsidP="2BA51FE9">
      <w:pPr>
        <w:pStyle w:val="NoSpacing"/>
        <w:rPr>
          <w:rFonts w:cstheme="minorHAnsi"/>
          <w:b/>
          <w:bCs/>
          <w:sz w:val="24"/>
          <w:szCs w:val="24"/>
        </w:rPr>
      </w:pPr>
      <w:r w:rsidRPr="00CF1092">
        <w:rPr>
          <w:rFonts w:cstheme="minorHAnsi"/>
          <w:b/>
          <w:bCs/>
          <w:sz w:val="24"/>
          <w:szCs w:val="24"/>
        </w:rPr>
        <w:t xml:space="preserve">PARTIES Employees (names): </w:t>
      </w:r>
    </w:p>
    <w:p w14:paraId="7C90E840" w14:textId="703236C1" w:rsidR="00CC05BB" w:rsidRPr="00CF1092" w:rsidRDefault="00CC05BB" w:rsidP="2BA51FE9">
      <w:pPr>
        <w:pStyle w:val="NoSpacing"/>
        <w:rPr>
          <w:rFonts w:cstheme="minorHAnsi"/>
          <w:sz w:val="24"/>
          <w:szCs w:val="24"/>
        </w:rPr>
      </w:pPr>
    </w:p>
    <w:p w14:paraId="3A8C2583" w14:textId="4989140B" w:rsidR="00975337" w:rsidRPr="00CF1092" w:rsidRDefault="00975337" w:rsidP="2BA51FE9">
      <w:pPr>
        <w:pStyle w:val="NoSpacing"/>
        <w:rPr>
          <w:rFonts w:cstheme="minorHAnsi"/>
          <w:b/>
          <w:bCs/>
          <w:sz w:val="24"/>
          <w:szCs w:val="24"/>
        </w:rPr>
      </w:pPr>
    </w:p>
    <w:p w14:paraId="4EECC5BB" w14:textId="77777777" w:rsidR="00975337" w:rsidRPr="00CF1092" w:rsidRDefault="00975337" w:rsidP="2BA51FE9">
      <w:pPr>
        <w:pStyle w:val="NoSpacing"/>
        <w:rPr>
          <w:rFonts w:cstheme="minorHAnsi"/>
          <w:b/>
          <w:bCs/>
          <w:sz w:val="24"/>
          <w:szCs w:val="24"/>
        </w:rPr>
      </w:pPr>
    </w:p>
    <w:p w14:paraId="05970591" w14:textId="387F15D4" w:rsidR="00CC05BB" w:rsidRPr="00CF1092" w:rsidRDefault="2BA51FE9" w:rsidP="2BA51FE9">
      <w:pPr>
        <w:pStyle w:val="NoSpacing"/>
        <w:rPr>
          <w:rFonts w:cstheme="minorHAnsi"/>
          <w:b/>
          <w:bCs/>
          <w:sz w:val="24"/>
          <w:szCs w:val="24"/>
        </w:rPr>
      </w:pPr>
      <w:r w:rsidRPr="00CF1092">
        <w:rPr>
          <w:rFonts w:cstheme="minorHAnsi"/>
          <w:b/>
          <w:bCs/>
          <w:sz w:val="24"/>
          <w:szCs w:val="24"/>
        </w:rPr>
        <w:t xml:space="preserve">Employee’s’ representative (name): </w:t>
      </w:r>
    </w:p>
    <w:p w14:paraId="01168E7E" w14:textId="6C375400" w:rsidR="00CC05BB" w:rsidRPr="00CF1092" w:rsidRDefault="00CC05BB" w:rsidP="2BA51FE9">
      <w:pPr>
        <w:pStyle w:val="NoSpacing"/>
        <w:rPr>
          <w:rFonts w:cstheme="minorHAnsi"/>
          <w:sz w:val="24"/>
          <w:szCs w:val="24"/>
        </w:rPr>
      </w:pPr>
    </w:p>
    <w:p w14:paraId="3A1F2E5A" w14:textId="589DDD9B" w:rsidR="00CC05BB" w:rsidRPr="00CF1092" w:rsidRDefault="2BA51FE9" w:rsidP="2BA51FE9">
      <w:pPr>
        <w:pStyle w:val="NoSpacing"/>
        <w:rPr>
          <w:rFonts w:cstheme="minorHAnsi"/>
          <w:b/>
          <w:bCs/>
          <w:sz w:val="24"/>
          <w:szCs w:val="24"/>
        </w:rPr>
      </w:pPr>
      <w:r w:rsidRPr="00CF1092">
        <w:rPr>
          <w:rFonts w:cstheme="minorHAnsi"/>
          <w:b/>
          <w:bCs/>
          <w:sz w:val="24"/>
          <w:szCs w:val="24"/>
        </w:rPr>
        <w:t xml:space="preserve">Trade Union/Association: </w:t>
      </w:r>
    </w:p>
    <w:p w14:paraId="09164419" w14:textId="2822C653" w:rsidR="00CC05BB" w:rsidRPr="00CF1092" w:rsidRDefault="00CC05BB" w:rsidP="2BA51FE9">
      <w:pPr>
        <w:pStyle w:val="NoSpacing"/>
        <w:rPr>
          <w:rFonts w:cstheme="minorHAnsi"/>
          <w:sz w:val="24"/>
          <w:szCs w:val="24"/>
        </w:rPr>
      </w:pPr>
    </w:p>
    <w:p w14:paraId="5BCC13B5" w14:textId="2B64CF53" w:rsidR="00CC05BB" w:rsidRPr="00CF1092" w:rsidRDefault="2BA51FE9" w:rsidP="2BA51FE9">
      <w:pPr>
        <w:pStyle w:val="NoSpacing"/>
        <w:rPr>
          <w:rFonts w:cstheme="minorHAnsi"/>
          <w:b/>
          <w:bCs/>
          <w:sz w:val="24"/>
          <w:szCs w:val="24"/>
        </w:rPr>
      </w:pPr>
      <w:r w:rsidRPr="00CF1092">
        <w:rPr>
          <w:rFonts w:cstheme="minorHAnsi"/>
          <w:b/>
          <w:bCs/>
          <w:sz w:val="24"/>
          <w:szCs w:val="24"/>
        </w:rPr>
        <w:t xml:space="preserve">Manager (name): </w:t>
      </w:r>
    </w:p>
    <w:p w14:paraId="64642E48" w14:textId="7B277E9B" w:rsidR="00CC05BB" w:rsidRPr="00CF1092" w:rsidRDefault="00CC05BB" w:rsidP="2BA51FE9">
      <w:pPr>
        <w:pStyle w:val="NoSpacing"/>
        <w:rPr>
          <w:rFonts w:cstheme="minorHAnsi"/>
          <w:sz w:val="24"/>
          <w:szCs w:val="24"/>
        </w:rPr>
      </w:pPr>
    </w:p>
    <w:p w14:paraId="70244470" w14:textId="006DD75B" w:rsidR="00CC05BB" w:rsidRPr="00CF1092" w:rsidRDefault="2BA51FE9" w:rsidP="2BA51FE9">
      <w:pPr>
        <w:pStyle w:val="NoSpacing"/>
        <w:rPr>
          <w:rFonts w:cstheme="minorHAnsi"/>
          <w:sz w:val="24"/>
          <w:szCs w:val="24"/>
        </w:rPr>
      </w:pPr>
      <w:r w:rsidRPr="00CF1092">
        <w:rPr>
          <w:rFonts w:cstheme="minorHAnsi"/>
          <w:sz w:val="24"/>
          <w:szCs w:val="24"/>
        </w:rPr>
        <w:t xml:space="preserve">Designation: </w:t>
      </w:r>
    </w:p>
    <w:p w14:paraId="0BED3635" w14:textId="467631E9" w:rsidR="00CC05BB" w:rsidRPr="00CF1092" w:rsidRDefault="00CC05BB" w:rsidP="2BA51FE9">
      <w:pPr>
        <w:pStyle w:val="NoSpacing"/>
        <w:rPr>
          <w:rFonts w:cstheme="minorHAnsi"/>
          <w:sz w:val="24"/>
          <w:szCs w:val="24"/>
        </w:rPr>
      </w:pPr>
    </w:p>
    <w:p w14:paraId="19CBA501" w14:textId="77777777" w:rsidR="00D3563A" w:rsidRPr="00CF1092" w:rsidRDefault="00D3563A" w:rsidP="00D3563A">
      <w:pPr>
        <w:pStyle w:val="paragraph"/>
        <w:spacing w:before="0" w:beforeAutospacing="0" w:after="0" w:afterAutospacing="0"/>
        <w:textAlignment w:val="baseline"/>
        <w:rPr>
          <w:rStyle w:val="normaltextrun"/>
          <w:rFonts w:asciiTheme="minorHAnsi" w:hAnsiTheme="minorHAnsi" w:cstheme="minorHAnsi"/>
          <w:b/>
          <w:bCs/>
        </w:rPr>
      </w:pPr>
      <w:r w:rsidRPr="00CF1092">
        <w:rPr>
          <w:rStyle w:val="normaltextrun"/>
          <w:rFonts w:asciiTheme="minorHAnsi" w:hAnsiTheme="minorHAnsi" w:cstheme="minorHAnsi"/>
          <w:b/>
          <w:bCs/>
        </w:rPr>
        <w:t>Supporting evidence of grounds for appeal</w:t>
      </w:r>
    </w:p>
    <w:p w14:paraId="188F151E" w14:textId="77777777" w:rsidR="00D3563A" w:rsidRPr="00CF1092" w:rsidRDefault="00D3563A" w:rsidP="00D3563A">
      <w:pPr>
        <w:pStyle w:val="paragraph"/>
        <w:spacing w:before="0" w:beforeAutospacing="0" w:after="0" w:afterAutospacing="0"/>
        <w:textAlignment w:val="baseline"/>
        <w:rPr>
          <w:rStyle w:val="normaltextrun"/>
          <w:rFonts w:asciiTheme="minorHAnsi" w:hAnsiTheme="minorHAnsi" w:cstheme="minorHAnsi"/>
        </w:rPr>
      </w:pPr>
    </w:p>
    <w:p w14:paraId="00C9D542" w14:textId="5E58E513" w:rsidR="00D3563A" w:rsidRPr="00CF1092" w:rsidRDefault="00D3563A" w:rsidP="00D3563A">
      <w:pPr>
        <w:pStyle w:val="paragraph"/>
        <w:spacing w:before="0" w:beforeAutospacing="0" w:after="0" w:afterAutospacing="0"/>
        <w:textAlignment w:val="baseline"/>
        <w:rPr>
          <w:rStyle w:val="eop"/>
          <w:rFonts w:asciiTheme="minorHAnsi" w:hAnsiTheme="minorHAnsi" w:cstheme="minorHAnsi"/>
        </w:rPr>
      </w:pPr>
      <w:r w:rsidRPr="00CF1092">
        <w:rPr>
          <w:rStyle w:val="normaltextrun"/>
          <w:rFonts w:asciiTheme="minorHAnsi" w:hAnsiTheme="minorHAnsi" w:cstheme="minorHAnsi"/>
        </w:rPr>
        <w:t>A trade union representative will need to outline one, or more, of the following grounds for appeal: </w:t>
      </w:r>
      <w:r w:rsidRPr="00CF1092">
        <w:rPr>
          <w:rStyle w:val="eop"/>
          <w:rFonts w:asciiTheme="minorHAnsi" w:hAnsiTheme="minorHAnsi" w:cstheme="minorHAnsi"/>
        </w:rPr>
        <w:t> </w:t>
      </w:r>
    </w:p>
    <w:p w14:paraId="1358FE0B" w14:textId="77777777" w:rsidR="00CF1092" w:rsidRPr="00CF1092" w:rsidRDefault="00CF1092" w:rsidP="00D3563A">
      <w:pPr>
        <w:pStyle w:val="paragraph"/>
        <w:spacing w:before="0" w:beforeAutospacing="0" w:after="0" w:afterAutospacing="0"/>
        <w:textAlignment w:val="baseline"/>
        <w:rPr>
          <w:rFonts w:asciiTheme="minorHAnsi" w:hAnsiTheme="minorHAnsi" w:cstheme="minorHAnsi"/>
        </w:rPr>
      </w:pPr>
    </w:p>
    <w:p w14:paraId="5A06E69E" w14:textId="77777777" w:rsidR="00D3563A" w:rsidRPr="00CF1092" w:rsidRDefault="00D3563A" w:rsidP="00D3563A">
      <w:pPr>
        <w:pStyle w:val="paragraph"/>
        <w:numPr>
          <w:ilvl w:val="0"/>
          <w:numId w:val="1"/>
        </w:numPr>
        <w:spacing w:before="0" w:beforeAutospacing="0" w:after="0" w:afterAutospacing="0"/>
        <w:ind w:left="1080" w:firstLine="0"/>
        <w:textAlignment w:val="baseline"/>
        <w:rPr>
          <w:rFonts w:asciiTheme="minorHAnsi" w:hAnsiTheme="minorHAnsi" w:cstheme="minorHAnsi"/>
        </w:rPr>
      </w:pPr>
      <w:r w:rsidRPr="00CF1092">
        <w:rPr>
          <w:rStyle w:val="normaltextrun"/>
          <w:rFonts w:asciiTheme="minorHAnsi" w:hAnsiTheme="minorHAnsi" w:cstheme="minorHAnsi"/>
        </w:rPr>
        <w:t>there was a defect in procedure applied</w:t>
      </w:r>
      <w:r w:rsidRPr="00CF1092">
        <w:rPr>
          <w:rStyle w:val="eop"/>
          <w:rFonts w:asciiTheme="minorHAnsi" w:hAnsiTheme="minorHAnsi" w:cstheme="minorHAnsi"/>
        </w:rPr>
        <w:t> </w:t>
      </w:r>
    </w:p>
    <w:p w14:paraId="55CA2A98" w14:textId="77777777" w:rsidR="00D3563A" w:rsidRPr="00CF1092" w:rsidRDefault="00D3563A" w:rsidP="00D3563A">
      <w:pPr>
        <w:pStyle w:val="paragraph"/>
        <w:numPr>
          <w:ilvl w:val="0"/>
          <w:numId w:val="2"/>
        </w:numPr>
        <w:spacing w:before="0" w:beforeAutospacing="0" w:after="0" w:afterAutospacing="0"/>
        <w:ind w:left="1080" w:firstLine="0"/>
        <w:textAlignment w:val="baseline"/>
        <w:rPr>
          <w:rFonts w:asciiTheme="minorHAnsi" w:hAnsiTheme="minorHAnsi" w:cstheme="minorHAnsi"/>
        </w:rPr>
      </w:pPr>
      <w:r w:rsidRPr="00CF1092">
        <w:rPr>
          <w:rStyle w:val="normaltextrun"/>
          <w:rFonts w:asciiTheme="minorHAnsi" w:hAnsiTheme="minorHAnsi" w:cstheme="minorHAnsi"/>
        </w:rPr>
        <w:t>not all relevant evidence has been considered </w:t>
      </w:r>
      <w:r w:rsidRPr="00CF1092">
        <w:rPr>
          <w:rStyle w:val="eop"/>
          <w:rFonts w:asciiTheme="minorHAnsi" w:hAnsiTheme="minorHAnsi" w:cstheme="minorHAnsi"/>
        </w:rPr>
        <w:t> </w:t>
      </w:r>
    </w:p>
    <w:p w14:paraId="47D0DD70" w14:textId="77777777" w:rsidR="00D3563A" w:rsidRPr="00CF1092" w:rsidRDefault="00D3563A" w:rsidP="00D3563A">
      <w:pPr>
        <w:pStyle w:val="paragraph"/>
        <w:numPr>
          <w:ilvl w:val="0"/>
          <w:numId w:val="3"/>
        </w:numPr>
        <w:spacing w:before="0" w:beforeAutospacing="0" w:after="0" w:afterAutospacing="0"/>
        <w:ind w:left="1080" w:firstLine="0"/>
        <w:textAlignment w:val="baseline"/>
        <w:rPr>
          <w:rFonts w:asciiTheme="minorHAnsi" w:hAnsiTheme="minorHAnsi" w:cstheme="minorHAnsi"/>
        </w:rPr>
      </w:pPr>
      <w:r w:rsidRPr="00CF1092">
        <w:rPr>
          <w:rStyle w:val="normaltextrun"/>
          <w:rFonts w:asciiTheme="minorHAnsi" w:hAnsiTheme="minorHAnsi" w:cstheme="minorHAnsi"/>
        </w:rPr>
        <w:t>new evidence has come to light since the decision at the informal resolution stage  </w:t>
      </w:r>
      <w:r w:rsidRPr="00CF1092">
        <w:rPr>
          <w:rStyle w:val="eop"/>
          <w:rFonts w:asciiTheme="minorHAnsi" w:hAnsiTheme="minorHAnsi" w:cstheme="minorHAnsi"/>
        </w:rPr>
        <w:t> </w:t>
      </w:r>
    </w:p>
    <w:p w14:paraId="674A7517" w14:textId="75E39C12" w:rsidR="00D3563A" w:rsidRPr="00CF1092" w:rsidRDefault="00D3563A" w:rsidP="2BA51FE9">
      <w:pPr>
        <w:pStyle w:val="NoSpacing"/>
        <w:rPr>
          <w:rFonts w:cstheme="minorHAnsi"/>
          <w:sz w:val="24"/>
          <w:szCs w:val="24"/>
        </w:rPr>
      </w:pPr>
    </w:p>
    <w:p w14:paraId="5617077E" w14:textId="77777777" w:rsidR="009246E9" w:rsidRPr="00CF1092" w:rsidRDefault="009246E9" w:rsidP="009246E9">
      <w:pPr>
        <w:spacing w:after="0" w:line="240" w:lineRule="auto"/>
        <w:textAlignment w:val="baseline"/>
        <w:rPr>
          <w:rFonts w:eastAsia="Times New Roman" w:cstheme="minorHAnsi"/>
          <w:b/>
          <w:bCs/>
          <w:sz w:val="24"/>
          <w:szCs w:val="24"/>
          <w:lang w:eastAsia="en-GB"/>
        </w:rPr>
      </w:pPr>
      <w:r w:rsidRPr="00CF1092">
        <w:rPr>
          <w:rFonts w:eastAsia="Times New Roman" w:cstheme="minorHAnsi"/>
          <w:b/>
          <w:bCs/>
          <w:sz w:val="24"/>
          <w:szCs w:val="24"/>
          <w:lang w:eastAsia="en-GB"/>
        </w:rPr>
        <w:t>New evidence  </w:t>
      </w:r>
    </w:p>
    <w:p w14:paraId="4EEF09E7" w14:textId="77777777" w:rsidR="009246E9" w:rsidRPr="00CF1092" w:rsidRDefault="009246E9" w:rsidP="009246E9">
      <w:pPr>
        <w:spacing w:after="0" w:line="240" w:lineRule="auto"/>
        <w:textAlignment w:val="baseline"/>
        <w:rPr>
          <w:rFonts w:eastAsia="Times New Roman" w:cstheme="minorHAnsi"/>
          <w:sz w:val="24"/>
          <w:szCs w:val="24"/>
          <w:lang w:eastAsia="en-GB"/>
        </w:rPr>
      </w:pPr>
    </w:p>
    <w:p w14:paraId="468EACFC" w14:textId="3C14DD45" w:rsidR="009246E9" w:rsidRPr="00CF1092" w:rsidRDefault="009246E9" w:rsidP="009246E9">
      <w:pPr>
        <w:spacing w:after="0" w:line="240" w:lineRule="auto"/>
        <w:textAlignment w:val="baseline"/>
        <w:rPr>
          <w:rFonts w:eastAsia="Times New Roman" w:cstheme="minorHAnsi"/>
          <w:sz w:val="24"/>
          <w:szCs w:val="24"/>
          <w:lang w:eastAsia="en-GB"/>
        </w:rPr>
      </w:pPr>
      <w:r w:rsidRPr="00CF1092">
        <w:rPr>
          <w:rFonts w:eastAsia="Times New Roman" w:cstheme="minorHAnsi"/>
          <w:sz w:val="24"/>
          <w:szCs w:val="24"/>
          <w:lang w:eastAsia="en-GB"/>
        </w:rPr>
        <w:t>A trade union representative must state what the new evidence is and why it may alter the original decision. They will need to say why they did not include it at the informal stage.  </w:t>
      </w:r>
    </w:p>
    <w:p w14:paraId="37E75B12" w14:textId="77777777" w:rsidR="00D3563A" w:rsidRDefault="00D3563A" w:rsidP="2BA51FE9">
      <w:pPr>
        <w:pStyle w:val="NoSpacing"/>
      </w:pPr>
    </w:p>
    <w:p w14:paraId="7CECCA77" w14:textId="30DEE2E8" w:rsidR="2BA51FE9" w:rsidRDefault="2BA51FE9" w:rsidP="2BA51FE9">
      <w:pPr>
        <w:rPr>
          <w:rFonts w:ascii="Calibri" w:eastAsia="Calibri" w:hAnsi="Calibri" w:cs="Calibri"/>
        </w:rPr>
      </w:pPr>
    </w:p>
    <w:sectPr w:rsidR="2BA51FE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Oc47RMUH" int2:invalidationBookmarkName="" int2:hashCode="YOl3cTcJjFzlpg" int2:id="oVHWE1j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46C3B"/>
    <w:multiLevelType w:val="multilevel"/>
    <w:tmpl w:val="C72E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3D6E54"/>
    <w:multiLevelType w:val="multilevel"/>
    <w:tmpl w:val="9E66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DA28C4"/>
    <w:multiLevelType w:val="multilevel"/>
    <w:tmpl w:val="35CA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2186376">
    <w:abstractNumId w:val="0"/>
  </w:num>
  <w:num w:numId="2" w16cid:durableId="1353067897">
    <w:abstractNumId w:val="2"/>
  </w:num>
  <w:num w:numId="3" w16cid:durableId="767116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44DA13"/>
    <w:rsid w:val="00480184"/>
    <w:rsid w:val="00734CC4"/>
    <w:rsid w:val="00795281"/>
    <w:rsid w:val="009246E9"/>
    <w:rsid w:val="00974B6C"/>
    <w:rsid w:val="00975337"/>
    <w:rsid w:val="009E3EAA"/>
    <w:rsid w:val="00CB67BD"/>
    <w:rsid w:val="00CC05BB"/>
    <w:rsid w:val="00CF1092"/>
    <w:rsid w:val="00D3563A"/>
    <w:rsid w:val="07C5F4D6"/>
    <w:rsid w:val="0D2DD113"/>
    <w:rsid w:val="106571D5"/>
    <w:rsid w:val="1383EA3A"/>
    <w:rsid w:val="151FBA9B"/>
    <w:rsid w:val="1C5A86ED"/>
    <w:rsid w:val="2AE3EA1E"/>
    <w:rsid w:val="2BA51FE9"/>
    <w:rsid w:val="2BC89D49"/>
    <w:rsid w:val="357E8F57"/>
    <w:rsid w:val="37CA5AAC"/>
    <w:rsid w:val="39132075"/>
    <w:rsid w:val="48680E74"/>
    <w:rsid w:val="4A682444"/>
    <w:rsid w:val="4B181F38"/>
    <w:rsid w:val="4C03F4A5"/>
    <w:rsid w:val="4D7F7A67"/>
    <w:rsid w:val="4F2A5A90"/>
    <w:rsid w:val="54BF017E"/>
    <w:rsid w:val="55EE9EEA"/>
    <w:rsid w:val="5A889D11"/>
    <w:rsid w:val="5B424AF8"/>
    <w:rsid w:val="5D8B859C"/>
    <w:rsid w:val="5E44DA13"/>
    <w:rsid w:val="63202C8A"/>
    <w:rsid w:val="65AFBFDE"/>
    <w:rsid w:val="68E760A0"/>
    <w:rsid w:val="6B4EBBCF"/>
    <w:rsid w:val="6C05D905"/>
    <w:rsid w:val="72751A89"/>
    <w:rsid w:val="74DC7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DA13"/>
  <w15:chartTrackingRefBased/>
  <w15:docId w15:val="{851A9AEF-C098-4CE5-A588-FF107C0C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Revision">
    <w:name w:val="Revision"/>
    <w:hidden/>
    <w:uiPriority w:val="99"/>
    <w:semiHidden/>
    <w:rsid w:val="00975337"/>
    <w:pPr>
      <w:spacing w:after="0" w:line="240" w:lineRule="auto"/>
    </w:pPr>
  </w:style>
  <w:style w:type="paragraph" w:customStyle="1" w:styleId="paragraph">
    <w:name w:val="paragraph"/>
    <w:basedOn w:val="Normal"/>
    <w:rsid w:val="00D356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3563A"/>
  </w:style>
  <w:style w:type="character" w:customStyle="1" w:styleId="eop">
    <w:name w:val="eop"/>
    <w:basedOn w:val="DefaultParagraphFont"/>
    <w:rsid w:val="00D35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24938">
      <w:bodyDiv w:val="1"/>
      <w:marLeft w:val="0"/>
      <w:marRight w:val="0"/>
      <w:marTop w:val="0"/>
      <w:marBottom w:val="0"/>
      <w:divBdr>
        <w:top w:val="none" w:sz="0" w:space="0" w:color="auto"/>
        <w:left w:val="none" w:sz="0" w:space="0" w:color="auto"/>
        <w:bottom w:val="none" w:sz="0" w:space="0" w:color="auto"/>
        <w:right w:val="none" w:sz="0" w:space="0" w:color="auto"/>
      </w:divBdr>
      <w:divsChild>
        <w:div w:id="44450482">
          <w:marLeft w:val="0"/>
          <w:marRight w:val="0"/>
          <w:marTop w:val="0"/>
          <w:marBottom w:val="0"/>
          <w:divBdr>
            <w:top w:val="none" w:sz="0" w:space="0" w:color="auto"/>
            <w:left w:val="none" w:sz="0" w:space="0" w:color="auto"/>
            <w:bottom w:val="none" w:sz="0" w:space="0" w:color="auto"/>
            <w:right w:val="none" w:sz="0" w:space="0" w:color="auto"/>
          </w:divBdr>
        </w:div>
        <w:div w:id="1349522044">
          <w:marLeft w:val="0"/>
          <w:marRight w:val="0"/>
          <w:marTop w:val="0"/>
          <w:marBottom w:val="0"/>
          <w:divBdr>
            <w:top w:val="none" w:sz="0" w:space="0" w:color="auto"/>
            <w:left w:val="none" w:sz="0" w:space="0" w:color="auto"/>
            <w:bottom w:val="none" w:sz="0" w:space="0" w:color="auto"/>
            <w:right w:val="none" w:sz="0" w:space="0" w:color="auto"/>
          </w:divBdr>
        </w:div>
        <w:div w:id="519783809">
          <w:marLeft w:val="0"/>
          <w:marRight w:val="0"/>
          <w:marTop w:val="0"/>
          <w:marBottom w:val="0"/>
          <w:divBdr>
            <w:top w:val="none" w:sz="0" w:space="0" w:color="auto"/>
            <w:left w:val="none" w:sz="0" w:space="0" w:color="auto"/>
            <w:bottom w:val="none" w:sz="0" w:space="0" w:color="auto"/>
            <w:right w:val="none" w:sz="0" w:space="0" w:color="auto"/>
          </w:divBdr>
        </w:div>
        <w:div w:id="2053729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Todd (MI)</dc:creator>
  <cp:keywords/>
  <dc:description/>
  <cp:lastModifiedBy>Fiona Thompson</cp:lastModifiedBy>
  <cp:revision>4</cp:revision>
  <dcterms:created xsi:type="dcterms:W3CDTF">2022-09-15T11:25:00Z</dcterms:created>
  <dcterms:modified xsi:type="dcterms:W3CDTF">2022-09-15T11:27:00Z</dcterms:modified>
</cp:coreProperties>
</file>