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D4303B8" w14:textId="77777777" w:rsidR="00CA4661" w:rsidRPr="0000102F" w:rsidRDefault="00CA4661" w:rsidP="0000102F">
      <w:pPr>
        <w:pStyle w:val="Title"/>
        <w:jc w:val="center"/>
        <w:rPr>
          <w:b/>
          <w:bCs/>
          <w:sz w:val="48"/>
          <w:szCs w:val="48"/>
        </w:rPr>
      </w:pPr>
      <w:r w:rsidRPr="0000102F">
        <w:rPr>
          <w:b/>
          <w:bCs/>
          <w:sz w:val="48"/>
          <w:szCs w:val="48"/>
        </w:rPr>
        <w:t>Professional Development Learning Agreement</w:t>
      </w:r>
    </w:p>
    <w:p w14:paraId="2D388CC9" w14:textId="77777777" w:rsidR="00FA3E01" w:rsidRDefault="00FA3E01"/>
    <w:sdt>
      <w:sdtPr>
        <w:rPr>
          <w:rFonts w:ascii="Calibri" w:eastAsiaTheme="minorHAnsi" w:hAnsi="Calibri" w:cstheme="minorBidi"/>
          <w:color w:val="auto"/>
          <w:sz w:val="24"/>
          <w:szCs w:val="22"/>
          <w:lang w:eastAsia="en-US"/>
        </w:rPr>
        <w:id w:val="-1254822638"/>
        <w:docPartObj>
          <w:docPartGallery w:val="Table of Contents"/>
          <w:docPartUnique/>
        </w:docPartObj>
      </w:sdtPr>
      <w:sdtEndPr>
        <w:rPr>
          <w:b/>
          <w:bCs/>
        </w:rPr>
      </w:sdtEndPr>
      <w:sdtContent>
        <w:p w14:paraId="4D410221" w14:textId="00766F5A" w:rsidR="003C79D6" w:rsidRPr="003C79D6" w:rsidRDefault="003C79D6">
          <w:pPr>
            <w:pStyle w:val="TOCHeading"/>
            <w:rPr>
              <w:color w:val="auto"/>
            </w:rPr>
          </w:pPr>
          <w:r w:rsidRPr="003C79D6">
            <w:rPr>
              <w:color w:val="auto"/>
            </w:rPr>
            <w:t>Contents</w:t>
          </w:r>
        </w:p>
        <w:p w14:paraId="4F245F92" w14:textId="4582D347" w:rsidR="00C53E02" w:rsidRDefault="003C79D6">
          <w:pPr>
            <w:pStyle w:val="TOC2"/>
            <w:tabs>
              <w:tab w:val="right" w:leader="dot" w:pos="10456"/>
            </w:tabs>
            <w:rPr>
              <w:rFonts w:cstheme="minorBidi"/>
              <w:noProof/>
              <w:kern w:val="2"/>
              <w:sz w:val="24"/>
              <w:szCs w:val="24"/>
            </w:rPr>
          </w:pPr>
          <w:r>
            <w:fldChar w:fldCharType="begin"/>
          </w:r>
          <w:r>
            <w:instrText xml:space="preserve"> TOC \o "1-3" \h \z \u </w:instrText>
          </w:r>
          <w:r>
            <w:fldChar w:fldCharType="separate"/>
          </w:r>
          <w:hyperlink w:anchor="_Toc175638420" w:history="1">
            <w:r w:rsidR="00C53E02" w:rsidRPr="00A3689B">
              <w:rPr>
                <w:rStyle w:val="Hyperlink"/>
                <w:rFonts w:eastAsia="MS Gothic"/>
                <w:b/>
                <w:noProof/>
                <w14:ligatures w14:val="none"/>
              </w:rPr>
              <w:t>Parties involved</w:t>
            </w:r>
            <w:r w:rsidR="00C53E02">
              <w:rPr>
                <w:noProof/>
                <w:webHidden/>
              </w:rPr>
              <w:tab/>
            </w:r>
            <w:r w:rsidR="00C53E02">
              <w:rPr>
                <w:noProof/>
                <w:webHidden/>
              </w:rPr>
              <w:fldChar w:fldCharType="begin"/>
            </w:r>
            <w:r w:rsidR="00C53E02">
              <w:rPr>
                <w:noProof/>
                <w:webHidden/>
              </w:rPr>
              <w:instrText xml:space="preserve"> PAGEREF _Toc175638420 \h </w:instrText>
            </w:r>
            <w:r w:rsidR="00C53E02">
              <w:rPr>
                <w:noProof/>
                <w:webHidden/>
              </w:rPr>
            </w:r>
            <w:r w:rsidR="00C53E02">
              <w:rPr>
                <w:noProof/>
                <w:webHidden/>
              </w:rPr>
              <w:fldChar w:fldCharType="separate"/>
            </w:r>
            <w:r w:rsidR="00C53E02">
              <w:rPr>
                <w:noProof/>
                <w:webHidden/>
              </w:rPr>
              <w:t>2</w:t>
            </w:r>
            <w:r w:rsidR="00C53E02">
              <w:rPr>
                <w:noProof/>
                <w:webHidden/>
              </w:rPr>
              <w:fldChar w:fldCharType="end"/>
            </w:r>
          </w:hyperlink>
        </w:p>
        <w:p w14:paraId="41733EED" w14:textId="73F64F54" w:rsidR="00C53E02" w:rsidRDefault="009A2B01">
          <w:pPr>
            <w:pStyle w:val="TOC2"/>
            <w:tabs>
              <w:tab w:val="left" w:pos="720"/>
              <w:tab w:val="right" w:leader="dot" w:pos="10456"/>
            </w:tabs>
            <w:rPr>
              <w:rFonts w:cstheme="minorBidi"/>
              <w:noProof/>
              <w:kern w:val="2"/>
              <w:sz w:val="24"/>
              <w:szCs w:val="24"/>
            </w:rPr>
          </w:pPr>
          <w:hyperlink w:anchor="_Toc175638421" w:history="1">
            <w:r w:rsidR="00C53E02" w:rsidRPr="00A3689B">
              <w:rPr>
                <w:rStyle w:val="Hyperlink"/>
                <w:rFonts w:eastAsia="MS Gothic"/>
                <w:b/>
                <w:noProof/>
                <w14:ligatures w14:val="none"/>
              </w:rPr>
              <w:t>1.</w:t>
            </w:r>
            <w:r w:rsidR="00C53E02">
              <w:rPr>
                <w:rFonts w:cstheme="minorBidi"/>
                <w:noProof/>
                <w:kern w:val="2"/>
                <w:sz w:val="24"/>
                <w:szCs w:val="24"/>
              </w:rPr>
              <w:tab/>
            </w:r>
            <w:r w:rsidR="00C53E02" w:rsidRPr="00A3689B">
              <w:rPr>
                <w:rStyle w:val="Hyperlink"/>
                <w:rFonts w:eastAsia="MS Gothic"/>
                <w:b/>
                <w:noProof/>
                <w14:ligatures w14:val="none"/>
              </w:rPr>
              <w:t>Employee Consent for Sharing Progress Information</w:t>
            </w:r>
            <w:r w:rsidR="00C53E02">
              <w:rPr>
                <w:noProof/>
                <w:webHidden/>
              </w:rPr>
              <w:tab/>
            </w:r>
            <w:r w:rsidR="00C53E02">
              <w:rPr>
                <w:noProof/>
                <w:webHidden/>
              </w:rPr>
              <w:fldChar w:fldCharType="begin"/>
            </w:r>
            <w:r w:rsidR="00C53E02">
              <w:rPr>
                <w:noProof/>
                <w:webHidden/>
              </w:rPr>
              <w:instrText xml:space="preserve"> PAGEREF _Toc175638421 \h </w:instrText>
            </w:r>
            <w:r w:rsidR="00C53E02">
              <w:rPr>
                <w:noProof/>
                <w:webHidden/>
              </w:rPr>
            </w:r>
            <w:r w:rsidR="00C53E02">
              <w:rPr>
                <w:noProof/>
                <w:webHidden/>
              </w:rPr>
              <w:fldChar w:fldCharType="separate"/>
            </w:r>
            <w:r w:rsidR="00C53E02">
              <w:rPr>
                <w:noProof/>
                <w:webHidden/>
              </w:rPr>
              <w:t>2</w:t>
            </w:r>
            <w:r w:rsidR="00C53E02">
              <w:rPr>
                <w:noProof/>
                <w:webHidden/>
              </w:rPr>
              <w:fldChar w:fldCharType="end"/>
            </w:r>
          </w:hyperlink>
        </w:p>
        <w:p w14:paraId="7D41F099" w14:textId="4B8ECB7D" w:rsidR="00C53E02" w:rsidRDefault="009A2B01">
          <w:pPr>
            <w:pStyle w:val="TOC2"/>
            <w:tabs>
              <w:tab w:val="left" w:pos="720"/>
              <w:tab w:val="right" w:leader="dot" w:pos="10456"/>
            </w:tabs>
            <w:rPr>
              <w:rFonts w:cstheme="minorBidi"/>
              <w:noProof/>
              <w:kern w:val="2"/>
              <w:sz w:val="24"/>
              <w:szCs w:val="24"/>
            </w:rPr>
          </w:pPr>
          <w:hyperlink w:anchor="_Toc175638422" w:history="1">
            <w:r w:rsidR="00C53E02" w:rsidRPr="00A3689B">
              <w:rPr>
                <w:rStyle w:val="Hyperlink"/>
                <w:rFonts w:eastAsia="MS Gothic"/>
                <w:b/>
                <w:noProof/>
                <w14:ligatures w14:val="none"/>
              </w:rPr>
              <w:t>2.</w:t>
            </w:r>
            <w:r w:rsidR="00C53E02">
              <w:rPr>
                <w:rFonts w:cstheme="minorBidi"/>
                <w:noProof/>
                <w:kern w:val="2"/>
                <w:sz w:val="24"/>
                <w:szCs w:val="24"/>
              </w:rPr>
              <w:tab/>
            </w:r>
            <w:r w:rsidR="00C53E02" w:rsidRPr="00A3689B">
              <w:rPr>
                <w:rStyle w:val="Hyperlink"/>
                <w:rFonts w:eastAsia="MS Gothic"/>
                <w:b/>
                <w:noProof/>
                <w14:ligatures w14:val="none"/>
              </w:rPr>
              <w:t>Employee Conduct</w:t>
            </w:r>
            <w:r w:rsidR="00C53E02">
              <w:rPr>
                <w:noProof/>
                <w:webHidden/>
              </w:rPr>
              <w:tab/>
            </w:r>
            <w:r w:rsidR="00C53E02">
              <w:rPr>
                <w:noProof/>
                <w:webHidden/>
              </w:rPr>
              <w:fldChar w:fldCharType="begin"/>
            </w:r>
            <w:r w:rsidR="00C53E02">
              <w:rPr>
                <w:noProof/>
                <w:webHidden/>
              </w:rPr>
              <w:instrText xml:space="preserve"> PAGEREF _Toc175638422 \h </w:instrText>
            </w:r>
            <w:r w:rsidR="00C53E02">
              <w:rPr>
                <w:noProof/>
                <w:webHidden/>
              </w:rPr>
            </w:r>
            <w:r w:rsidR="00C53E02">
              <w:rPr>
                <w:noProof/>
                <w:webHidden/>
              </w:rPr>
              <w:fldChar w:fldCharType="separate"/>
            </w:r>
            <w:r w:rsidR="00C53E02">
              <w:rPr>
                <w:noProof/>
                <w:webHidden/>
              </w:rPr>
              <w:t>2</w:t>
            </w:r>
            <w:r w:rsidR="00C53E02">
              <w:rPr>
                <w:noProof/>
                <w:webHidden/>
              </w:rPr>
              <w:fldChar w:fldCharType="end"/>
            </w:r>
          </w:hyperlink>
        </w:p>
        <w:p w14:paraId="65B80A00" w14:textId="3D8CE080" w:rsidR="00C53E02" w:rsidRDefault="009A2B01">
          <w:pPr>
            <w:pStyle w:val="TOC2"/>
            <w:tabs>
              <w:tab w:val="left" w:pos="720"/>
              <w:tab w:val="right" w:leader="dot" w:pos="10456"/>
            </w:tabs>
            <w:rPr>
              <w:rFonts w:cstheme="minorBidi"/>
              <w:noProof/>
              <w:kern w:val="2"/>
              <w:sz w:val="24"/>
              <w:szCs w:val="24"/>
            </w:rPr>
          </w:pPr>
          <w:hyperlink w:anchor="_Toc175638423" w:history="1">
            <w:r w:rsidR="00C53E02" w:rsidRPr="00A3689B">
              <w:rPr>
                <w:rStyle w:val="Hyperlink"/>
                <w:rFonts w:eastAsia="MS Gothic"/>
                <w:b/>
                <w:noProof/>
                <w14:ligatures w14:val="none"/>
              </w:rPr>
              <w:t>3.</w:t>
            </w:r>
            <w:r w:rsidR="00C53E02">
              <w:rPr>
                <w:rFonts w:cstheme="minorBidi"/>
                <w:noProof/>
                <w:kern w:val="2"/>
                <w:sz w:val="24"/>
                <w:szCs w:val="24"/>
              </w:rPr>
              <w:tab/>
            </w:r>
            <w:r w:rsidR="00C53E02" w:rsidRPr="00A3689B">
              <w:rPr>
                <w:rStyle w:val="Hyperlink"/>
                <w:rFonts w:eastAsia="MS Gothic"/>
                <w:b/>
                <w:noProof/>
                <w14:ligatures w14:val="none"/>
              </w:rPr>
              <w:t>Approval Process and Considerations</w:t>
            </w:r>
            <w:r w:rsidR="00C53E02">
              <w:rPr>
                <w:noProof/>
                <w:webHidden/>
              </w:rPr>
              <w:tab/>
            </w:r>
            <w:r w:rsidR="00C53E02">
              <w:rPr>
                <w:noProof/>
                <w:webHidden/>
              </w:rPr>
              <w:fldChar w:fldCharType="begin"/>
            </w:r>
            <w:r w:rsidR="00C53E02">
              <w:rPr>
                <w:noProof/>
                <w:webHidden/>
              </w:rPr>
              <w:instrText xml:space="preserve"> PAGEREF _Toc175638423 \h </w:instrText>
            </w:r>
            <w:r w:rsidR="00C53E02">
              <w:rPr>
                <w:noProof/>
                <w:webHidden/>
              </w:rPr>
            </w:r>
            <w:r w:rsidR="00C53E02">
              <w:rPr>
                <w:noProof/>
                <w:webHidden/>
              </w:rPr>
              <w:fldChar w:fldCharType="separate"/>
            </w:r>
            <w:r w:rsidR="00C53E02">
              <w:rPr>
                <w:noProof/>
                <w:webHidden/>
              </w:rPr>
              <w:t>2</w:t>
            </w:r>
            <w:r w:rsidR="00C53E02">
              <w:rPr>
                <w:noProof/>
                <w:webHidden/>
              </w:rPr>
              <w:fldChar w:fldCharType="end"/>
            </w:r>
          </w:hyperlink>
        </w:p>
        <w:p w14:paraId="60649BE8" w14:textId="032C3A03" w:rsidR="00C53E02" w:rsidRDefault="009A2B01">
          <w:pPr>
            <w:pStyle w:val="TOC2"/>
            <w:tabs>
              <w:tab w:val="left" w:pos="720"/>
              <w:tab w:val="right" w:leader="dot" w:pos="10456"/>
            </w:tabs>
            <w:rPr>
              <w:rFonts w:cstheme="minorBidi"/>
              <w:noProof/>
              <w:kern w:val="2"/>
              <w:sz w:val="24"/>
              <w:szCs w:val="24"/>
            </w:rPr>
          </w:pPr>
          <w:hyperlink w:anchor="_Toc175638424" w:history="1">
            <w:r w:rsidR="00C53E02" w:rsidRPr="00A3689B">
              <w:rPr>
                <w:rStyle w:val="Hyperlink"/>
                <w:rFonts w:eastAsia="MS Gothic"/>
                <w:b/>
                <w:noProof/>
                <w14:ligatures w14:val="none"/>
              </w:rPr>
              <w:t>4.</w:t>
            </w:r>
            <w:r w:rsidR="00C53E02">
              <w:rPr>
                <w:rFonts w:cstheme="minorBidi"/>
                <w:noProof/>
                <w:kern w:val="2"/>
                <w:sz w:val="24"/>
                <w:szCs w:val="24"/>
              </w:rPr>
              <w:tab/>
            </w:r>
            <w:r w:rsidR="00C53E02" w:rsidRPr="00A3689B">
              <w:rPr>
                <w:rStyle w:val="Hyperlink"/>
                <w:rFonts w:eastAsia="MS Gothic"/>
                <w:b/>
                <w:noProof/>
                <w14:ligatures w14:val="none"/>
              </w:rPr>
              <w:t>Payment of Course/Qualification Fees</w:t>
            </w:r>
            <w:r w:rsidR="00C53E02">
              <w:rPr>
                <w:noProof/>
                <w:webHidden/>
              </w:rPr>
              <w:tab/>
            </w:r>
            <w:r w:rsidR="00C53E02">
              <w:rPr>
                <w:noProof/>
                <w:webHidden/>
              </w:rPr>
              <w:fldChar w:fldCharType="begin"/>
            </w:r>
            <w:r w:rsidR="00C53E02">
              <w:rPr>
                <w:noProof/>
                <w:webHidden/>
              </w:rPr>
              <w:instrText xml:space="preserve"> PAGEREF _Toc175638424 \h </w:instrText>
            </w:r>
            <w:r w:rsidR="00C53E02">
              <w:rPr>
                <w:noProof/>
                <w:webHidden/>
              </w:rPr>
            </w:r>
            <w:r w:rsidR="00C53E02">
              <w:rPr>
                <w:noProof/>
                <w:webHidden/>
              </w:rPr>
              <w:fldChar w:fldCharType="separate"/>
            </w:r>
            <w:r w:rsidR="00C53E02">
              <w:rPr>
                <w:noProof/>
                <w:webHidden/>
              </w:rPr>
              <w:t>2</w:t>
            </w:r>
            <w:r w:rsidR="00C53E02">
              <w:rPr>
                <w:noProof/>
                <w:webHidden/>
              </w:rPr>
              <w:fldChar w:fldCharType="end"/>
            </w:r>
          </w:hyperlink>
        </w:p>
        <w:p w14:paraId="0EBE016E" w14:textId="350C62D3" w:rsidR="00C53E02" w:rsidRDefault="009A2B01">
          <w:pPr>
            <w:pStyle w:val="TOC2"/>
            <w:tabs>
              <w:tab w:val="left" w:pos="720"/>
              <w:tab w:val="right" w:leader="dot" w:pos="10456"/>
            </w:tabs>
            <w:rPr>
              <w:rFonts w:cstheme="minorBidi"/>
              <w:noProof/>
              <w:kern w:val="2"/>
              <w:sz w:val="24"/>
              <w:szCs w:val="24"/>
            </w:rPr>
          </w:pPr>
          <w:hyperlink w:anchor="_Toc175638425" w:history="1">
            <w:r w:rsidR="00C53E02" w:rsidRPr="00A3689B">
              <w:rPr>
                <w:rStyle w:val="Hyperlink"/>
                <w:rFonts w:eastAsia="MS Gothic"/>
                <w:b/>
                <w:noProof/>
                <w14:ligatures w14:val="none"/>
              </w:rPr>
              <w:t>5.</w:t>
            </w:r>
            <w:r w:rsidR="00C53E02">
              <w:rPr>
                <w:rFonts w:cstheme="minorBidi"/>
                <w:noProof/>
                <w:kern w:val="2"/>
                <w:sz w:val="24"/>
                <w:szCs w:val="24"/>
              </w:rPr>
              <w:tab/>
            </w:r>
            <w:r w:rsidR="00C53E02" w:rsidRPr="00A3689B">
              <w:rPr>
                <w:rStyle w:val="Hyperlink"/>
                <w:rFonts w:eastAsia="MS Gothic"/>
                <w:b/>
                <w:noProof/>
                <w14:ligatures w14:val="none"/>
              </w:rPr>
              <w:t>Notification and Evaluation</w:t>
            </w:r>
            <w:r w:rsidR="00C53E02">
              <w:rPr>
                <w:noProof/>
                <w:webHidden/>
              </w:rPr>
              <w:tab/>
            </w:r>
            <w:r w:rsidR="00C53E02">
              <w:rPr>
                <w:noProof/>
                <w:webHidden/>
              </w:rPr>
              <w:fldChar w:fldCharType="begin"/>
            </w:r>
            <w:r w:rsidR="00C53E02">
              <w:rPr>
                <w:noProof/>
                <w:webHidden/>
              </w:rPr>
              <w:instrText xml:space="preserve"> PAGEREF _Toc175638425 \h </w:instrText>
            </w:r>
            <w:r w:rsidR="00C53E02">
              <w:rPr>
                <w:noProof/>
                <w:webHidden/>
              </w:rPr>
            </w:r>
            <w:r w:rsidR="00C53E02">
              <w:rPr>
                <w:noProof/>
                <w:webHidden/>
              </w:rPr>
              <w:fldChar w:fldCharType="separate"/>
            </w:r>
            <w:r w:rsidR="00C53E02">
              <w:rPr>
                <w:noProof/>
                <w:webHidden/>
              </w:rPr>
              <w:t>3</w:t>
            </w:r>
            <w:r w:rsidR="00C53E02">
              <w:rPr>
                <w:noProof/>
                <w:webHidden/>
              </w:rPr>
              <w:fldChar w:fldCharType="end"/>
            </w:r>
          </w:hyperlink>
        </w:p>
        <w:p w14:paraId="2A498CE3" w14:textId="66128E76" w:rsidR="00C53E02" w:rsidRDefault="009A2B01">
          <w:pPr>
            <w:pStyle w:val="TOC2"/>
            <w:tabs>
              <w:tab w:val="left" w:pos="720"/>
              <w:tab w:val="right" w:leader="dot" w:pos="10456"/>
            </w:tabs>
            <w:rPr>
              <w:rFonts w:cstheme="minorBidi"/>
              <w:noProof/>
              <w:kern w:val="2"/>
              <w:sz w:val="24"/>
              <w:szCs w:val="24"/>
            </w:rPr>
          </w:pPr>
          <w:hyperlink w:anchor="_Toc175638426" w:history="1">
            <w:r w:rsidR="00C53E02" w:rsidRPr="00A3689B">
              <w:rPr>
                <w:rStyle w:val="Hyperlink"/>
                <w:rFonts w:eastAsia="MS Gothic"/>
                <w:b/>
                <w:noProof/>
                <w14:ligatures w14:val="none"/>
              </w:rPr>
              <w:t>6.</w:t>
            </w:r>
            <w:r w:rsidR="00C53E02">
              <w:rPr>
                <w:rFonts w:cstheme="minorBidi"/>
                <w:noProof/>
                <w:kern w:val="2"/>
                <w:sz w:val="24"/>
                <w:szCs w:val="24"/>
              </w:rPr>
              <w:tab/>
            </w:r>
            <w:r w:rsidR="00C53E02" w:rsidRPr="00A3689B">
              <w:rPr>
                <w:rStyle w:val="Hyperlink"/>
                <w:rFonts w:eastAsia="MS Gothic"/>
                <w:b/>
                <w:noProof/>
                <w14:ligatures w14:val="none"/>
              </w:rPr>
              <w:t>Dispute resolution</w:t>
            </w:r>
            <w:r w:rsidR="00C53E02">
              <w:rPr>
                <w:noProof/>
                <w:webHidden/>
              </w:rPr>
              <w:tab/>
            </w:r>
            <w:r w:rsidR="00C53E02">
              <w:rPr>
                <w:noProof/>
                <w:webHidden/>
              </w:rPr>
              <w:fldChar w:fldCharType="begin"/>
            </w:r>
            <w:r w:rsidR="00C53E02">
              <w:rPr>
                <w:noProof/>
                <w:webHidden/>
              </w:rPr>
              <w:instrText xml:space="preserve"> PAGEREF _Toc175638426 \h </w:instrText>
            </w:r>
            <w:r w:rsidR="00C53E02">
              <w:rPr>
                <w:noProof/>
                <w:webHidden/>
              </w:rPr>
            </w:r>
            <w:r w:rsidR="00C53E02">
              <w:rPr>
                <w:noProof/>
                <w:webHidden/>
              </w:rPr>
              <w:fldChar w:fldCharType="separate"/>
            </w:r>
            <w:r w:rsidR="00C53E02">
              <w:rPr>
                <w:noProof/>
                <w:webHidden/>
              </w:rPr>
              <w:t>3</w:t>
            </w:r>
            <w:r w:rsidR="00C53E02">
              <w:rPr>
                <w:noProof/>
                <w:webHidden/>
              </w:rPr>
              <w:fldChar w:fldCharType="end"/>
            </w:r>
          </w:hyperlink>
        </w:p>
        <w:p w14:paraId="62AEB595" w14:textId="287FE848" w:rsidR="00C53E02" w:rsidRDefault="009A2B01">
          <w:pPr>
            <w:pStyle w:val="TOC2"/>
            <w:tabs>
              <w:tab w:val="left" w:pos="720"/>
              <w:tab w:val="right" w:leader="dot" w:pos="10456"/>
            </w:tabs>
            <w:rPr>
              <w:rFonts w:cstheme="minorBidi"/>
              <w:noProof/>
              <w:kern w:val="2"/>
              <w:sz w:val="24"/>
              <w:szCs w:val="24"/>
            </w:rPr>
          </w:pPr>
          <w:hyperlink w:anchor="_Toc175638427" w:history="1">
            <w:r w:rsidR="00C53E02" w:rsidRPr="00A3689B">
              <w:rPr>
                <w:rStyle w:val="Hyperlink"/>
                <w:rFonts w:eastAsia="MS Gothic"/>
                <w:b/>
                <w:noProof/>
                <w14:ligatures w14:val="none"/>
              </w:rPr>
              <w:t>7.</w:t>
            </w:r>
            <w:r w:rsidR="00C53E02">
              <w:rPr>
                <w:rFonts w:cstheme="minorBidi"/>
                <w:noProof/>
                <w:kern w:val="2"/>
                <w:sz w:val="24"/>
                <w:szCs w:val="24"/>
              </w:rPr>
              <w:tab/>
            </w:r>
            <w:r w:rsidR="00C53E02" w:rsidRPr="00A3689B">
              <w:rPr>
                <w:rStyle w:val="Hyperlink"/>
                <w:rFonts w:eastAsia="MS Gothic"/>
                <w:b/>
                <w:noProof/>
                <w14:ligatures w14:val="none"/>
              </w:rPr>
              <w:t>Acknowledgment of Employee's Agreement</w:t>
            </w:r>
            <w:r w:rsidR="00C53E02">
              <w:rPr>
                <w:noProof/>
                <w:webHidden/>
              </w:rPr>
              <w:tab/>
            </w:r>
            <w:r w:rsidR="00C53E02">
              <w:rPr>
                <w:noProof/>
                <w:webHidden/>
              </w:rPr>
              <w:fldChar w:fldCharType="begin"/>
            </w:r>
            <w:r w:rsidR="00C53E02">
              <w:rPr>
                <w:noProof/>
                <w:webHidden/>
              </w:rPr>
              <w:instrText xml:space="preserve"> PAGEREF _Toc175638427 \h </w:instrText>
            </w:r>
            <w:r w:rsidR="00C53E02">
              <w:rPr>
                <w:noProof/>
                <w:webHidden/>
              </w:rPr>
            </w:r>
            <w:r w:rsidR="00C53E02">
              <w:rPr>
                <w:noProof/>
                <w:webHidden/>
              </w:rPr>
              <w:fldChar w:fldCharType="separate"/>
            </w:r>
            <w:r w:rsidR="00C53E02">
              <w:rPr>
                <w:noProof/>
                <w:webHidden/>
              </w:rPr>
              <w:t>3</w:t>
            </w:r>
            <w:r w:rsidR="00C53E02">
              <w:rPr>
                <w:noProof/>
                <w:webHidden/>
              </w:rPr>
              <w:fldChar w:fldCharType="end"/>
            </w:r>
          </w:hyperlink>
        </w:p>
        <w:p w14:paraId="6378FC27" w14:textId="12FB1C51" w:rsidR="00C53E02" w:rsidRDefault="009A2B01">
          <w:pPr>
            <w:pStyle w:val="TOC2"/>
            <w:tabs>
              <w:tab w:val="left" w:pos="720"/>
              <w:tab w:val="right" w:leader="dot" w:pos="10456"/>
            </w:tabs>
            <w:rPr>
              <w:rFonts w:cstheme="minorBidi"/>
              <w:noProof/>
              <w:kern w:val="2"/>
              <w:sz w:val="24"/>
              <w:szCs w:val="24"/>
            </w:rPr>
          </w:pPr>
          <w:hyperlink w:anchor="_Toc175638428" w:history="1">
            <w:r w:rsidR="00C53E02" w:rsidRPr="00A3689B">
              <w:rPr>
                <w:rStyle w:val="Hyperlink"/>
                <w:rFonts w:eastAsia="MS Gothic"/>
                <w:b/>
                <w:noProof/>
                <w14:ligatures w14:val="none"/>
              </w:rPr>
              <w:t>8.</w:t>
            </w:r>
            <w:r w:rsidR="00C53E02">
              <w:rPr>
                <w:rFonts w:cstheme="minorBidi"/>
                <w:noProof/>
                <w:kern w:val="2"/>
                <w:sz w:val="24"/>
                <w:szCs w:val="24"/>
              </w:rPr>
              <w:tab/>
            </w:r>
            <w:r w:rsidR="00C53E02" w:rsidRPr="00A3689B">
              <w:rPr>
                <w:rStyle w:val="Hyperlink"/>
                <w:rFonts w:eastAsia="MS Gothic"/>
                <w:b/>
                <w:noProof/>
                <w14:ligatures w14:val="none"/>
              </w:rPr>
              <w:t>Commitment to Course/Qualification</w:t>
            </w:r>
            <w:r w:rsidR="00C53E02">
              <w:rPr>
                <w:noProof/>
                <w:webHidden/>
              </w:rPr>
              <w:tab/>
            </w:r>
            <w:r w:rsidR="00C53E02">
              <w:rPr>
                <w:noProof/>
                <w:webHidden/>
              </w:rPr>
              <w:fldChar w:fldCharType="begin"/>
            </w:r>
            <w:r w:rsidR="00C53E02">
              <w:rPr>
                <w:noProof/>
                <w:webHidden/>
              </w:rPr>
              <w:instrText xml:space="preserve"> PAGEREF _Toc175638428 \h </w:instrText>
            </w:r>
            <w:r w:rsidR="00C53E02">
              <w:rPr>
                <w:noProof/>
                <w:webHidden/>
              </w:rPr>
            </w:r>
            <w:r w:rsidR="00C53E02">
              <w:rPr>
                <w:noProof/>
                <w:webHidden/>
              </w:rPr>
              <w:fldChar w:fldCharType="separate"/>
            </w:r>
            <w:r w:rsidR="00C53E02">
              <w:rPr>
                <w:noProof/>
                <w:webHidden/>
              </w:rPr>
              <w:t>3</w:t>
            </w:r>
            <w:r w:rsidR="00C53E02">
              <w:rPr>
                <w:noProof/>
                <w:webHidden/>
              </w:rPr>
              <w:fldChar w:fldCharType="end"/>
            </w:r>
          </w:hyperlink>
        </w:p>
        <w:p w14:paraId="336E5B01" w14:textId="0286A061" w:rsidR="00C53E02" w:rsidRDefault="009A2B01">
          <w:pPr>
            <w:pStyle w:val="TOC2"/>
            <w:tabs>
              <w:tab w:val="left" w:pos="720"/>
              <w:tab w:val="right" w:leader="dot" w:pos="10456"/>
            </w:tabs>
            <w:rPr>
              <w:rFonts w:cstheme="minorBidi"/>
              <w:noProof/>
              <w:kern w:val="2"/>
              <w:sz w:val="24"/>
              <w:szCs w:val="24"/>
            </w:rPr>
          </w:pPr>
          <w:hyperlink w:anchor="_Toc175638429" w:history="1">
            <w:r w:rsidR="00C53E02" w:rsidRPr="00A3689B">
              <w:rPr>
                <w:rStyle w:val="Hyperlink"/>
                <w:rFonts w:eastAsia="MS Gothic"/>
                <w:b/>
                <w:noProof/>
                <w14:ligatures w14:val="none"/>
              </w:rPr>
              <w:t>9.</w:t>
            </w:r>
            <w:r w:rsidR="00C53E02">
              <w:rPr>
                <w:rFonts w:cstheme="minorBidi"/>
                <w:noProof/>
                <w:kern w:val="2"/>
                <w:sz w:val="24"/>
                <w:szCs w:val="24"/>
              </w:rPr>
              <w:tab/>
            </w:r>
            <w:r w:rsidR="00C53E02" w:rsidRPr="00A3689B">
              <w:rPr>
                <w:rStyle w:val="Hyperlink"/>
                <w:rFonts w:eastAsia="MS Gothic"/>
                <w:b/>
                <w:noProof/>
                <w14:ligatures w14:val="none"/>
              </w:rPr>
              <w:t>Post-Qualification Employment Terms (if applicable)</w:t>
            </w:r>
            <w:r w:rsidR="00C53E02">
              <w:rPr>
                <w:noProof/>
                <w:webHidden/>
              </w:rPr>
              <w:tab/>
            </w:r>
            <w:r w:rsidR="00C53E02">
              <w:rPr>
                <w:noProof/>
                <w:webHidden/>
              </w:rPr>
              <w:fldChar w:fldCharType="begin"/>
            </w:r>
            <w:r w:rsidR="00C53E02">
              <w:rPr>
                <w:noProof/>
                <w:webHidden/>
              </w:rPr>
              <w:instrText xml:space="preserve"> PAGEREF _Toc175638429 \h </w:instrText>
            </w:r>
            <w:r w:rsidR="00C53E02">
              <w:rPr>
                <w:noProof/>
                <w:webHidden/>
              </w:rPr>
            </w:r>
            <w:r w:rsidR="00C53E02">
              <w:rPr>
                <w:noProof/>
                <w:webHidden/>
              </w:rPr>
              <w:fldChar w:fldCharType="separate"/>
            </w:r>
            <w:r w:rsidR="00C53E02">
              <w:rPr>
                <w:noProof/>
                <w:webHidden/>
              </w:rPr>
              <w:t>3</w:t>
            </w:r>
            <w:r w:rsidR="00C53E02">
              <w:rPr>
                <w:noProof/>
                <w:webHidden/>
              </w:rPr>
              <w:fldChar w:fldCharType="end"/>
            </w:r>
          </w:hyperlink>
        </w:p>
        <w:p w14:paraId="2BA6125A" w14:textId="4CC7EB22" w:rsidR="00C53E02" w:rsidRDefault="009A2B01">
          <w:pPr>
            <w:pStyle w:val="TOC2"/>
            <w:tabs>
              <w:tab w:val="left" w:pos="960"/>
              <w:tab w:val="right" w:leader="dot" w:pos="10456"/>
            </w:tabs>
            <w:rPr>
              <w:rFonts w:cstheme="minorBidi"/>
              <w:noProof/>
              <w:kern w:val="2"/>
              <w:sz w:val="24"/>
              <w:szCs w:val="24"/>
            </w:rPr>
          </w:pPr>
          <w:hyperlink w:anchor="_Toc175638430" w:history="1">
            <w:r w:rsidR="00C53E02" w:rsidRPr="00A3689B">
              <w:rPr>
                <w:rStyle w:val="Hyperlink"/>
                <w:rFonts w:eastAsia="MS Gothic"/>
                <w:b/>
                <w:noProof/>
                <w14:ligatures w14:val="none"/>
              </w:rPr>
              <w:t>10.</w:t>
            </w:r>
            <w:r w:rsidR="00C53E02">
              <w:rPr>
                <w:rFonts w:cstheme="minorBidi"/>
                <w:noProof/>
                <w:kern w:val="2"/>
                <w:sz w:val="24"/>
                <w:szCs w:val="24"/>
              </w:rPr>
              <w:tab/>
            </w:r>
            <w:r w:rsidR="00C53E02" w:rsidRPr="00A3689B">
              <w:rPr>
                <w:rStyle w:val="Hyperlink"/>
                <w:rFonts w:eastAsia="MS Gothic"/>
                <w:b/>
                <w:noProof/>
                <w14:ligatures w14:val="none"/>
              </w:rPr>
              <w:t>Understanding the Recovery Process for Agreement Breaches</w:t>
            </w:r>
            <w:r w:rsidR="00C53E02">
              <w:rPr>
                <w:noProof/>
                <w:webHidden/>
              </w:rPr>
              <w:tab/>
            </w:r>
            <w:r w:rsidR="00C53E02">
              <w:rPr>
                <w:noProof/>
                <w:webHidden/>
              </w:rPr>
              <w:fldChar w:fldCharType="begin"/>
            </w:r>
            <w:r w:rsidR="00C53E02">
              <w:rPr>
                <w:noProof/>
                <w:webHidden/>
              </w:rPr>
              <w:instrText xml:space="preserve"> PAGEREF _Toc175638430 \h </w:instrText>
            </w:r>
            <w:r w:rsidR="00C53E02">
              <w:rPr>
                <w:noProof/>
                <w:webHidden/>
              </w:rPr>
            </w:r>
            <w:r w:rsidR="00C53E02">
              <w:rPr>
                <w:noProof/>
                <w:webHidden/>
              </w:rPr>
              <w:fldChar w:fldCharType="separate"/>
            </w:r>
            <w:r w:rsidR="00C53E02">
              <w:rPr>
                <w:noProof/>
                <w:webHidden/>
              </w:rPr>
              <w:t>4</w:t>
            </w:r>
            <w:r w:rsidR="00C53E02">
              <w:rPr>
                <w:noProof/>
                <w:webHidden/>
              </w:rPr>
              <w:fldChar w:fldCharType="end"/>
            </w:r>
          </w:hyperlink>
        </w:p>
        <w:p w14:paraId="1D1ACA22" w14:textId="1784C997" w:rsidR="00C53E02" w:rsidRDefault="009A2B01">
          <w:pPr>
            <w:pStyle w:val="TOC1"/>
            <w:tabs>
              <w:tab w:val="right" w:leader="dot" w:pos="10456"/>
            </w:tabs>
            <w:rPr>
              <w:rFonts w:cstheme="minorBidi"/>
              <w:noProof/>
              <w:kern w:val="2"/>
              <w:sz w:val="24"/>
              <w:szCs w:val="24"/>
            </w:rPr>
          </w:pPr>
          <w:hyperlink w:anchor="_Toc175638431" w:history="1">
            <w:r w:rsidR="00C53E02" w:rsidRPr="00A3689B">
              <w:rPr>
                <w:rStyle w:val="Hyperlink"/>
                <w:rFonts w:eastAsia="MS Gothic"/>
                <w:b/>
                <w:noProof/>
                <w14:ligatures w14:val="none"/>
              </w:rPr>
              <w:t>Declaration</w:t>
            </w:r>
            <w:r w:rsidR="00C53E02">
              <w:rPr>
                <w:noProof/>
                <w:webHidden/>
              </w:rPr>
              <w:tab/>
            </w:r>
            <w:r w:rsidR="00C53E02">
              <w:rPr>
                <w:noProof/>
                <w:webHidden/>
              </w:rPr>
              <w:fldChar w:fldCharType="begin"/>
            </w:r>
            <w:r w:rsidR="00C53E02">
              <w:rPr>
                <w:noProof/>
                <w:webHidden/>
              </w:rPr>
              <w:instrText xml:space="preserve"> PAGEREF _Toc175638431 \h </w:instrText>
            </w:r>
            <w:r w:rsidR="00C53E02">
              <w:rPr>
                <w:noProof/>
                <w:webHidden/>
              </w:rPr>
            </w:r>
            <w:r w:rsidR="00C53E02">
              <w:rPr>
                <w:noProof/>
                <w:webHidden/>
              </w:rPr>
              <w:fldChar w:fldCharType="separate"/>
            </w:r>
            <w:r w:rsidR="00C53E02">
              <w:rPr>
                <w:noProof/>
                <w:webHidden/>
              </w:rPr>
              <w:t>5</w:t>
            </w:r>
            <w:r w:rsidR="00C53E02">
              <w:rPr>
                <w:noProof/>
                <w:webHidden/>
              </w:rPr>
              <w:fldChar w:fldCharType="end"/>
            </w:r>
          </w:hyperlink>
        </w:p>
        <w:p w14:paraId="27C9401D" w14:textId="76171DBF" w:rsidR="00C53E02" w:rsidRDefault="009A2B01">
          <w:pPr>
            <w:pStyle w:val="TOC1"/>
            <w:tabs>
              <w:tab w:val="right" w:leader="dot" w:pos="10456"/>
            </w:tabs>
            <w:rPr>
              <w:rFonts w:cstheme="minorBidi"/>
              <w:noProof/>
              <w:kern w:val="2"/>
              <w:sz w:val="24"/>
              <w:szCs w:val="24"/>
            </w:rPr>
          </w:pPr>
          <w:hyperlink w:anchor="_Toc175638432" w:history="1">
            <w:r w:rsidR="00C53E02" w:rsidRPr="00A3689B">
              <w:rPr>
                <w:rStyle w:val="Hyperlink"/>
                <w:rFonts w:eastAsia="MS Gothic" w:cs="Calibri"/>
                <w:b/>
                <w:noProof/>
                <w14:ligatures w14:val="none"/>
              </w:rPr>
              <w:t xml:space="preserve">Appendix One </w:t>
            </w:r>
            <w:r w:rsidR="00C53E02" w:rsidRPr="00A3689B">
              <w:rPr>
                <w:rStyle w:val="Hyperlink"/>
                <w:rFonts w:eastAsia="MS Gothic"/>
                <w:b/>
                <w:noProof/>
                <w14:ligatures w14:val="none"/>
              </w:rPr>
              <w:t>Agreement Progress &amp; Repayment Status</w:t>
            </w:r>
            <w:r w:rsidR="00C53E02">
              <w:rPr>
                <w:noProof/>
                <w:webHidden/>
              </w:rPr>
              <w:tab/>
            </w:r>
            <w:r w:rsidR="00C53E02">
              <w:rPr>
                <w:noProof/>
                <w:webHidden/>
              </w:rPr>
              <w:fldChar w:fldCharType="begin"/>
            </w:r>
            <w:r w:rsidR="00C53E02">
              <w:rPr>
                <w:noProof/>
                <w:webHidden/>
              </w:rPr>
              <w:instrText xml:space="preserve"> PAGEREF _Toc175638432 \h </w:instrText>
            </w:r>
            <w:r w:rsidR="00C53E02">
              <w:rPr>
                <w:noProof/>
                <w:webHidden/>
              </w:rPr>
            </w:r>
            <w:r w:rsidR="00C53E02">
              <w:rPr>
                <w:noProof/>
                <w:webHidden/>
              </w:rPr>
              <w:fldChar w:fldCharType="separate"/>
            </w:r>
            <w:r w:rsidR="00C53E02">
              <w:rPr>
                <w:noProof/>
                <w:webHidden/>
              </w:rPr>
              <w:t>5</w:t>
            </w:r>
            <w:r w:rsidR="00C53E02">
              <w:rPr>
                <w:noProof/>
                <w:webHidden/>
              </w:rPr>
              <w:fldChar w:fldCharType="end"/>
            </w:r>
          </w:hyperlink>
        </w:p>
        <w:p w14:paraId="6EAD5021" w14:textId="3512CE16" w:rsidR="00C53E02" w:rsidRDefault="009A2B01">
          <w:pPr>
            <w:pStyle w:val="TOC1"/>
            <w:tabs>
              <w:tab w:val="right" w:leader="dot" w:pos="10456"/>
            </w:tabs>
            <w:rPr>
              <w:rFonts w:cstheme="minorBidi"/>
              <w:noProof/>
              <w:kern w:val="2"/>
              <w:sz w:val="24"/>
              <w:szCs w:val="24"/>
            </w:rPr>
          </w:pPr>
          <w:hyperlink w:anchor="_Toc175638433" w:history="1">
            <w:r w:rsidR="00C53E02" w:rsidRPr="00A3689B">
              <w:rPr>
                <w:rStyle w:val="Hyperlink"/>
                <w:rFonts w:eastAsia="MS Gothic"/>
                <w:b/>
                <w:noProof/>
                <w14:ligatures w14:val="none"/>
              </w:rPr>
              <w:t>Appendix Two Document Storage</w:t>
            </w:r>
            <w:r w:rsidR="00C53E02">
              <w:rPr>
                <w:noProof/>
                <w:webHidden/>
              </w:rPr>
              <w:tab/>
            </w:r>
            <w:r w:rsidR="00C53E02">
              <w:rPr>
                <w:noProof/>
                <w:webHidden/>
              </w:rPr>
              <w:fldChar w:fldCharType="begin"/>
            </w:r>
            <w:r w:rsidR="00C53E02">
              <w:rPr>
                <w:noProof/>
                <w:webHidden/>
              </w:rPr>
              <w:instrText xml:space="preserve"> PAGEREF _Toc175638433 \h </w:instrText>
            </w:r>
            <w:r w:rsidR="00C53E02">
              <w:rPr>
                <w:noProof/>
                <w:webHidden/>
              </w:rPr>
            </w:r>
            <w:r w:rsidR="00C53E02">
              <w:rPr>
                <w:noProof/>
                <w:webHidden/>
              </w:rPr>
              <w:fldChar w:fldCharType="separate"/>
            </w:r>
            <w:r w:rsidR="00C53E02">
              <w:rPr>
                <w:noProof/>
                <w:webHidden/>
              </w:rPr>
              <w:t>6</w:t>
            </w:r>
            <w:r w:rsidR="00C53E02">
              <w:rPr>
                <w:noProof/>
                <w:webHidden/>
              </w:rPr>
              <w:fldChar w:fldCharType="end"/>
            </w:r>
          </w:hyperlink>
        </w:p>
        <w:p w14:paraId="51FB7DBC" w14:textId="09E7F9A7" w:rsidR="003C79D6" w:rsidRDefault="003C79D6">
          <w:r>
            <w:rPr>
              <w:b/>
              <w:bCs/>
            </w:rPr>
            <w:fldChar w:fldCharType="end"/>
          </w:r>
        </w:p>
      </w:sdtContent>
    </w:sdt>
    <w:p w14:paraId="630A3CBF" w14:textId="554423AB" w:rsidR="00D46B89" w:rsidRDefault="00D46B89" w:rsidP="003C79D6">
      <w:pPr>
        <w:pStyle w:val="TOCHeading"/>
      </w:pPr>
    </w:p>
    <w:p w14:paraId="75CDD97E" w14:textId="751DB493" w:rsidR="00E557AA" w:rsidRDefault="00E557AA">
      <w:pPr>
        <w:spacing w:after="160" w:line="259" w:lineRule="auto"/>
      </w:pPr>
      <w:r>
        <w:br w:type="page"/>
      </w:r>
    </w:p>
    <w:p w14:paraId="0EAE70A1" w14:textId="77777777" w:rsidR="001B18CF" w:rsidRPr="001B18CF" w:rsidRDefault="001B18CF" w:rsidP="001B18CF">
      <w:pPr>
        <w:rPr>
          <w:rFonts w:eastAsia="MS Gothic" w:cs="Times New Roman"/>
          <w:b/>
          <w:sz w:val="36"/>
          <w:szCs w:val="36"/>
          <w14:ligatures w14:val="none"/>
        </w:rPr>
      </w:pPr>
      <w:r w:rsidRPr="001B18CF">
        <w:rPr>
          <w:rFonts w:eastAsia="MS Gothic" w:cs="Times New Roman"/>
          <w:b/>
          <w:sz w:val="36"/>
          <w:szCs w:val="36"/>
          <w14:ligatures w14:val="none"/>
        </w:rPr>
        <w:lastRenderedPageBreak/>
        <w:t xml:space="preserve">Introduction </w:t>
      </w:r>
    </w:p>
    <w:p w14:paraId="552383BD" w14:textId="77777777" w:rsidR="001B18CF" w:rsidRPr="001B18CF" w:rsidRDefault="001B18CF" w:rsidP="001B18CF">
      <w:pPr>
        <w:rPr>
          <w:rFonts w:eastAsia="Cambria" w:cs="Arial"/>
          <w14:ligatures w14:val="none"/>
        </w:rPr>
      </w:pPr>
      <w:r w:rsidRPr="001B18CF">
        <w:rPr>
          <w:rFonts w:eastAsia="Cambria" w:cs="Arial"/>
          <w14:ligatures w14:val="none"/>
        </w:rPr>
        <w:t>The purpose of this Agreement is to allow you to undertake agreed Learning and development which is of direct benefit to the Council and yourself, and which the Council is prepared to fund subject to your commitment to refunding the Council in the event of your employment terminating within a given period of time or if you do not complete the course/qualification as outlined in this Agreement.</w:t>
      </w:r>
    </w:p>
    <w:p w14:paraId="4E81CCCA" w14:textId="77777777" w:rsidR="001B18CF" w:rsidRPr="001B18CF" w:rsidRDefault="001B18CF" w:rsidP="001B18CF">
      <w:pPr>
        <w:rPr>
          <w:rFonts w:eastAsia="Cambria" w:cs="Arial"/>
          <w14:ligatures w14:val="none"/>
        </w:rPr>
      </w:pPr>
      <w:r w:rsidRPr="001B18CF">
        <w:rPr>
          <w:rFonts w:eastAsia="Cambria" w:cs="Arial"/>
          <w14:ligatures w14:val="none"/>
        </w:rPr>
        <w:t>Please replace all text within square brackets, such as [text], with the appropriate information. Text within round brackets (like this) should be left as is.</w:t>
      </w:r>
    </w:p>
    <w:p w14:paraId="649A4722" w14:textId="77777777" w:rsidR="001B18CF" w:rsidRPr="001B18CF" w:rsidRDefault="001B18CF" w:rsidP="001B18CF">
      <w:pPr>
        <w:keepNext/>
        <w:keepLines/>
        <w:spacing w:before="40" w:after="0"/>
        <w:outlineLvl w:val="1"/>
        <w:rPr>
          <w:rFonts w:eastAsia="MS Gothic" w:cs="Times New Roman"/>
          <w:b/>
          <w14:ligatures w14:val="none"/>
        </w:rPr>
      </w:pPr>
      <w:bookmarkStart w:id="0" w:name="_Toc172621522"/>
      <w:bookmarkStart w:id="1" w:name="_Toc175638420"/>
      <w:r w:rsidRPr="001B18CF">
        <w:rPr>
          <w:rFonts w:eastAsia="MS Gothic" w:cs="Times New Roman"/>
          <w:b/>
          <w:sz w:val="32"/>
          <w:szCs w:val="26"/>
          <w14:ligatures w14:val="none"/>
        </w:rPr>
        <w:t>Parties involved</w:t>
      </w:r>
      <w:bookmarkEnd w:id="0"/>
      <w:bookmarkEnd w:id="1"/>
    </w:p>
    <w:p w14:paraId="0DA7D6D2" w14:textId="77777777" w:rsidR="001B18CF" w:rsidRPr="001B18CF" w:rsidRDefault="001B18CF" w:rsidP="001B18CF">
      <w:pPr>
        <w:rPr>
          <w:rFonts w:eastAsia="Cambria" w:cs="Arial"/>
          <w:szCs w:val="24"/>
          <w14:ligatures w14:val="none"/>
        </w:rPr>
      </w:pPr>
      <w:r w:rsidRPr="001B18CF">
        <w:rPr>
          <w:rFonts w:eastAsia="Cambria" w:cs="Arial"/>
          <w:szCs w:val="24"/>
          <w14:ligatures w14:val="none"/>
        </w:rPr>
        <w:t>This agreement is between [Employee’s Full Name] and [Signatory’s Full Name] on behalf of Lincolnshire County Council (LCC) or [school].</w:t>
      </w:r>
    </w:p>
    <w:p w14:paraId="7AE8E63D" w14:textId="77777777" w:rsidR="001B18CF" w:rsidRPr="001B18CF" w:rsidRDefault="001B18CF" w:rsidP="001B18CF">
      <w:pPr>
        <w:rPr>
          <w:rFonts w:eastAsia="Cambria" w:cs="Arial"/>
          <w:szCs w:val="24"/>
          <w14:ligatures w14:val="none"/>
        </w:rPr>
      </w:pPr>
      <w:bookmarkStart w:id="2" w:name="_Toc172621523"/>
      <w:r w:rsidRPr="001B18CF">
        <w:rPr>
          <w:rFonts w:eastAsia="MS Gothic" w:cs="Times New Roman"/>
          <w:b/>
          <w:sz w:val="32"/>
          <w:szCs w:val="26"/>
          <w14:ligatures w14:val="none"/>
        </w:rPr>
        <w:t>Course Details</w:t>
      </w:r>
      <w:bookmarkEnd w:id="2"/>
      <w:r w:rsidRPr="001B18CF">
        <w:rPr>
          <w:rFonts w:eastAsia="Cambria" w:cs="Arial"/>
          <w:szCs w:val="24"/>
          <w14:ligatures w14:val="none"/>
        </w:rPr>
        <w:t xml:space="preserve"> </w:t>
      </w:r>
    </w:p>
    <w:p w14:paraId="53D5BBF4" w14:textId="77777777" w:rsidR="001B18CF" w:rsidRPr="001B18CF" w:rsidRDefault="001B18CF" w:rsidP="001B18CF">
      <w:pPr>
        <w:rPr>
          <w:rFonts w:eastAsia="Cambria" w:cs="Arial"/>
          <w:szCs w:val="24"/>
          <w14:ligatures w14:val="none"/>
        </w:rPr>
      </w:pPr>
      <w:r w:rsidRPr="001B18CF">
        <w:rPr>
          <w:rFonts w:eastAsia="Cambria" w:cs="Arial"/>
          <w:szCs w:val="24"/>
          <w14:ligatures w14:val="none"/>
        </w:rPr>
        <w:t xml:space="preserve">The course/qualification will be provided by [Name of Educational Establishment]. </w:t>
      </w:r>
    </w:p>
    <w:p w14:paraId="49985AFA" w14:textId="77777777" w:rsidR="001B18CF" w:rsidRPr="001B18CF" w:rsidRDefault="001B18CF" w:rsidP="001B18CF">
      <w:pPr>
        <w:rPr>
          <w:rFonts w:eastAsia="Cambria" w:cs="Arial"/>
          <w:szCs w:val="24"/>
          <w14:ligatures w14:val="none"/>
        </w:rPr>
      </w:pPr>
      <w:r w:rsidRPr="001B18CF">
        <w:rPr>
          <w:rFonts w:eastAsia="Cambria" w:cs="Arial"/>
          <w:szCs w:val="24"/>
          <w14:ligatures w14:val="none"/>
        </w:rPr>
        <w:t xml:space="preserve">It will start on [Start Date] and is estimated to end on [End Date]. </w:t>
      </w:r>
    </w:p>
    <w:p w14:paraId="74E712C4" w14:textId="77777777" w:rsidR="001B18CF" w:rsidRPr="001B18CF" w:rsidRDefault="001B18CF" w:rsidP="001B18CF">
      <w:pPr>
        <w:rPr>
          <w:rFonts w:eastAsia="Cambria" w:cs="Arial"/>
          <w:szCs w:val="24"/>
          <w14:ligatures w14:val="none"/>
        </w:rPr>
      </w:pPr>
      <w:r w:rsidRPr="001B18CF">
        <w:rPr>
          <w:rFonts w:eastAsia="Cambria" w:cs="Arial"/>
          <w:szCs w:val="24"/>
          <w14:ligatures w14:val="none"/>
        </w:rPr>
        <w:t>The total cost of the course/qualification is [Total Cost].</w:t>
      </w:r>
    </w:p>
    <w:p w14:paraId="5FC7E342" w14:textId="77777777" w:rsidR="001B18CF" w:rsidRPr="001B18CF" w:rsidRDefault="001B18CF" w:rsidP="001B18CF">
      <w:pPr>
        <w:keepNext/>
        <w:keepLines/>
        <w:numPr>
          <w:ilvl w:val="0"/>
          <w:numId w:val="13"/>
        </w:numPr>
        <w:spacing w:before="40" w:after="0"/>
        <w:outlineLvl w:val="1"/>
        <w:rPr>
          <w:rFonts w:eastAsia="MS Gothic" w:cs="Times New Roman"/>
          <w:b/>
          <w:sz w:val="32"/>
          <w:szCs w:val="26"/>
          <w:lang w:eastAsia="en-GB"/>
          <w14:ligatures w14:val="none"/>
        </w:rPr>
      </w:pPr>
      <w:bookmarkStart w:id="3" w:name="_Toc172621524"/>
      <w:bookmarkStart w:id="4" w:name="_Toc175638421"/>
      <w:r w:rsidRPr="001B18CF">
        <w:rPr>
          <w:rFonts w:eastAsia="MS Gothic" w:cs="Times New Roman"/>
          <w:b/>
          <w:sz w:val="32"/>
          <w:szCs w:val="26"/>
          <w:lang w:eastAsia="en-GB"/>
          <w14:ligatures w14:val="none"/>
        </w:rPr>
        <w:t>Employee Consent for Sharing Progress Information</w:t>
      </w:r>
      <w:bookmarkEnd w:id="3"/>
      <w:bookmarkEnd w:id="4"/>
    </w:p>
    <w:p w14:paraId="12665723" w14:textId="77777777" w:rsidR="001B18CF" w:rsidRPr="001B18CF" w:rsidRDefault="001B18CF" w:rsidP="001B18CF">
      <w:pPr>
        <w:numPr>
          <w:ilvl w:val="0"/>
          <w:numId w:val="1"/>
        </w:numPr>
        <w:rPr>
          <w:rFonts w:eastAsia="Cambria" w:cs="Arial"/>
          <w:lang w:eastAsia="en-GB"/>
          <w14:ligatures w14:val="none"/>
        </w:rPr>
      </w:pPr>
      <w:r w:rsidRPr="001B18CF">
        <w:rPr>
          <w:rFonts w:eastAsia="Cambria" w:cs="Arial"/>
          <w:b/>
          <w:bCs/>
          <w:lang w:eastAsia="en-GB"/>
          <w14:ligatures w14:val="none"/>
        </w:rPr>
        <w:t xml:space="preserve">1.1 </w:t>
      </w:r>
      <w:r w:rsidRPr="001B18CF">
        <w:rPr>
          <w:rFonts w:eastAsia="Cambria" w:cs="Arial"/>
          <w:lang w:eastAsia="en-GB"/>
          <w14:ligatures w14:val="none"/>
        </w:rPr>
        <w:t>As the employee, I am okay with the Provider letting the Council know how I’m doing on my course or qualification. This can include things like how often I attend, my exam scores, how I’m progressing, and my coursework results.</w:t>
      </w:r>
    </w:p>
    <w:p w14:paraId="7B298C5D" w14:textId="77777777" w:rsidR="001B18CF" w:rsidRPr="001B18CF" w:rsidRDefault="001B18CF" w:rsidP="001B18CF">
      <w:pPr>
        <w:numPr>
          <w:ilvl w:val="0"/>
          <w:numId w:val="1"/>
        </w:numPr>
        <w:rPr>
          <w:rFonts w:eastAsia="Cambria" w:cs="Arial"/>
          <w:lang w:eastAsia="en-GB"/>
          <w14:ligatures w14:val="none"/>
        </w:rPr>
      </w:pPr>
      <w:r w:rsidRPr="001B18CF">
        <w:rPr>
          <w:rFonts w:eastAsia="Cambria" w:cs="Arial"/>
          <w:b/>
          <w:bCs/>
          <w:lang w:eastAsia="en-GB"/>
          <w14:ligatures w14:val="none"/>
        </w:rPr>
        <w:t xml:space="preserve">1.2 </w:t>
      </w:r>
      <w:r w:rsidRPr="001B18CF">
        <w:rPr>
          <w:rFonts w:eastAsia="Cambria" w:cs="Arial"/>
          <w:lang w:eastAsia="en-GB"/>
          <w14:ligatures w14:val="none"/>
        </w:rPr>
        <w:t>The Council may request this information from time to time to ensure that I am following the terms of the Agreement and to monitor my progress. If I decide to stop allowing this at any time, I understand that the Council can end this Agreement straight away, as long as they let me know in writing.</w:t>
      </w:r>
    </w:p>
    <w:p w14:paraId="03FAC3E6" w14:textId="77777777" w:rsidR="001B18CF" w:rsidRPr="001B18CF" w:rsidRDefault="001B18CF" w:rsidP="001B18CF">
      <w:pPr>
        <w:keepNext/>
        <w:keepLines/>
        <w:numPr>
          <w:ilvl w:val="0"/>
          <w:numId w:val="13"/>
        </w:numPr>
        <w:spacing w:before="40" w:after="0"/>
        <w:outlineLvl w:val="1"/>
        <w:rPr>
          <w:rFonts w:eastAsia="MS Gothic" w:cs="Times New Roman"/>
          <w:b/>
          <w:sz w:val="32"/>
          <w:szCs w:val="26"/>
          <w:lang w:eastAsia="en-GB"/>
          <w14:ligatures w14:val="none"/>
        </w:rPr>
      </w:pPr>
      <w:bookmarkStart w:id="5" w:name="_Toc172621525"/>
      <w:bookmarkStart w:id="6" w:name="_Toc175638422"/>
      <w:r w:rsidRPr="001B18CF">
        <w:rPr>
          <w:rFonts w:eastAsia="MS Gothic" w:cs="Times New Roman"/>
          <w:b/>
          <w:sz w:val="32"/>
          <w:szCs w:val="26"/>
          <w:lang w:eastAsia="en-GB"/>
          <w14:ligatures w14:val="none"/>
        </w:rPr>
        <w:t>Employee Conduct</w:t>
      </w:r>
      <w:bookmarkEnd w:id="5"/>
      <w:bookmarkEnd w:id="6"/>
    </w:p>
    <w:p w14:paraId="463A08A0" w14:textId="77777777" w:rsidR="001B18CF" w:rsidRPr="001B18CF" w:rsidRDefault="001B18CF" w:rsidP="001B18CF">
      <w:pPr>
        <w:numPr>
          <w:ilvl w:val="1"/>
          <w:numId w:val="10"/>
        </w:numPr>
        <w:contextualSpacing/>
        <w:rPr>
          <w:rFonts w:eastAsia="Cambria" w:cs="Arial"/>
          <w:b/>
          <w:bCs/>
          <w:lang w:eastAsia="en-GB"/>
          <w14:ligatures w14:val="none"/>
        </w:rPr>
      </w:pPr>
      <w:r w:rsidRPr="001B18CF">
        <w:rPr>
          <w:rFonts w:eastAsia="Cambria" w:cs="Arial"/>
          <w:b/>
          <w:bCs/>
          <w:lang w:eastAsia="en-GB"/>
          <w14:ligatures w14:val="none"/>
        </w:rPr>
        <w:t xml:space="preserve">2.1 </w:t>
      </w:r>
      <w:r w:rsidRPr="001B18CF">
        <w:rPr>
          <w:rFonts w:eastAsia="Cambria" w:cs="Arial"/>
          <w:lang w:eastAsia="en-GB"/>
          <w14:ligatures w14:val="none"/>
        </w:rPr>
        <w:t xml:space="preserve">As an employee, I know that I am representing the County Council and will abide by its </w:t>
      </w:r>
      <w:hyperlink r:id="rId8" w:history="1">
        <w:r w:rsidRPr="001B18CF">
          <w:rPr>
            <w:rFonts w:eastAsia="Cambria" w:cs="Arial"/>
            <w:color w:val="0000FF"/>
            <w:u w:val="single"/>
            <w:lang w:eastAsia="en-GB"/>
            <w14:ligatures w14:val="none"/>
          </w:rPr>
          <w:t>code of conduct</w:t>
        </w:r>
      </w:hyperlink>
      <w:r w:rsidRPr="001B18CF">
        <w:rPr>
          <w:rFonts w:eastAsia="Cambria" w:cs="Arial"/>
          <w:lang w:eastAsia="en-GB"/>
          <w14:ligatures w14:val="none"/>
        </w:rPr>
        <w:t xml:space="preserve">. </w:t>
      </w:r>
    </w:p>
    <w:p w14:paraId="3B69B333" w14:textId="77777777" w:rsidR="001B18CF" w:rsidRPr="001B18CF" w:rsidRDefault="001B18CF" w:rsidP="001B18CF">
      <w:pPr>
        <w:keepNext/>
        <w:keepLines/>
        <w:numPr>
          <w:ilvl w:val="0"/>
          <w:numId w:val="13"/>
        </w:numPr>
        <w:spacing w:before="40" w:after="0"/>
        <w:outlineLvl w:val="1"/>
        <w:rPr>
          <w:rFonts w:eastAsia="MS Gothic" w:cs="Times New Roman"/>
          <w:b/>
          <w:sz w:val="32"/>
          <w:szCs w:val="26"/>
          <w14:ligatures w14:val="none"/>
        </w:rPr>
      </w:pPr>
      <w:bookmarkStart w:id="7" w:name="_Toc172621526"/>
      <w:bookmarkStart w:id="8" w:name="_Toc175638423"/>
      <w:r w:rsidRPr="001B18CF">
        <w:rPr>
          <w:rFonts w:eastAsia="MS Gothic" w:cs="Times New Roman"/>
          <w:b/>
          <w:sz w:val="32"/>
          <w:szCs w:val="26"/>
          <w14:ligatures w14:val="none"/>
        </w:rPr>
        <w:t>Approval Process and Considerations</w:t>
      </w:r>
      <w:bookmarkEnd w:id="7"/>
      <w:bookmarkEnd w:id="8"/>
    </w:p>
    <w:p w14:paraId="610C7388" w14:textId="77777777" w:rsidR="001B18CF" w:rsidRPr="001B18CF" w:rsidRDefault="001B18CF" w:rsidP="001B18CF">
      <w:pPr>
        <w:numPr>
          <w:ilvl w:val="0"/>
          <w:numId w:val="4"/>
        </w:numPr>
        <w:contextualSpacing/>
        <w:rPr>
          <w:rFonts w:eastAsia="Cambria" w:cs="Arial"/>
          <w14:ligatures w14:val="none"/>
        </w:rPr>
      </w:pPr>
      <w:r w:rsidRPr="001B18CF">
        <w:rPr>
          <w:rFonts w:eastAsia="Cambria" w:cs="Arial"/>
          <w:b/>
          <w:bCs/>
          <w14:ligatures w14:val="none"/>
        </w:rPr>
        <w:t xml:space="preserve">3.1 </w:t>
      </w:r>
      <w:r w:rsidRPr="001B18CF">
        <w:rPr>
          <w:rFonts w:eastAsia="Cambria" w:cs="Arial"/>
          <w14:ligatures w14:val="none"/>
        </w:rPr>
        <w:t>Approval isn’t solely based on past achievements or performance. Every request will be considered individually.</w:t>
      </w:r>
    </w:p>
    <w:p w14:paraId="35B9179A" w14:textId="77777777" w:rsidR="001B18CF" w:rsidRPr="001B18CF" w:rsidRDefault="001B18CF" w:rsidP="001B18CF">
      <w:pPr>
        <w:numPr>
          <w:ilvl w:val="0"/>
          <w:numId w:val="4"/>
        </w:numPr>
        <w:contextualSpacing/>
        <w:rPr>
          <w:rFonts w:eastAsia="Cambria" w:cs="Arial"/>
          <w14:ligatures w14:val="none"/>
        </w:rPr>
      </w:pPr>
      <w:r w:rsidRPr="001B18CF">
        <w:rPr>
          <w:rFonts w:eastAsia="Cambria" w:cs="Arial"/>
          <w:b/>
          <w:bCs/>
          <w14:ligatures w14:val="none"/>
        </w:rPr>
        <w:t>3.3 Approval and Communication:</w:t>
      </w:r>
      <w:r w:rsidRPr="001B18CF">
        <w:rPr>
          <w:rFonts w:eastAsia="Cambria" w:cs="Arial"/>
          <w14:ligatures w14:val="none"/>
        </w:rPr>
        <w:t xml:space="preserve"> I understand that the request may need to be signed off by the head of service or others though I should speak to my manager in the first instance.</w:t>
      </w:r>
    </w:p>
    <w:p w14:paraId="18CB37B4" w14:textId="77777777" w:rsidR="001B18CF" w:rsidRPr="001B18CF" w:rsidRDefault="001B18CF" w:rsidP="001B18CF">
      <w:pPr>
        <w:numPr>
          <w:ilvl w:val="0"/>
          <w:numId w:val="4"/>
        </w:numPr>
        <w:contextualSpacing/>
        <w:rPr>
          <w:rFonts w:eastAsia="Cambria" w:cs="Arial"/>
          <w:b/>
          <w:bCs/>
          <w14:ligatures w14:val="none"/>
        </w:rPr>
      </w:pPr>
      <w:r w:rsidRPr="001B18CF">
        <w:rPr>
          <w:rFonts w:eastAsia="Cambria" w:cs="Arial"/>
          <w:b/>
          <w:bCs/>
          <w14:ligatures w14:val="none"/>
        </w:rPr>
        <w:t xml:space="preserve">3.4 Approval Process </w:t>
      </w:r>
      <w:r w:rsidRPr="001B18CF">
        <w:rPr>
          <w:rFonts w:eastAsia="Cambria" w:cs="Arial"/>
          <w14:ligatures w14:val="none"/>
        </w:rPr>
        <w:t>The approval process should take no longer than 15 working days following acknowledgement of receipt by my line manager</w:t>
      </w:r>
      <w:r w:rsidRPr="001B18CF">
        <w:rPr>
          <w:rFonts w:eastAsia="Cambria" w:cs="Arial"/>
          <w:b/>
          <w:bCs/>
          <w14:ligatures w14:val="none"/>
        </w:rPr>
        <w:t>.</w:t>
      </w:r>
    </w:p>
    <w:p w14:paraId="4724B62D" w14:textId="58AF7DCC" w:rsidR="001B18CF" w:rsidRPr="001B18CF" w:rsidRDefault="001B18CF" w:rsidP="001B18CF">
      <w:pPr>
        <w:keepNext/>
        <w:keepLines/>
        <w:numPr>
          <w:ilvl w:val="0"/>
          <w:numId w:val="13"/>
        </w:numPr>
        <w:spacing w:before="40" w:after="0"/>
        <w:outlineLvl w:val="1"/>
        <w:rPr>
          <w:rFonts w:eastAsia="MS Gothic" w:cs="Times New Roman"/>
          <w:b/>
          <w:sz w:val="36"/>
          <w:szCs w:val="36"/>
          <w:lang w:eastAsia="en-GB"/>
          <w14:ligatures w14:val="none"/>
        </w:rPr>
      </w:pPr>
      <w:bookmarkStart w:id="9" w:name="_Toc172621527"/>
      <w:bookmarkStart w:id="10" w:name="_Toc175638424"/>
      <w:r w:rsidRPr="001B18CF">
        <w:rPr>
          <w:rFonts w:eastAsia="MS Gothic" w:cs="Times New Roman"/>
          <w:b/>
          <w:sz w:val="32"/>
          <w:szCs w:val="26"/>
          <w14:ligatures w14:val="none"/>
        </w:rPr>
        <w:t>Payment of Course/Qualification Fees</w:t>
      </w:r>
      <w:bookmarkEnd w:id="9"/>
      <w:bookmarkEnd w:id="10"/>
    </w:p>
    <w:p w14:paraId="1CB6414C" w14:textId="2C61B360" w:rsidR="001B18CF" w:rsidRPr="003752DB" w:rsidRDefault="001B18CF" w:rsidP="001B18CF">
      <w:pPr>
        <w:numPr>
          <w:ilvl w:val="0"/>
          <w:numId w:val="11"/>
        </w:numPr>
        <w:spacing w:after="0" w:line="240" w:lineRule="auto"/>
        <w:contextualSpacing/>
        <w:rPr>
          <w:rFonts w:eastAsia="Cambria" w:cs="Arial"/>
          <w:lang w:eastAsia="en-GB"/>
          <w14:ligatures w14:val="none"/>
        </w:rPr>
      </w:pPr>
      <w:r w:rsidRPr="003752DB">
        <w:rPr>
          <w:rFonts w:eastAsia="Cambria" w:cs="Arial"/>
          <w:b/>
          <w:bCs/>
          <w14:ligatures w14:val="none"/>
        </w:rPr>
        <w:t>4.1 Payment Option:</w:t>
      </w:r>
      <w:r w:rsidRPr="003752DB">
        <w:rPr>
          <w:rFonts w:eastAsia="Cambria" w:cs="Arial"/>
          <w14:ligatures w14:val="none"/>
        </w:rPr>
        <w:t xml:space="preserve"> </w:t>
      </w:r>
      <w:r w:rsidR="00161E65" w:rsidRPr="00161E65">
        <w:rPr>
          <w:rFonts w:eastAsia="Cambria" w:cs="Arial"/>
          <w14:ligatures w14:val="none"/>
        </w:rPr>
        <w:t xml:space="preserve">I </w:t>
      </w:r>
      <w:r w:rsidR="00030042">
        <w:rPr>
          <w:rFonts w:eastAsia="Cambria" w:cs="Arial"/>
          <w14:ligatures w14:val="none"/>
        </w:rPr>
        <w:t xml:space="preserve">will </w:t>
      </w:r>
      <w:r w:rsidR="00161E65" w:rsidRPr="00161E65">
        <w:rPr>
          <w:rFonts w:eastAsia="Cambria" w:cs="Arial"/>
          <w14:ligatures w14:val="none"/>
        </w:rPr>
        <w:t>provide details for the fees to be paid directly to the course provider.</w:t>
      </w:r>
    </w:p>
    <w:p w14:paraId="599D2A6D" w14:textId="77777777" w:rsidR="001B18CF" w:rsidRPr="001B18CF" w:rsidRDefault="001B18CF" w:rsidP="001B18CF">
      <w:pPr>
        <w:keepNext/>
        <w:keepLines/>
        <w:numPr>
          <w:ilvl w:val="0"/>
          <w:numId w:val="13"/>
        </w:numPr>
        <w:spacing w:before="40" w:after="0"/>
        <w:outlineLvl w:val="1"/>
        <w:rPr>
          <w:rFonts w:eastAsia="MS Gothic" w:cs="Times New Roman"/>
          <w:b/>
          <w:sz w:val="32"/>
          <w:szCs w:val="26"/>
          <w14:ligatures w14:val="none"/>
        </w:rPr>
      </w:pPr>
      <w:bookmarkStart w:id="11" w:name="_Toc172621528"/>
      <w:bookmarkStart w:id="12" w:name="_Toc175638425"/>
      <w:r w:rsidRPr="001B18CF">
        <w:rPr>
          <w:rFonts w:eastAsia="MS Gothic" w:cs="Times New Roman"/>
          <w:b/>
          <w:sz w:val="32"/>
          <w:szCs w:val="26"/>
          <w14:ligatures w14:val="none"/>
        </w:rPr>
        <w:lastRenderedPageBreak/>
        <w:t>Notification and Evaluation</w:t>
      </w:r>
      <w:bookmarkEnd w:id="11"/>
      <w:bookmarkEnd w:id="12"/>
    </w:p>
    <w:p w14:paraId="7D7178ED" w14:textId="77777777" w:rsidR="001B18CF" w:rsidRPr="001B18CF" w:rsidRDefault="001B18CF" w:rsidP="001B18CF">
      <w:pPr>
        <w:numPr>
          <w:ilvl w:val="0"/>
          <w:numId w:val="5"/>
        </w:numPr>
        <w:contextualSpacing/>
        <w:rPr>
          <w:rFonts w:eastAsia="Cambria" w:cs="Arial"/>
          <w14:ligatures w14:val="none"/>
        </w:rPr>
      </w:pPr>
      <w:r w:rsidRPr="001B18CF">
        <w:rPr>
          <w:rFonts w:eastAsia="Cambria" w:cs="Arial"/>
          <w:b/>
          <w:bCs/>
          <w14:ligatures w14:val="none"/>
        </w:rPr>
        <w:t>5.1 Notification of Circumstances:</w:t>
      </w:r>
      <w:r w:rsidRPr="001B18CF">
        <w:rPr>
          <w:rFonts w:eastAsia="MS Gothic" w:cs="Times New Roman"/>
          <w:b/>
          <w14:ligatures w14:val="none"/>
        </w:rPr>
        <w:t xml:space="preserve"> </w:t>
      </w:r>
      <w:r w:rsidRPr="001B18CF">
        <w:rPr>
          <w:rFonts w:eastAsia="Cambria" w:cs="Arial"/>
          <w14:ligatures w14:val="none"/>
        </w:rPr>
        <w:t>If anything happens that might affect my ability to meet the course requirements, I will notify my manager as soon as possible. We will then sit down together to discuss the situation and assess how it might impact my ability to continue.</w:t>
      </w:r>
    </w:p>
    <w:p w14:paraId="05391A6E" w14:textId="77777777" w:rsidR="001B18CF" w:rsidRPr="001B18CF" w:rsidRDefault="001B18CF" w:rsidP="001B18CF">
      <w:pPr>
        <w:keepNext/>
        <w:keepLines/>
        <w:numPr>
          <w:ilvl w:val="0"/>
          <w:numId w:val="13"/>
        </w:numPr>
        <w:spacing w:before="40" w:after="0"/>
        <w:outlineLvl w:val="1"/>
        <w:rPr>
          <w:rFonts w:eastAsia="MS Gothic" w:cs="Times New Roman"/>
          <w:b/>
          <w:sz w:val="32"/>
          <w:szCs w:val="26"/>
          <w:lang w:eastAsia="en-GB"/>
          <w14:ligatures w14:val="none"/>
        </w:rPr>
      </w:pPr>
      <w:bookmarkStart w:id="13" w:name="_Toc172621529"/>
      <w:bookmarkStart w:id="14" w:name="_Toc175638426"/>
      <w:r w:rsidRPr="001B18CF">
        <w:rPr>
          <w:rFonts w:eastAsia="MS Gothic" w:cs="Times New Roman"/>
          <w:b/>
          <w:sz w:val="32"/>
          <w:szCs w:val="26"/>
          <w:lang w:eastAsia="en-GB"/>
          <w14:ligatures w14:val="none"/>
        </w:rPr>
        <w:t>Dispute resolution</w:t>
      </w:r>
      <w:bookmarkEnd w:id="13"/>
      <w:bookmarkEnd w:id="14"/>
    </w:p>
    <w:p w14:paraId="7AB7AB06" w14:textId="77777777" w:rsidR="001B18CF" w:rsidRPr="001B18CF" w:rsidRDefault="001B18CF" w:rsidP="001B18CF">
      <w:pPr>
        <w:numPr>
          <w:ilvl w:val="0"/>
          <w:numId w:val="2"/>
        </w:numPr>
        <w:contextualSpacing/>
        <w:rPr>
          <w:rFonts w:eastAsia="Cambria" w:cs="Arial"/>
          <w:lang w:eastAsia="en-GB"/>
          <w14:ligatures w14:val="none"/>
        </w:rPr>
      </w:pPr>
      <w:r w:rsidRPr="001B18CF">
        <w:rPr>
          <w:rFonts w:eastAsia="Cambria" w:cs="Arial"/>
          <w:b/>
          <w:bCs/>
          <w:lang w:eastAsia="en-GB"/>
          <w14:ligatures w14:val="none"/>
        </w:rPr>
        <w:t xml:space="preserve">6.1 </w:t>
      </w:r>
      <w:r w:rsidRPr="001B18CF">
        <w:rPr>
          <w:rFonts w:eastAsia="Cambria" w:cs="Arial"/>
          <w:b/>
          <w:bCs/>
          <w14:ligatures w14:val="none"/>
        </w:rPr>
        <w:t>Negotiation and Resolution of Disputes:</w:t>
      </w:r>
      <w:r w:rsidRPr="001B18CF">
        <w:rPr>
          <w:rFonts w:ascii="Roboto" w:eastAsia="Cambria" w:hAnsi="Roboto" w:cs="Arial"/>
          <w:color w:val="111111"/>
          <w:shd w:val="clear" w:color="auto" w:fill="FFFFFF"/>
          <w14:ligatures w14:val="none"/>
        </w:rPr>
        <w:t xml:space="preserve"> </w:t>
      </w:r>
      <w:r w:rsidRPr="001B18CF">
        <w:rPr>
          <w:rFonts w:eastAsia="Cambria" w:cs="Arial"/>
          <w14:ligatures w14:val="none"/>
        </w:rPr>
        <w:t>Although there may not be specific policies directly related to this clause, our approach will be guided by the overarching principles of fairness and transparency.</w:t>
      </w:r>
    </w:p>
    <w:p w14:paraId="732906CE" w14:textId="77777777" w:rsidR="001B18CF" w:rsidRPr="001B18CF" w:rsidRDefault="001B18CF" w:rsidP="001B18CF">
      <w:pPr>
        <w:keepNext/>
        <w:keepLines/>
        <w:numPr>
          <w:ilvl w:val="0"/>
          <w:numId w:val="13"/>
        </w:numPr>
        <w:spacing w:before="40" w:after="0"/>
        <w:outlineLvl w:val="1"/>
        <w:rPr>
          <w:rFonts w:eastAsia="MS Gothic" w:cs="Times New Roman"/>
          <w:b/>
          <w:sz w:val="32"/>
          <w:szCs w:val="26"/>
          <w:lang w:eastAsia="en-GB"/>
          <w14:ligatures w14:val="none"/>
        </w:rPr>
      </w:pPr>
      <w:bookmarkStart w:id="15" w:name="_Toc172621530"/>
      <w:bookmarkStart w:id="16" w:name="_Toc175638427"/>
      <w:r w:rsidRPr="001B18CF">
        <w:rPr>
          <w:rFonts w:eastAsia="MS Gothic" w:cs="Times New Roman"/>
          <w:b/>
          <w:sz w:val="32"/>
          <w:szCs w:val="26"/>
          <w:lang w:eastAsia="en-GB"/>
          <w14:ligatures w14:val="none"/>
        </w:rPr>
        <w:t>Acknowledgment of Employee's Agreement</w:t>
      </w:r>
      <w:bookmarkEnd w:id="15"/>
      <w:bookmarkEnd w:id="16"/>
    </w:p>
    <w:p w14:paraId="07F6EFF8" w14:textId="77777777" w:rsidR="001B18CF" w:rsidRPr="001B18CF" w:rsidRDefault="001B18CF" w:rsidP="001B18CF">
      <w:pPr>
        <w:numPr>
          <w:ilvl w:val="0"/>
          <w:numId w:val="2"/>
        </w:numPr>
        <w:contextualSpacing/>
        <w:rPr>
          <w:rFonts w:eastAsia="Cambria" w:cs="Arial"/>
          <w:lang w:eastAsia="en-GB"/>
          <w14:ligatures w14:val="none"/>
        </w:rPr>
      </w:pPr>
      <w:r w:rsidRPr="001B18CF">
        <w:rPr>
          <w:rFonts w:eastAsia="Cambria" w:cs="Arial"/>
          <w:b/>
          <w:bCs/>
          <w14:ligatures w14:val="none"/>
        </w:rPr>
        <w:t xml:space="preserve">7.1 Employee’s Agreement Acknowledgement: </w:t>
      </w:r>
      <w:r w:rsidRPr="001B18CF">
        <w:rPr>
          <w:rFonts w:eastAsia="Cambria" w:cs="Arial"/>
          <w:lang w:eastAsia="en-GB"/>
          <w14:ligatures w14:val="none"/>
        </w:rPr>
        <w:t>I understand that I asked for this Agreement because I want to keep learning and improving my skills.</w:t>
      </w:r>
    </w:p>
    <w:p w14:paraId="2760BC8F" w14:textId="77777777" w:rsidR="001B18CF" w:rsidRPr="001B18CF" w:rsidRDefault="001B18CF" w:rsidP="001B18CF">
      <w:pPr>
        <w:numPr>
          <w:ilvl w:val="0"/>
          <w:numId w:val="2"/>
        </w:numPr>
        <w:contextualSpacing/>
        <w:rPr>
          <w:rFonts w:eastAsia="Cambria" w:cs="Arial"/>
          <w:lang w:eastAsia="en-GB"/>
          <w14:ligatures w14:val="none"/>
        </w:rPr>
      </w:pPr>
      <w:r w:rsidRPr="001B18CF">
        <w:rPr>
          <w:rFonts w:eastAsia="Cambria" w:cs="Arial"/>
          <w:b/>
          <w:bCs/>
          <w14:ligatures w14:val="none"/>
        </w:rPr>
        <w:t>7.2 Support from the Council:</w:t>
      </w:r>
      <w:r w:rsidRPr="001B18CF">
        <w:rPr>
          <w:rFonts w:eastAsia="Cambria" w:cs="Arial"/>
          <w:lang w:eastAsia="en-GB"/>
          <w14:ligatures w14:val="none"/>
        </w:rPr>
        <w:t xml:space="preserve"> I am aware that the Council's role is solely to facilitate the provision of learning and development opportunities. I acknowledge that the Council is not imposing or coercing my participation.</w:t>
      </w:r>
    </w:p>
    <w:p w14:paraId="452E8E05" w14:textId="77777777" w:rsidR="001B18CF" w:rsidRPr="001B18CF" w:rsidRDefault="001B18CF" w:rsidP="001B18CF">
      <w:pPr>
        <w:keepNext/>
        <w:keepLines/>
        <w:numPr>
          <w:ilvl w:val="0"/>
          <w:numId w:val="13"/>
        </w:numPr>
        <w:spacing w:before="40" w:after="0"/>
        <w:outlineLvl w:val="1"/>
        <w:rPr>
          <w:rFonts w:eastAsia="MS Gothic" w:cs="Times New Roman"/>
          <w:b/>
          <w:sz w:val="32"/>
          <w:szCs w:val="26"/>
          <w:lang w:eastAsia="en-GB"/>
          <w14:ligatures w14:val="none"/>
        </w:rPr>
      </w:pPr>
      <w:bookmarkStart w:id="17" w:name="_Toc172621531"/>
      <w:bookmarkStart w:id="18" w:name="_Toc175638428"/>
      <w:r w:rsidRPr="001B18CF">
        <w:rPr>
          <w:rFonts w:eastAsia="MS Gothic" w:cs="Times New Roman"/>
          <w:b/>
          <w:sz w:val="32"/>
          <w:szCs w:val="26"/>
          <w:lang w:eastAsia="en-GB"/>
          <w14:ligatures w14:val="none"/>
        </w:rPr>
        <w:t>Commitment to Course/Qualification</w:t>
      </w:r>
      <w:bookmarkEnd w:id="17"/>
      <w:bookmarkEnd w:id="18"/>
    </w:p>
    <w:p w14:paraId="260B2804" w14:textId="77777777" w:rsidR="001B18CF" w:rsidRPr="001B18CF" w:rsidRDefault="001B18CF" w:rsidP="001B18CF">
      <w:pPr>
        <w:numPr>
          <w:ilvl w:val="0"/>
          <w:numId w:val="3"/>
        </w:numPr>
        <w:contextualSpacing/>
        <w:rPr>
          <w:rFonts w:eastAsia="Cambria" w:cs="Arial"/>
          <w:lang w:eastAsia="en-GB"/>
          <w14:ligatures w14:val="none"/>
        </w:rPr>
      </w:pPr>
      <w:r w:rsidRPr="001B18CF">
        <w:rPr>
          <w:rFonts w:eastAsia="Cambria" w:cs="Arial"/>
          <w:b/>
          <w:bCs/>
          <w:lang w:eastAsia="en-GB"/>
          <w14:ligatures w14:val="none"/>
        </w:rPr>
        <w:t>8.1 My Responsibilities:</w:t>
      </w:r>
      <w:r w:rsidRPr="001B18CF">
        <w:rPr>
          <w:rFonts w:eastAsia="Cambria" w:cs="Arial"/>
          <w14:ligatures w14:val="none"/>
        </w:rPr>
        <w:t xml:space="preserve"> </w:t>
      </w:r>
      <w:r w:rsidRPr="001B18CF">
        <w:rPr>
          <w:rFonts w:eastAsia="Cambria" w:cs="Arial"/>
          <w:lang w:eastAsia="en-GB"/>
          <w14:ligatures w14:val="none"/>
        </w:rPr>
        <w:t>I understand that as part of this Agreement, I am committed to actively engage in the course/qualification provided by the Council.</w:t>
      </w:r>
      <w:r w:rsidRPr="001B18CF">
        <w:rPr>
          <w:rFonts w:eastAsia="Cambria" w:cs="Arial"/>
          <w:b/>
          <w:bCs/>
          <w:lang w:eastAsia="en-GB"/>
          <w14:ligatures w14:val="none"/>
        </w:rPr>
        <w:t xml:space="preserve"> </w:t>
      </w:r>
      <w:r w:rsidRPr="001B18CF">
        <w:rPr>
          <w:rFonts w:eastAsia="Cambria" w:cs="Arial"/>
          <w:lang w:eastAsia="en-GB"/>
          <w14:ligatures w14:val="none"/>
        </w:rPr>
        <w:t xml:space="preserve"> This includes, but is not limited to, attending all scheduled sessions, completing all assigned tasks,</w:t>
      </w:r>
      <w:r w:rsidRPr="001B18CF">
        <w:rPr>
          <w:rFonts w:eastAsia="Cambria" w:cs="Arial"/>
          <w14:ligatures w14:val="none"/>
        </w:rPr>
        <w:t xml:space="preserve"> in a timely manner and within deadlines </w:t>
      </w:r>
      <w:r w:rsidRPr="001B18CF">
        <w:rPr>
          <w:rFonts w:eastAsia="Cambria" w:cs="Arial"/>
          <w:lang w:eastAsia="en-GB"/>
          <w14:ligatures w14:val="none"/>
        </w:rPr>
        <w:t>and demonstrating a proactive approach to learning.</w:t>
      </w:r>
    </w:p>
    <w:p w14:paraId="150ADEE6" w14:textId="77777777" w:rsidR="001B18CF" w:rsidRPr="001B18CF" w:rsidRDefault="001B18CF" w:rsidP="001B18CF">
      <w:pPr>
        <w:numPr>
          <w:ilvl w:val="0"/>
          <w:numId w:val="3"/>
        </w:numPr>
        <w:contextualSpacing/>
        <w:rPr>
          <w:rFonts w:eastAsia="Cambria" w:cs="Arial"/>
          <w:lang w:eastAsia="en-GB"/>
          <w14:ligatures w14:val="none"/>
        </w:rPr>
      </w:pPr>
      <w:r w:rsidRPr="001B18CF">
        <w:rPr>
          <w:rFonts w:eastAsia="Cambria" w:cs="Arial"/>
          <w:b/>
          <w:bCs/>
          <w:lang w:eastAsia="en-GB"/>
          <w14:ligatures w14:val="none"/>
        </w:rPr>
        <w:t>8.2 Breach of Commitment:</w:t>
      </w:r>
      <w:r w:rsidRPr="001B18CF">
        <w:rPr>
          <w:rFonts w:eastAsia="Cambria" w:cs="Arial"/>
          <w:lang w:eastAsia="en-GB"/>
          <w14:ligatures w14:val="none"/>
        </w:rPr>
        <w:t xml:space="preserve"> I understand that failure to fulfil these commitments may be considered a breach of this Agreement and may lead to actions as outlined in the “Recovery Process for Agreement Breaches” clause (10)</w:t>
      </w:r>
    </w:p>
    <w:p w14:paraId="5D15CEEE" w14:textId="77777777" w:rsidR="001B18CF" w:rsidRPr="001B18CF" w:rsidRDefault="001B18CF" w:rsidP="001B18CF">
      <w:pPr>
        <w:numPr>
          <w:ilvl w:val="0"/>
          <w:numId w:val="3"/>
        </w:numPr>
        <w:contextualSpacing/>
        <w:rPr>
          <w:rFonts w:eastAsia="Cambria" w:cs="Arial"/>
          <w:lang w:eastAsia="en-GB"/>
          <w14:ligatures w14:val="none"/>
        </w:rPr>
      </w:pPr>
      <w:r w:rsidRPr="001B18CF">
        <w:rPr>
          <w:rFonts w:eastAsia="Cambria" w:cs="Arial"/>
          <w:b/>
          <w:bCs/>
          <w:lang w:eastAsia="en-GB"/>
          <w14:ligatures w14:val="none"/>
        </w:rPr>
        <w:t>8.3 Support and Guidance:</w:t>
      </w:r>
      <w:r w:rsidRPr="001B18CF">
        <w:rPr>
          <w:rFonts w:eastAsia="Cambria" w:cs="Arial"/>
          <w:lang w:eastAsia="en-GB"/>
          <w14:ligatures w14:val="none"/>
        </w:rPr>
        <w:t xml:space="preserve"> The Council will provide ongoing support and guidance throughout the duration of the course/qualification. This includes regular feedback sessions, performance reviews, and access to mentoring or coaching if required.</w:t>
      </w:r>
    </w:p>
    <w:p w14:paraId="28B07533" w14:textId="77777777" w:rsidR="001B18CF" w:rsidRPr="001B18CF" w:rsidRDefault="001B18CF" w:rsidP="001B18CF">
      <w:pPr>
        <w:numPr>
          <w:ilvl w:val="0"/>
          <w:numId w:val="3"/>
        </w:numPr>
        <w:contextualSpacing/>
        <w:rPr>
          <w:rFonts w:eastAsia="Cambria" w:cs="Arial"/>
          <w:lang w:eastAsia="en-GB"/>
          <w14:ligatures w14:val="none"/>
        </w:rPr>
      </w:pPr>
      <w:r w:rsidRPr="001B18CF">
        <w:rPr>
          <w:rFonts w:eastAsia="Cambria" w:cs="Arial"/>
          <w:b/>
          <w:bCs/>
          <w:lang w:eastAsia="en-GB"/>
          <w14:ligatures w14:val="none"/>
        </w:rPr>
        <w:t>8.4 Safe and Conducive Environment:</w:t>
      </w:r>
      <w:r w:rsidRPr="001B18CF">
        <w:rPr>
          <w:rFonts w:eastAsia="Cambria" w:cs="Arial"/>
          <w:lang w:eastAsia="en-GB"/>
          <w14:ligatures w14:val="none"/>
        </w:rPr>
        <w:t xml:space="preserve"> The Council is responsible for ensuring a safe and conducive learning environment that respects the rights and dignity of all individuals. </w:t>
      </w:r>
    </w:p>
    <w:p w14:paraId="148CFF38" w14:textId="77777777" w:rsidR="001B18CF" w:rsidRPr="001B18CF" w:rsidRDefault="001B18CF" w:rsidP="001B18CF">
      <w:pPr>
        <w:numPr>
          <w:ilvl w:val="0"/>
          <w:numId w:val="3"/>
        </w:numPr>
        <w:contextualSpacing/>
        <w:rPr>
          <w:rFonts w:eastAsia="Cambria" w:cs="Arial"/>
          <w:lang w:eastAsia="en-GB"/>
          <w14:ligatures w14:val="none"/>
        </w:rPr>
      </w:pPr>
      <w:r w:rsidRPr="001B18CF">
        <w:rPr>
          <w:rFonts w:eastAsia="Cambria" w:cs="Arial"/>
          <w:b/>
          <w:bCs/>
          <w:lang w:eastAsia="en-GB"/>
          <w14:ligatures w14:val="none"/>
        </w:rPr>
        <w:t>8.5 Recognition of Achievement:</w:t>
      </w:r>
      <w:r w:rsidRPr="001B18CF">
        <w:rPr>
          <w:rFonts w:eastAsia="Cambria" w:cs="Arial"/>
          <w:lang w:eastAsia="en-GB"/>
          <w14:ligatures w14:val="none"/>
        </w:rPr>
        <w:t xml:space="preserve"> Upon successful completion of the course/qualification, the Council will acknowledge the employee’s achievement and consider opportunities for career progression within the Council.</w:t>
      </w:r>
    </w:p>
    <w:p w14:paraId="0027CB15" w14:textId="77777777" w:rsidR="001B18CF" w:rsidRPr="001B18CF" w:rsidRDefault="001B18CF" w:rsidP="001B18CF">
      <w:pPr>
        <w:keepNext/>
        <w:keepLines/>
        <w:numPr>
          <w:ilvl w:val="0"/>
          <w:numId w:val="13"/>
        </w:numPr>
        <w:spacing w:before="40" w:after="0"/>
        <w:outlineLvl w:val="1"/>
        <w:rPr>
          <w:rFonts w:eastAsia="MS Gothic" w:cs="Times New Roman"/>
          <w:b/>
          <w:sz w:val="32"/>
          <w:szCs w:val="26"/>
          <w:lang w:eastAsia="en-GB"/>
          <w14:ligatures w14:val="none"/>
        </w:rPr>
      </w:pPr>
      <w:bookmarkStart w:id="19" w:name="_Toc172621532"/>
      <w:bookmarkStart w:id="20" w:name="_Toc175638429"/>
      <w:r w:rsidRPr="001B18CF">
        <w:rPr>
          <w:rFonts w:eastAsia="MS Gothic" w:cs="Times New Roman"/>
          <w:b/>
          <w:sz w:val="32"/>
          <w:szCs w:val="26"/>
          <w:lang w:eastAsia="en-GB"/>
          <w14:ligatures w14:val="none"/>
        </w:rPr>
        <w:t>Post-Qualification Employment Terms (if applicable)</w:t>
      </w:r>
      <w:bookmarkEnd w:id="19"/>
      <w:bookmarkEnd w:id="20"/>
    </w:p>
    <w:p w14:paraId="11A69FE6" w14:textId="77777777" w:rsidR="001B18CF" w:rsidRPr="001B18CF" w:rsidRDefault="001B18CF" w:rsidP="001B18CF">
      <w:pPr>
        <w:numPr>
          <w:ilvl w:val="0"/>
          <w:numId w:val="6"/>
        </w:numPr>
        <w:contextualSpacing/>
        <w:rPr>
          <w:rFonts w:eastAsia="Cambria" w:cs="Arial"/>
          <w:lang w:eastAsia="en-GB"/>
          <w14:ligatures w14:val="none"/>
        </w:rPr>
      </w:pPr>
      <w:r w:rsidRPr="001B18CF">
        <w:rPr>
          <w:rFonts w:eastAsia="Cambria" w:cs="Arial"/>
          <w:b/>
          <w:bCs/>
          <w:lang w:eastAsia="en-GB"/>
          <w14:ligatures w14:val="none"/>
        </w:rPr>
        <w:t>9.1 Successful Completion:</w:t>
      </w:r>
      <w:r w:rsidRPr="001B18CF">
        <w:rPr>
          <w:rFonts w:eastAsia="Cambria" w:cs="Arial"/>
          <w:lang w:eastAsia="en-GB"/>
          <w14:ligatures w14:val="none"/>
        </w:rPr>
        <w:t xml:space="preserve"> I commit to continue my employment with the Council for a minimum period of [months/years]. This period will start from the date I complete the course / qualification.</w:t>
      </w:r>
    </w:p>
    <w:p w14:paraId="40510808" w14:textId="77777777" w:rsidR="001B18CF" w:rsidRPr="001B18CF" w:rsidRDefault="001B18CF" w:rsidP="001B18CF">
      <w:pPr>
        <w:numPr>
          <w:ilvl w:val="0"/>
          <w:numId w:val="6"/>
        </w:numPr>
        <w:contextualSpacing/>
        <w:rPr>
          <w:rFonts w:eastAsia="Cambria" w:cs="Arial"/>
          <w:lang w:eastAsia="en-GB"/>
          <w14:ligatures w14:val="none"/>
        </w:rPr>
      </w:pPr>
      <w:r w:rsidRPr="001B18CF">
        <w:rPr>
          <w:rFonts w:eastAsia="Cambria" w:cs="Arial"/>
          <w:b/>
          <w:bCs/>
          <w:lang w:eastAsia="en-GB"/>
          <w14:ligatures w14:val="none"/>
        </w:rPr>
        <w:t xml:space="preserve">9.2 Staying in the Role: </w:t>
      </w:r>
      <w:r w:rsidRPr="001B18CF">
        <w:rPr>
          <w:rFonts w:eastAsia="Cambria" w:cs="Arial"/>
          <w:lang w:eastAsia="en-GB"/>
          <w14:ligatures w14:val="none"/>
        </w:rPr>
        <w:t>I understand that I might need to stay in a [particular role and/or a specific Director area] for a certain amount of [months/years] after I qualify. If I decide to change jobs within the Council before this time is up, I might have to pay back the money I received. But there might be exceptions if my new job needs the skills and knowledge I’ve gained. Whether I have to pay back the money or not will be up to the Council.</w:t>
      </w:r>
    </w:p>
    <w:p w14:paraId="7FADFC11" w14:textId="77777777" w:rsidR="001B18CF" w:rsidRPr="001B18CF" w:rsidRDefault="001B18CF" w:rsidP="001B18CF">
      <w:pPr>
        <w:numPr>
          <w:ilvl w:val="0"/>
          <w:numId w:val="6"/>
        </w:numPr>
        <w:contextualSpacing/>
        <w:rPr>
          <w:rFonts w:eastAsia="Cambria" w:cs="Arial"/>
          <w:lang w:eastAsia="en-GB"/>
          <w14:ligatures w14:val="none"/>
        </w:rPr>
      </w:pPr>
      <w:r w:rsidRPr="001B18CF">
        <w:rPr>
          <w:rFonts w:eastAsia="Cambria" w:cs="Arial"/>
          <w:b/>
          <w:bCs/>
          <w:lang w:eastAsia="en-GB"/>
          <w14:ligatures w14:val="none"/>
        </w:rPr>
        <w:t>9.3 Decision Making:</w:t>
      </w:r>
      <w:r w:rsidRPr="001B18CF">
        <w:rPr>
          <w:rFonts w:eastAsia="Cambria" w:cs="Arial"/>
          <w:lang w:eastAsia="en-GB"/>
          <w14:ligatures w14:val="none"/>
        </w:rPr>
        <w:t xml:space="preserve"> I acknowledge that this decision will be made at a senior level.</w:t>
      </w:r>
    </w:p>
    <w:p w14:paraId="50AC106F" w14:textId="77777777" w:rsidR="001B18CF" w:rsidRPr="001B18CF" w:rsidRDefault="001B18CF" w:rsidP="001B18CF">
      <w:pPr>
        <w:numPr>
          <w:ilvl w:val="0"/>
          <w:numId w:val="6"/>
        </w:numPr>
        <w:contextualSpacing/>
        <w:rPr>
          <w:rFonts w:eastAsia="Cambria" w:cs="Arial"/>
          <w:lang w:eastAsia="en-GB"/>
          <w14:ligatures w14:val="none"/>
        </w:rPr>
      </w:pPr>
      <w:r w:rsidRPr="001B18CF">
        <w:rPr>
          <w:rFonts w:eastAsia="Cambria" w:cs="Arial"/>
          <w:b/>
          <w:bCs/>
          <w:lang w:eastAsia="en-GB"/>
          <w14:ligatures w14:val="none"/>
        </w:rPr>
        <w:t>9.4 Consequences of Non-fulfilment:</w:t>
      </w:r>
      <w:r w:rsidRPr="001B18CF">
        <w:rPr>
          <w:rFonts w:eastAsia="Cambria" w:cs="Arial"/>
          <w:lang w:eastAsia="en-GB"/>
          <w14:ligatures w14:val="none"/>
        </w:rPr>
        <w:t xml:space="preserve"> I understand that if I fail to fulfil this commitment, the overpayment recovery process conditions outlined in clause 10 of this Agreement will be applied.</w:t>
      </w:r>
      <w:bookmarkStart w:id="21" w:name="_Hlk158789631"/>
    </w:p>
    <w:p w14:paraId="73FF60B1" w14:textId="77777777" w:rsidR="001B18CF" w:rsidRPr="00CA7FDE" w:rsidRDefault="001B18CF" w:rsidP="00CA7FDE">
      <w:pPr>
        <w:pStyle w:val="ListParagraph"/>
        <w:keepNext/>
        <w:keepLines/>
        <w:numPr>
          <w:ilvl w:val="0"/>
          <w:numId w:val="13"/>
        </w:numPr>
        <w:spacing w:before="40" w:after="0"/>
        <w:outlineLvl w:val="1"/>
        <w:rPr>
          <w:rFonts w:eastAsia="MS Gothic" w:cs="Times New Roman"/>
          <w:b/>
          <w:sz w:val="32"/>
          <w:szCs w:val="26"/>
          <w14:ligatures w14:val="none"/>
        </w:rPr>
      </w:pPr>
      <w:bookmarkStart w:id="22" w:name="_Toc172621533"/>
      <w:bookmarkStart w:id="23" w:name="_Toc175638430"/>
      <w:r w:rsidRPr="00CA7FDE">
        <w:rPr>
          <w:rFonts w:eastAsia="MS Gothic" w:cs="Times New Roman"/>
          <w:b/>
          <w:sz w:val="32"/>
          <w:szCs w:val="26"/>
          <w14:ligatures w14:val="none"/>
        </w:rPr>
        <w:lastRenderedPageBreak/>
        <w:t>Understanding the Recovery Process for Agreement Breaches</w:t>
      </w:r>
      <w:bookmarkEnd w:id="22"/>
      <w:bookmarkEnd w:id="23"/>
    </w:p>
    <w:bookmarkEnd w:id="21"/>
    <w:p w14:paraId="272D557F" w14:textId="77777777" w:rsidR="001B18CF" w:rsidRPr="001B18CF" w:rsidRDefault="001B18CF" w:rsidP="001B18CF">
      <w:pPr>
        <w:ind w:left="360"/>
        <w:rPr>
          <w:rFonts w:eastAsia="Cambria" w:cs="Arial"/>
          <w14:ligatures w14:val="none"/>
        </w:rPr>
      </w:pPr>
      <w:r w:rsidRPr="001B18CF">
        <w:rPr>
          <w:rFonts w:eastAsia="Cambria" w:cs="Arial"/>
          <w14:ligatures w14:val="none"/>
        </w:rPr>
        <w:t>This clause explains what happens if I, as an employee, don’t meet certain conditions related to a course or qualification that the Council has paid for.</w:t>
      </w:r>
    </w:p>
    <w:p w14:paraId="1135B1E5" w14:textId="77777777" w:rsidR="001B18CF" w:rsidRPr="001B18CF" w:rsidRDefault="001B18CF" w:rsidP="001B18CF">
      <w:pPr>
        <w:ind w:left="360"/>
        <w:rPr>
          <w:rFonts w:eastAsia="Cambria" w:cs="Arial"/>
          <w:lang w:eastAsia="en-GB"/>
          <w14:ligatures w14:val="none"/>
        </w:rPr>
      </w:pPr>
      <w:r w:rsidRPr="001B18CF">
        <w:rPr>
          <w:rFonts w:eastAsia="Cambria" w:cs="Arial"/>
          <w:b/>
          <w:bCs/>
          <w:lang w:eastAsia="en-GB"/>
          <w14:ligatures w14:val="none"/>
        </w:rPr>
        <w:t>Proportionality:</w:t>
      </w:r>
      <w:r w:rsidRPr="001B18CF">
        <w:rPr>
          <w:rFonts w:eastAsia="Cambria" w:cs="Arial"/>
          <w:lang w:eastAsia="en-GB"/>
          <w14:ligatures w14:val="none"/>
        </w:rPr>
        <w:t xml:space="preserve"> The recovery of fees will be proportionate, based on a genuine pre-estimate of loss, and reasonable, taking various factors into account.</w:t>
      </w:r>
    </w:p>
    <w:p w14:paraId="53F65FFA" w14:textId="77777777" w:rsidR="001B18CF" w:rsidRPr="001B18CF" w:rsidRDefault="001B18CF" w:rsidP="001B18CF">
      <w:pPr>
        <w:numPr>
          <w:ilvl w:val="1"/>
          <w:numId w:val="9"/>
        </w:numPr>
        <w:contextualSpacing/>
        <w:rPr>
          <w:rFonts w:eastAsia="Cambria" w:cs="Arial"/>
          <w:lang w:eastAsia="en-GB"/>
          <w14:ligatures w14:val="none"/>
        </w:rPr>
      </w:pPr>
      <w:r w:rsidRPr="001B18CF">
        <w:rPr>
          <w:rFonts w:eastAsia="Cambria" w:cs="Arial"/>
          <w:b/>
          <w:bCs/>
          <w:lang w:eastAsia="en-GB"/>
          <w14:ligatures w14:val="none"/>
        </w:rPr>
        <w:t>10.1 Qualification/Course Not Completed:</w:t>
      </w:r>
      <w:r w:rsidRPr="001B18CF">
        <w:rPr>
          <w:rFonts w:eastAsia="Cambria" w:cs="Arial"/>
          <w:lang w:eastAsia="en-GB"/>
          <w14:ligatures w14:val="none"/>
        </w:rPr>
        <w:t xml:space="preserve"> I, the Employee, acknowledge and agree that I may have to repay the costs in full or a proportion of the costs if I fail to:</w:t>
      </w:r>
    </w:p>
    <w:p w14:paraId="2DCCE618" w14:textId="77777777" w:rsidR="001B18CF" w:rsidRPr="001B18CF" w:rsidRDefault="001B18CF" w:rsidP="001B18CF">
      <w:pPr>
        <w:numPr>
          <w:ilvl w:val="2"/>
          <w:numId w:val="9"/>
        </w:numPr>
        <w:contextualSpacing/>
        <w:rPr>
          <w:rFonts w:eastAsia="Cambria" w:cs="Arial"/>
          <w:lang w:eastAsia="en-GB"/>
          <w14:ligatures w14:val="none"/>
        </w:rPr>
      </w:pPr>
      <w:r w:rsidRPr="001B18CF">
        <w:rPr>
          <w:rFonts w:eastAsia="Cambria" w:cs="Arial"/>
          <w:b/>
          <w:bCs/>
          <w:lang w:eastAsia="en-GB"/>
          <w14:ligatures w14:val="none"/>
        </w:rPr>
        <w:t>10.1.1 Failure to Obtain Certification:</w:t>
      </w:r>
      <w:r w:rsidRPr="001B18CF">
        <w:rPr>
          <w:rFonts w:eastAsia="Cambria" w:cs="Arial"/>
          <w:lang w:eastAsia="en-GB"/>
          <w14:ligatures w14:val="none"/>
        </w:rPr>
        <w:t xml:space="preserve"> If I fail to achieve the qualification or complete the course satisfactorily, I shall repay such a proportion of the fees as the Council shall determine (acting reasonably). However, if there are provisions for resitting exams, the repayment may not be required until all attempts have been exhausted. A second attempt will be at the employee's own expense.</w:t>
      </w:r>
    </w:p>
    <w:p w14:paraId="28A3EC41" w14:textId="77777777" w:rsidR="001B18CF" w:rsidRPr="001B18CF" w:rsidRDefault="001B18CF" w:rsidP="001B18CF">
      <w:pPr>
        <w:numPr>
          <w:ilvl w:val="3"/>
          <w:numId w:val="9"/>
        </w:numPr>
        <w:contextualSpacing/>
        <w:rPr>
          <w:rFonts w:eastAsia="Cambria" w:cs="Arial"/>
          <w:lang w:eastAsia="en-GB"/>
          <w14:ligatures w14:val="none"/>
        </w:rPr>
      </w:pPr>
      <w:r w:rsidRPr="001B18CF">
        <w:rPr>
          <w:rFonts w:eastAsia="Cambria" w:cs="Arial"/>
          <w:b/>
          <w:bCs/>
          <w:lang w:eastAsia="en-GB"/>
          <w14:ligatures w14:val="none"/>
        </w:rPr>
        <w:t xml:space="preserve">10.1.1A Progress Without Certification: </w:t>
      </w:r>
      <w:r w:rsidRPr="001B18CF">
        <w:rPr>
          <w:rFonts w:eastAsia="Cambria" w:cs="Arial"/>
          <w:lang w:eastAsia="en-GB"/>
          <w14:ligatures w14:val="none"/>
        </w:rPr>
        <w:t>If I don’t pass the course or qualification, but I’ve learned a lot and contributed positively to the Council, I might not have to repay the course fees. This is because my efforts and the potential benefits to the Council from my learning are valued. These benefits could be meeting the Council’s expectations through realistic improvements in my work. The Council will decide whether or not I need to repay the fees. This decision will be made within [XX months] of the last time I showed progress or reached a learning milestone, regardless of whether I’ve completed the course or qualification.</w:t>
      </w:r>
    </w:p>
    <w:p w14:paraId="33AB42AB" w14:textId="77777777" w:rsidR="001B18CF" w:rsidRPr="001B18CF" w:rsidRDefault="001B18CF" w:rsidP="001B18CF">
      <w:pPr>
        <w:numPr>
          <w:ilvl w:val="0"/>
          <w:numId w:val="11"/>
        </w:numPr>
        <w:contextualSpacing/>
        <w:rPr>
          <w:rFonts w:eastAsia="Cambria" w:cs="Arial"/>
          <w14:ligatures w14:val="none"/>
        </w:rPr>
      </w:pPr>
      <w:r w:rsidRPr="001B18CF">
        <w:rPr>
          <w:rFonts w:eastAsia="Cambria" w:cs="Arial"/>
          <w:b/>
          <w:bCs/>
          <w:lang w:eastAsia="en-GB"/>
          <w14:ligatures w14:val="none"/>
        </w:rPr>
        <w:t>10.2 R</w:t>
      </w:r>
      <w:r w:rsidRPr="001B18CF">
        <w:rPr>
          <w:rFonts w:eastAsia="Cambria" w:cs="Arial"/>
          <w:b/>
          <w:bCs/>
          <w14:ligatures w14:val="none"/>
        </w:rPr>
        <w:t>epayment Amount:</w:t>
      </w:r>
      <w:r w:rsidRPr="001B18CF">
        <w:rPr>
          <w:rFonts w:eastAsia="Cambria" w:cs="Arial"/>
          <w14:ligatures w14:val="none"/>
        </w:rPr>
        <w:t xml:space="preserve"> I understand the repayment amount will be calculated based on the conditions met in clause 10.1 as follows:</w:t>
      </w:r>
    </w:p>
    <w:p w14:paraId="4C2977C8" w14:textId="77777777" w:rsidR="001B18CF" w:rsidRPr="001B18CF" w:rsidRDefault="001B18CF" w:rsidP="001B18CF">
      <w:pPr>
        <w:numPr>
          <w:ilvl w:val="1"/>
          <w:numId w:val="11"/>
        </w:numPr>
        <w:contextualSpacing/>
        <w:rPr>
          <w:rFonts w:eastAsia="Cambria" w:cs="Arial"/>
          <w14:ligatures w14:val="none"/>
        </w:rPr>
      </w:pPr>
      <w:r w:rsidRPr="001B18CF">
        <w:rPr>
          <w:rFonts w:eastAsia="Cambria" w:cs="Arial"/>
          <w:b/>
          <w:bCs/>
          <w14:ligatures w14:val="none"/>
        </w:rPr>
        <w:t>10.2.1</w:t>
      </w:r>
      <w:r w:rsidRPr="001B18CF">
        <w:rPr>
          <w:rFonts w:eastAsia="Cambria" w:cs="Arial"/>
          <w14:ligatures w14:val="none"/>
        </w:rPr>
        <w:t xml:space="preserve"> </w:t>
      </w:r>
      <w:r w:rsidRPr="001B18CF">
        <w:rPr>
          <w:rFonts w:eastAsia="Cambria" w:cs="Arial"/>
          <w:b/>
          <w:bCs/>
          <w14:ligatures w14:val="none"/>
        </w:rPr>
        <w:t>Full Repayment</w:t>
      </w:r>
      <w:r w:rsidRPr="001B18CF">
        <w:rPr>
          <w:rFonts w:eastAsia="Cambria" w:cs="Arial"/>
          <w14:ligatures w14:val="none"/>
        </w:rPr>
        <w:t>: If the conditions of clause 10.1.1 are met, I will need to repay 100% of the course cost.</w:t>
      </w:r>
    </w:p>
    <w:p w14:paraId="6DE50F71" w14:textId="77777777" w:rsidR="001B18CF" w:rsidRPr="001B18CF" w:rsidRDefault="001B18CF" w:rsidP="001B18CF">
      <w:pPr>
        <w:numPr>
          <w:ilvl w:val="1"/>
          <w:numId w:val="11"/>
        </w:numPr>
        <w:contextualSpacing/>
        <w:rPr>
          <w:rFonts w:eastAsia="Cambria" w:cs="Arial"/>
          <w14:ligatures w14:val="none"/>
        </w:rPr>
      </w:pPr>
      <w:r w:rsidRPr="001B18CF">
        <w:rPr>
          <w:rFonts w:eastAsia="Cambria" w:cs="Arial"/>
          <w:b/>
          <w:bCs/>
          <w14:ligatures w14:val="none"/>
        </w:rPr>
        <w:t>10.2.2</w:t>
      </w:r>
      <w:r w:rsidRPr="001B18CF">
        <w:rPr>
          <w:rFonts w:eastAsia="Cambria" w:cs="Arial"/>
          <w14:ligatures w14:val="none"/>
        </w:rPr>
        <w:t xml:space="preserve"> </w:t>
      </w:r>
      <w:r w:rsidRPr="001B18CF">
        <w:rPr>
          <w:rFonts w:eastAsia="Cambria" w:cs="Arial"/>
          <w:b/>
          <w:bCs/>
          <w14:ligatures w14:val="none"/>
        </w:rPr>
        <w:t>No Repayment</w:t>
      </w:r>
      <w:r w:rsidRPr="001B18CF">
        <w:rPr>
          <w:rFonts w:eastAsia="Cambria" w:cs="Arial"/>
          <w14:ligatures w14:val="none"/>
        </w:rPr>
        <w:t>: If the conditions of clause 10.1.1A are met, the repayment clause may not be activated. This means I may not need to repay any of the course / qualification cost.</w:t>
      </w:r>
    </w:p>
    <w:p w14:paraId="078E4F73" w14:textId="77777777" w:rsidR="001B18CF" w:rsidRPr="001B18CF" w:rsidRDefault="001B18CF" w:rsidP="001B18CF">
      <w:pPr>
        <w:numPr>
          <w:ilvl w:val="1"/>
          <w:numId w:val="11"/>
        </w:numPr>
        <w:contextualSpacing/>
        <w:rPr>
          <w:rFonts w:eastAsia="Cambria" w:cs="Arial"/>
          <w14:ligatures w14:val="none"/>
        </w:rPr>
      </w:pPr>
      <w:r w:rsidRPr="001B18CF">
        <w:rPr>
          <w:rFonts w:eastAsia="Cambria" w:cs="Arial"/>
          <w:b/>
          <w:bCs/>
          <w14:ligatures w14:val="none"/>
        </w:rPr>
        <w:t>10.2.3 Councils Decision on Repayment:</w:t>
      </w:r>
      <w:r w:rsidRPr="001B18CF">
        <w:rPr>
          <w:rFonts w:eastAsia="Cambria" w:cs="Arial"/>
          <w14:ligatures w14:val="none"/>
        </w:rPr>
        <w:t xml:space="preserve"> The decision to activate or waiver this clause will be made by the Council and will be made within [XX months] of the last demonstrated progress or learning milestone.</w:t>
      </w:r>
    </w:p>
    <w:p w14:paraId="798AA9BE" w14:textId="77777777" w:rsidR="001B18CF" w:rsidRDefault="001B18CF" w:rsidP="001B18CF">
      <w:pPr>
        <w:numPr>
          <w:ilvl w:val="0"/>
          <w:numId w:val="11"/>
        </w:numPr>
        <w:contextualSpacing/>
        <w:rPr>
          <w:rFonts w:eastAsia="Cambria" w:cs="Arial"/>
          <w14:ligatures w14:val="none"/>
        </w:rPr>
      </w:pPr>
      <w:r w:rsidRPr="001B18CF">
        <w:rPr>
          <w:rFonts w:eastAsia="Cambria" w:cs="Arial"/>
          <w:b/>
          <w:bCs/>
          <w14:ligatures w14:val="none"/>
        </w:rPr>
        <w:t xml:space="preserve">10.3 Employment with the Council ceases after completion of course: </w:t>
      </w:r>
      <w:r w:rsidRPr="001B18CF">
        <w:rPr>
          <w:rFonts w:eastAsia="Cambria" w:cs="Arial"/>
          <w14:ligatures w14:val="none"/>
        </w:rPr>
        <w:t>If I choose to resign voluntarily and not due to redundancy, I agree to the repayment schedule outlined below. This means that if I leave within 6 months of course completion, I will repay 100% of the costs. This repayment percentage decreases over time, becoming nil if I stay for more than 18 months after course completion.</w:t>
      </w:r>
    </w:p>
    <w:tbl>
      <w:tblPr>
        <w:tblStyle w:val="TableGrid"/>
        <w:tblW w:w="0" w:type="auto"/>
        <w:tblLook w:val="04A0" w:firstRow="1" w:lastRow="0" w:firstColumn="1" w:lastColumn="0" w:noHBand="0" w:noVBand="1"/>
      </w:tblPr>
      <w:tblGrid>
        <w:gridCol w:w="3114"/>
        <w:gridCol w:w="1417"/>
      </w:tblGrid>
      <w:tr w:rsidR="009D6B81" w14:paraId="0DE9A887" w14:textId="77777777" w:rsidTr="009D6B81">
        <w:tc>
          <w:tcPr>
            <w:tcW w:w="3114" w:type="dxa"/>
          </w:tcPr>
          <w:p w14:paraId="478AB60F" w14:textId="00FBF2DB" w:rsidR="009D6B81" w:rsidRDefault="009D6B81" w:rsidP="009D6B81">
            <w:pPr>
              <w:contextualSpacing/>
              <w:rPr>
                <w:rFonts w:eastAsia="Cambria" w:cs="Arial"/>
                <w:b/>
                <w:bCs/>
                <w14:ligatures w14:val="none"/>
              </w:rPr>
            </w:pPr>
            <w:r w:rsidRPr="001B18CF">
              <w:rPr>
                <w:rFonts w:eastAsia="Cambria" w:cs="Arial"/>
                <w:b/>
                <w:bCs/>
                <w14:ligatures w14:val="none"/>
              </w:rPr>
              <w:t>Time After Leaving</w:t>
            </w:r>
          </w:p>
        </w:tc>
        <w:tc>
          <w:tcPr>
            <w:tcW w:w="1417" w:type="dxa"/>
          </w:tcPr>
          <w:p w14:paraId="2F7746F3" w14:textId="5CA072A1" w:rsidR="009D6B81" w:rsidRDefault="009D6B81" w:rsidP="009D6B81">
            <w:pPr>
              <w:contextualSpacing/>
              <w:rPr>
                <w:rFonts w:eastAsia="Cambria" w:cs="Arial"/>
                <w:b/>
                <w:bCs/>
                <w14:ligatures w14:val="none"/>
              </w:rPr>
            </w:pPr>
            <w:r w:rsidRPr="001B18CF">
              <w:rPr>
                <w:rFonts w:eastAsia="Cambria" w:cs="Arial"/>
                <w:b/>
                <w:bCs/>
                <w14:ligatures w14:val="none"/>
              </w:rPr>
              <w:t>Repayment</w:t>
            </w:r>
          </w:p>
        </w:tc>
      </w:tr>
      <w:tr w:rsidR="009D6B81" w14:paraId="3F770C3B" w14:textId="77777777" w:rsidTr="009D6B81">
        <w:tc>
          <w:tcPr>
            <w:tcW w:w="3114" w:type="dxa"/>
          </w:tcPr>
          <w:p w14:paraId="57F30B1F" w14:textId="58C490EA" w:rsidR="009D6B81" w:rsidRDefault="009D6B81" w:rsidP="009D6B81">
            <w:pPr>
              <w:contextualSpacing/>
              <w:rPr>
                <w:rFonts w:eastAsia="Cambria" w:cs="Arial"/>
                <w:b/>
                <w:bCs/>
                <w14:ligatures w14:val="none"/>
              </w:rPr>
            </w:pPr>
            <w:r w:rsidRPr="001B18CF">
              <w:rPr>
                <w:rFonts w:eastAsia="Cambria" w:cs="Arial"/>
                <w14:ligatures w14:val="none"/>
              </w:rPr>
              <w:t>Up to 6 months</w:t>
            </w:r>
          </w:p>
        </w:tc>
        <w:tc>
          <w:tcPr>
            <w:tcW w:w="1417" w:type="dxa"/>
          </w:tcPr>
          <w:p w14:paraId="21FE9A6D" w14:textId="07F84FD5" w:rsidR="009D6B81" w:rsidRDefault="009D6B81" w:rsidP="009D6B81">
            <w:pPr>
              <w:contextualSpacing/>
              <w:rPr>
                <w:rFonts w:eastAsia="Cambria" w:cs="Arial"/>
                <w:b/>
                <w:bCs/>
                <w14:ligatures w14:val="none"/>
              </w:rPr>
            </w:pPr>
            <w:r w:rsidRPr="001B18CF">
              <w:rPr>
                <w:rFonts w:eastAsia="Cambria" w:cs="Arial"/>
                <w14:ligatures w14:val="none"/>
              </w:rPr>
              <w:t>100%</w:t>
            </w:r>
          </w:p>
        </w:tc>
      </w:tr>
      <w:tr w:rsidR="009D6B81" w14:paraId="4F93B967" w14:textId="77777777" w:rsidTr="009D6B81">
        <w:tc>
          <w:tcPr>
            <w:tcW w:w="3114" w:type="dxa"/>
          </w:tcPr>
          <w:p w14:paraId="551D1BF5" w14:textId="471B8D55" w:rsidR="009D6B81" w:rsidRDefault="009D6B81" w:rsidP="009D6B81">
            <w:pPr>
              <w:contextualSpacing/>
              <w:rPr>
                <w:rFonts w:eastAsia="Cambria" w:cs="Arial"/>
                <w:b/>
                <w:bCs/>
                <w14:ligatures w14:val="none"/>
              </w:rPr>
            </w:pPr>
            <w:r w:rsidRPr="001B18CF">
              <w:rPr>
                <w:rFonts w:eastAsia="Cambria" w:cs="Arial"/>
                <w14:ligatures w14:val="none"/>
              </w:rPr>
              <w:t>6 months - 9 months</w:t>
            </w:r>
          </w:p>
        </w:tc>
        <w:tc>
          <w:tcPr>
            <w:tcW w:w="1417" w:type="dxa"/>
          </w:tcPr>
          <w:p w14:paraId="58C66EC1" w14:textId="0709DA96" w:rsidR="009D6B81" w:rsidRDefault="009D6B81" w:rsidP="009D6B81">
            <w:pPr>
              <w:contextualSpacing/>
              <w:rPr>
                <w:rFonts w:eastAsia="Cambria" w:cs="Arial"/>
                <w:b/>
                <w:bCs/>
                <w14:ligatures w14:val="none"/>
              </w:rPr>
            </w:pPr>
            <w:r w:rsidRPr="001B18CF">
              <w:rPr>
                <w:rFonts w:eastAsia="Cambria" w:cs="Arial"/>
                <w14:ligatures w14:val="none"/>
              </w:rPr>
              <w:t>75%</w:t>
            </w:r>
          </w:p>
        </w:tc>
      </w:tr>
      <w:tr w:rsidR="009D6B81" w14:paraId="38DFE08C" w14:textId="77777777" w:rsidTr="009D6B81">
        <w:tc>
          <w:tcPr>
            <w:tcW w:w="3114" w:type="dxa"/>
          </w:tcPr>
          <w:p w14:paraId="713C95B5" w14:textId="7CAF1514" w:rsidR="009D6B81" w:rsidRDefault="009D6B81" w:rsidP="009D6B81">
            <w:pPr>
              <w:contextualSpacing/>
              <w:rPr>
                <w:rFonts w:eastAsia="Cambria" w:cs="Arial"/>
                <w:b/>
                <w:bCs/>
                <w14:ligatures w14:val="none"/>
              </w:rPr>
            </w:pPr>
            <w:r w:rsidRPr="001B18CF">
              <w:rPr>
                <w:rFonts w:eastAsia="Cambria" w:cs="Arial"/>
                <w14:ligatures w14:val="none"/>
              </w:rPr>
              <w:t>9 months - 12 months</w:t>
            </w:r>
          </w:p>
        </w:tc>
        <w:tc>
          <w:tcPr>
            <w:tcW w:w="1417" w:type="dxa"/>
          </w:tcPr>
          <w:p w14:paraId="3C48332C" w14:textId="63C892D4" w:rsidR="009D6B81" w:rsidRDefault="009D6B81" w:rsidP="009D6B81">
            <w:pPr>
              <w:contextualSpacing/>
              <w:rPr>
                <w:rFonts w:eastAsia="Cambria" w:cs="Arial"/>
                <w:b/>
                <w:bCs/>
                <w14:ligatures w14:val="none"/>
              </w:rPr>
            </w:pPr>
            <w:r w:rsidRPr="001B18CF">
              <w:rPr>
                <w:rFonts w:eastAsia="Cambria" w:cs="Arial"/>
                <w14:ligatures w14:val="none"/>
              </w:rPr>
              <w:t>50%</w:t>
            </w:r>
          </w:p>
        </w:tc>
      </w:tr>
      <w:tr w:rsidR="009D6B81" w14:paraId="3A456E1A" w14:textId="77777777" w:rsidTr="009D6B81">
        <w:tc>
          <w:tcPr>
            <w:tcW w:w="3114" w:type="dxa"/>
          </w:tcPr>
          <w:p w14:paraId="7FB63239" w14:textId="77C9C791" w:rsidR="009D6B81" w:rsidRDefault="009D6B81" w:rsidP="009D6B81">
            <w:pPr>
              <w:contextualSpacing/>
              <w:rPr>
                <w:rFonts w:eastAsia="Cambria" w:cs="Arial"/>
                <w:b/>
                <w:bCs/>
                <w14:ligatures w14:val="none"/>
              </w:rPr>
            </w:pPr>
            <w:r w:rsidRPr="001B18CF">
              <w:rPr>
                <w:rFonts w:eastAsia="Cambria" w:cs="Arial"/>
                <w14:ligatures w14:val="none"/>
              </w:rPr>
              <w:t>12 months - 18 months</w:t>
            </w:r>
          </w:p>
        </w:tc>
        <w:tc>
          <w:tcPr>
            <w:tcW w:w="1417" w:type="dxa"/>
          </w:tcPr>
          <w:p w14:paraId="0BB1ACF8" w14:textId="12F9F971" w:rsidR="009D6B81" w:rsidRDefault="009D6B81" w:rsidP="009D6B81">
            <w:pPr>
              <w:contextualSpacing/>
              <w:rPr>
                <w:rFonts w:eastAsia="Cambria" w:cs="Arial"/>
                <w:b/>
                <w:bCs/>
                <w14:ligatures w14:val="none"/>
              </w:rPr>
            </w:pPr>
            <w:r w:rsidRPr="001B18CF">
              <w:rPr>
                <w:rFonts w:eastAsia="Cambria" w:cs="Arial"/>
                <w14:ligatures w14:val="none"/>
              </w:rPr>
              <w:t>25%</w:t>
            </w:r>
          </w:p>
        </w:tc>
      </w:tr>
      <w:tr w:rsidR="009D6B81" w14:paraId="5A85E302" w14:textId="77777777" w:rsidTr="009D6B81">
        <w:tc>
          <w:tcPr>
            <w:tcW w:w="3114" w:type="dxa"/>
          </w:tcPr>
          <w:p w14:paraId="149DA447" w14:textId="4ADDAA91" w:rsidR="009D6B81" w:rsidRDefault="009D6B81" w:rsidP="009D6B81">
            <w:pPr>
              <w:contextualSpacing/>
              <w:rPr>
                <w:rFonts w:eastAsia="Cambria" w:cs="Arial"/>
                <w:b/>
                <w:bCs/>
                <w14:ligatures w14:val="none"/>
              </w:rPr>
            </w:pPr>
            <w:r w:rsidRPr="001B18CF">
              <w:rPr>
                <w:rFonts w:eastAsia="Cambria" w:cs="Arial"/>
                <w14:ligatures w14:val="none"/>
              </w:rPr>
              <w:t>Over 18 months</w:t>
            </w:r>
          </w:p>
        </w:tc>
        <w:tc>
          <w:tcPr>
            <w:tcW w:w="1417" w:type="dxa"/>
          </w:tcPr>
          <w:p w14:paraId="7EB4008B" w14:textId="34E5582A" w:rsidR="009D6B81" w:rsidRDefault="009D6B81" w:rsidP="009D6B81">
            <w:pPr>
              <w:contextualSpacing/>
              <w:rPr>
                <w:rFonts w:eastAsia="Cambria" w:cs="Arial"/>
                <w:b/>
                <w:bCs/>
                <w14:ligatures w14:val="none"/>
              </w:rPr>
            </w:pPr>
            <w:r w:rsidRPr="001B18CF">
              <w:rPr>
                <w:rFonts w:eastAsia="Cambria" w:cs="Arial"/>
                <w14:ligatures w14:val="none"/>
              </w:rPr>
              <w:t>Nil</w:t>
            </w:r>
          </w:p>
        </w:tc>
      </w:tr>
    </w:tbl>
    <w:p w14:paraId="1166DBDF" w14:textId="77777777" w:rsidR="004D16AE" w:rsidRDefault="004D16AE" w:rsidP="004D16AE">
      <w:pPr>
        <w:contextualSpacing/>
        <w:rPr>
          <w:rFonts w:eastAsia="Cambria" w:cs="Arial"/>
          <w:b/>
          <w:bCs/>
          <w14:ligatures w14:val="none"/>
        </w:rPr>
      </w:pPr>
    </w:p>
    <w:p w14:paraId="5F6BAE03" w14:textId="77777777" w:rsidR="001B18CF" w:rsidRPr="001B18CF" w:rsidRDefault="001B18CF" w:rsidP="001B18CF">
      <w:pPr>
        <w:keepNext/>
        <w:keepLines/>
        <w:spacing w:before="240" w:after="0"/>
        <w:outlineLvl w:val="0"/>
        <w:rPr>
          <w:rFonts w:eastAsia="MS Gothic" w:cs="Times New Roman"/>
          <w:b/>
          <w:sz w:val="36"/>
          <w:szCs w:val="36"/>
          <w14:ligatures w14:val="none"/>
        </w:rPr>
      </w:pPr>
      <w:bookmarkStart w:id="24" w:name="_Toc172621534"/>
      <w:bookmarkStart w:id="25" w:name="_Toc175638431"/>
      <w:r w:rsidRPr="001B18CF">
        <w:rPr>
          <w:rFonts w:eastAsia="MS Gothic" w:cs="Times New Roman"/>
          <w:b/>
          <w:sz w:val="36"/>
          <w:szCs w:val="36"/>
          <w14:ligatures w14:val="none"/>
        </w:rPr>
        <w:t>Declaration</w:t>
      </w:r>
      <w:bookmarkEnd w:id="24"/>
      <w:bookmarkEnd w:id="25"/>
    </w:p>
    <w:p w14:paraId="40FF9CB4" w14:textId="77777777" w:rsidR="001B18CF" w:rsidRPr="001B18CF" w:rsidRDefault="001B18CF" w:rsidP="001B18CF">
      <w:pPr>
        <w:rPr>
          <w:rFonts w:eastAsia="Cambria" w:cs="Arial"/>
          <w14:ligatures w14:val="none"/>
        </w:rPr>
      </w:pPr>
      <w:r w:rsidRPr="001B18CF">
        <w:rPr>
          <w:rFonts w:eastAsia="Cambria" w:cs="Arial"/>
          <w:szCs w:val="24"/>
          <w14:ligatures w14:val="none"/>
        </w:rPr>
        <w:t xml:space="preserve">I have read, understand and accept the conditions set out in this Agreement. I acknowledge and agree that in the event of conditions in this clause (10), the Council will initiate the </w:t>
      </w:r>
      <w:hyperlink r:id="rId9" w:history="1">
        <w:r w:rsidRPr="001B18CF">
          <w:rPr>
            <w:rFonts w:eastAsia="Cambria" w:cs="Arial"/>
            <w:color w:val="0000FF"/>
            <w:szCs w:val="24"/>
            <w:u w:val="single"/>
            <w14:ligatures w14:val="none"/>
          </w:rPr>
          <w:t>overpayment recovery process</w:t>
        </w:r>
      </w:hyperlink>
      <w:r w:rsidRPr="001B18CF">
        <w:rPr>
          <w:rFonts w:eastAsia="Cambria" w:cs="Arial"/>
          <w:szCs w:val="24"/>
          <w14:ligatures w14:val="none"/>
        </w:rPr>
        <w:t xml:space="preserve"> as outlined on their website.</w:t>
      </w:r>
    </w:p>
    <w:tbl>
      <w:tblPr>
        <w:tblStyle w:val="TableGrid1"/>
        <w:tblW w:w="0" w:type="auto"/>
        <w:tblLook w:val="04A0" w:firstRow="1" w:lastRow="0" w:firstColumn="1" w:lastColumn="0" w:noHBand="0" w:noVBand="1"/>
      </w:tblPr>
      <w:tblGrid>
        <w:gridCol w:w="4673"/>
        <w:gridCol w:w="5777"/>
      </w:tblGrid>
      <w:tr w:rsidR="001B18CF" w:rsidRPr="001B18CF" w14:paraId="0B7D5BF1" w14:textId="77777777" w:rsidTr="00DD2AF8">
        <w:tc>
          <w:tcPr>
            <w:tcW w:w="4673" w:type="dxa"/>
          </w:tcPr>
          <w:p w14:paraId="292B89A5" w14:textId="77777777" w:rsidR="001B18CF" w:rsidRPr="001B18CF" w:rsidRDefault="001B18CF" w:rsidP="001B18CF">
            <w:pPr>
              <w:rPr>
                <w:rFonts w:eastAsia="Cambria" w:cs="Arial"/>
                <w:b/>
                <w:bCs/>
                <w:szCs w:val="24"/>
              </w:rPr>
            </w:pPr>
            <w:r w:rsidRPr="001B18CF">
              <w:rPr>
                <w:rFonts w:eastAsia="Cambria" w:cs="Arial"/>
                <w:b/>
                <w:bCs/>
                <w:szCs w:val="24"/>
              </w:rPr>
              <w:t>Employer signature</w:t>
            </w:r>
          </w:p>
          <w:p w14:paraId="064C5A22" w14:textId="77777777" w:rsidR="001B18CF" w:rsidRPr="001B18CF" w:rsidRDefault="001B18CF" w:rsidP="001B18CF">
            <w:pPr>
              <w:rPr>
                <w:rFonts w:eastAsia="Cambria" w:cs="Arial"/>
                <w:b/>
                <w:bCs/>
                <w:szCs w:val="24"/>
              </w:rPr>
            </w:pPr>
            <w:r w:rsidRPr="001B18CF">
              <w:rPr>
                <w:rFonts w:eastAsia="Cambria" w:cs="Arial"/>
                <w:b/>
                <w:bCs/>
                <w:szCs w:val="24"/>
              </w:rPr>
              <w:t>(e.g.: line manager; head of service)</w:t>
            </w:r>
          </w:p>
        </w:tc>
        <w:tc>
          <w:tcPr>
            <w:tcW w:w="5777" w:type="dxa"/>
          </w:tcPr>
          <w:p w14:paraId="3A2A8000" w14:textId="77777777" w:rsidR="001B18CF" w:rsidRPr="001B18CF" w:rsidRDefault="001B18CF" w:rsidP="001B18CF">
            <w:pPr>
              <w:rPr>
                <w:rFonts w:eastAsia="Cambria" w:cs="Arial"/>
                <w:szCs w:val="24"/>
              </w:rPr>
            </w:pPr>
          </w:p>
        </w:tc>
      </w:tr>
      <w:tr w:rsidR="001B18CF" w:rsidRPr="001B18CF" w14:paraId="7A5DBA79" w14:textId="77777777" w:rsidTr="00DD2AF8">
        <w:tc>
          <w:tcPr>
            <w:tcW w:w="4673" w:type="dxa"/>
          </w:tcPr>
          <w:p w14:paraId="633CDB28" w14:textId="77777777" w:rsidR="001B18CF" w:rsidRPr="001B18CF" w:rsidRDefault="001B18CF" w:rsidP="001B18CF">
            <w:pPr>
              <w:rPr>
                <w:rFonts w:eastAsia="Cambria" w:cs="Arial"/>
                <w:b/>
                <w:bCs/>
                <w:szCs w:val="24"/>
              </w:rPr>
            </w:pPr>
            <w:r w:rsidRPr="001B18CF">
              <w:rPr>
                <w:rFonts w:eastAsia="Cambria" w:cs="Arial"/>
                <w:b/>
                <w:bCs/>
                <w:szCs w:val="24"/>
              </w:rPr>
              <w:t>Date</w:t>
            </w:r>
          </w:p>
        </w:tc>
        <w:tc>
          <w:tcPr>
            <w:tcW w:w="5777" w:type="dxa"/>
          </w:tcPr>
          <w:p w14:paraId="30B0669F" w14:textId="77777777" w:rsidR="001B18CF" w:rsidRPr="001B18CF" w:rsidRDefault="001B18CF" w:rsidP="001B18CF">
            <w:pPr>
              <w:rPr>
                <w:rFonts w:eastAsia="Cambria" w:cs="Arial"/>
                <w:szCs w:val="24"/>
              </w:rPr>
            </w:pPr>
          </w:p>
        </w:tc>
      </w:tr>
      <w:tr w:rsidR="001B18CF" w:rsidRPr="001B18CF" w14:paraId="787218A6" w14:textId="77777777" w:rsidTr="00DD2AF8">
        <w:tc>
          <w:tcPr>
            <w:tcW w:w="4673" w:type="dxa"/>
          </w:tcPr>
          <w:p w14:paraId="78C7B68E" w14:textId="77777777" w:rsidR="001B18CF" w:rsidRPr="001B18CF" w:rsidRDefault="001B18CF" w:rsidP="001B18CF">
            <w:pPr>
              <w:rPr>
                <w:rFonts w:eastAsia="Cambria" w:cs="Arial"/>
                <w:b/>
                <w:bCs/>
                <w:szCs w:val="24"/>
              </w:rPr>
            </w:pPr>
            <w:r w:rsidRPr="001B18CF">
              <w:rPr>
                <w:rFonts w:eastAsia="Cambria" w:cs="Arial"/>
                <w:b/>
                <w:bCs/>
                <w:szCs w:val="24"/>
              </w:rPr>
              <w:t>Employee signature</w:t>
            </w:r>
          </w:p>
        </w:tc>
        <w:tc>
          <w:tcPr>
            <w:tcW w:w="5777" w:type="dxa"/>
          </w:tcPr>
          <w:p w14:paraId="20B35681" w14:textId="77777777" w:rsidR="001B18CF" w:rsidRPr="001B18CF" w:rsidRDefault="001B18CF" w:rsidP="001B18CF">
            <w:pPr>
              <w:rPr>
                <w:rFonts w:eastAsia="Cambria" w:cs="Arial"/>
                <w:szCs w:val="24"/>
              </w:rPr>
            </w:pPr>
          </w:p>
          <w:p w14:paraId="1B0A6284" w14:textId="77777777" w:rsidR="001B18CF" w:rsidRPr="001B18CF" w:rsidRDefault="001B18CF" w:rsidP="001B18CF">
            <w:pPr>
              <w:rPr>
                <w:rFonts w:eastAsia="Cambria" w:cs="Arial"/>
                <w:szCs w:val="24"/>
              </w:rPr>
            </w:pPr>
          </w:p>
        </w:tc>
      </w:tr>
      <w:tr w:rsidR="001B18CF" w:rsidRPr="001B18CF" w14:paraId="30A3EF57" w14:textId="77777777" w:rsidTr="00DD2AF8">
        <w:tc>
          <w:tcPr>
            <w:tcW w:w="4673" w:type="dxa"/>
          </w:tcPr>
          <w:p w14:paraId="4C288912" w14:textId="77777777" w:rsidR="001B18CF" w:rsidRPr="001B18CF" w:rsidRDefault="001B18CF" w:rsidP="001B18CF">
            <w:pPr>
              <w:rPr>
                <w:rFonts w:eastAsia="Cambria" w:cs="Arial"/>
                <w:b/>
                <w:bCs/>
                <w:szCs w:val="24"/>
              </w:rPr>
            </w:pPr>
            <w:r w:rsidRPr="001B18CF">
              <w:rPr>
                <w:rFonts w:eastAsia="Cambria" w:cs="Arial"/>
                <w:b/>
                <w:bCs/>
                <w:szCs w:val="24"/>
              </w:rPr>
              <w:t>Date</w:t>
            </w:r>
          </w:p>
        </w:tc>
        <w:tc>
          <w:tcPr>
            <w:tcW w:w="5777" w:type="dxa"/>
          </w:tcPr>
          <w:p w14:paraId="4A1F5F9D" w14:textId="77777777" w:rsidR="001B18CF" w:rsidRPr="001B18CF" w:rsidRDefault="001B18CF" w:rsidP="001B18CF">
            <w:pPr>
              <w:rPr>
                <w:rFonts w:eastAsia="Cambria" w:cs="Arial"/>
                <w:szCs w:val="24"/>
              </w:rPr>
            </w:pPr>
          </w:p>
        </w:tc>
      </w:tr>
    </w:tbl>
    <w:p w14:paraId="1DA39E00" w14:textId="77777777" w:rsidR="001B18CF" w:rsidRPr="001B18CF" w:rsidRDefault="001B18CF" w:rsidP="001B18CF">
      <w:pPr>
        <w:rPr>
          <w:rFonts w:eastAsia="Cambria" w:cs="Calibri"/>
          <w14:ligatures w14:val="none"/>
        </w:rPr>
      </w:pPr>
    </w:p>
    <w:p w14:paraId="28F13008" w14:textId="77777777" w:rsidR="001B18CF" w:rsidRPr="001B18CF" w:rsidRDefault="001B18CF" w:rsidP="001B18CF">
      <w:pPr>
        <w:keepNext/>
        <w:keepLines/>
        <w:spacing w:before="240" w:after="0"/>
        <w:outlineLvl w:val="0"/>
        <w:rPr>
          <w:rFonts w:eastAsia="MS Gothic" w:cs="Calibri"/>
          <w:b/>
          <w:sz w:val="44"/>
          <w:szCs w:val="32"/>
          <w14:ligatures w14:val="none"/>
        </w:rPr>
      </w:pPr>
      <w:bookmarkStart w:id="26" w:name="_Toc172621535"/>
      <w:bookmarkStart w:id="27" w:name="_Toc175638432"/>
      <w:r w:rsidRPr="001B18CF">
        <w:rPr>
          <w:rFonts w:eastAsia="MS Gothic" w:cs="Calibri"/>
          <w:b/>
          <w:sz w:val="44"/>
          <w:szCs w:val="32"/>
          <w14:ligatures w14:val="none"/>
        </w:rPr>
        <w:t xml:space="preserve">Appendix One </w:t>
      </w:r>
      <w:r w:rsidRPr="001B18CF">
        <w:rPr>
          <w:rFonts w:eastAsia="MS Gothic" w:cs="Times New Roman"/>
          <w:b/>
          <w:sz w:val="44"/>
          <w:szCs w:val="32"/>
          <w14:ligatures w14:val="none"/>
        </w:rPr>
        <w:t>Agreement Progress &amp; Repayment Status</w:t>
      </w:r>
      <w:bookmarkEnd w:id="26"/>
      <w:bookmarkEnd w:id="27"/>
    </w:p>
    <w:p w14:paraId="47CC6811" w14:textId="77777777" w:rsidR="001B18CF" w:rsidRPr="001B18CF" w:rsidRDefault="001B18CF" w:rsidP="001B18CF">
      <w:pPr>
        <w:rPr>
          <w:rFonts w:eastAsia="Cambria" w:cs="Arial"/>
          <w14:ligatures w14:val="none"/>
        </w:rPr>
      </w:pPr>
      <w:r w:rsidRPr="001B18CF">
        <w:rPr>
          <w:rFonts w:eastAsia="Cambria" w:cs="Arial"/>
          <w14:ligatures w14:val="none"/>
        </w:rPr>
        <w:t>This agreement, which outlines financial support and reimbursement to the Council as specified in Clause 10 (Recovery Process for Agreement Breaches), has progressed as follows:</w:t>
      </w:r>
    </w:p>
    <w:p w14:paraId="07C120C2" w14:textId="77777777" w:rsidR="001B18CF" w:rsidRPr="001B18CF" w:rsidRDefault="001B18CF" w:rsidP="001B18CF">
      <w:pPr>
        <w:numPr>
          <w:ilvl w:val="0"/>
          <w:numId w:val="7"/>
        </w:numPr>
        <w:spacing w:line="360" w:lineRule="auto"/>
        <w:contextualSpacing/>
        <w:rPr>
          <w:rFonts w:eastAsia="Cambria" w:cs="Arial"/>
          <w14:ligatures w14:val="none"/>
        </w:rPr>
      </w:pPr>
      <w:r w:rsidRPr="001B18CF">
        <w:rPr>
          <w:rFonts w:eastAsia="Cambria" w:cs="Arial"/>
          <w:b/>
          <w:bCs/>
          <w14:ligatures w14:val="none"/>
        </w:rPr>
        <w:t>Active:</w:t>
      </w:r>
      <w:r w:rsidRPr="001B18CF">
        <w:rPr>
          <w:rFonts w:eastAsia="Cambria" w:cs="Arial"/>
          <w14:ligatures w14:val="none"/>
        </w:rPr>
        <w:t xml:space="preserve"> The agreement is currently due to commence or in effect, and the employee is either still studying or working within the Council.</w:t>
      </w:r>
    </w:p>
    <w:p w14:paraId="17125805" w14:textId="77777777" w:rsidR="001B18CF" w:rsidRPr="001B18CF" w:rsidRDefault="001B18CF" w:rsidP="001B18CF">
      <w:pPr>
        <w:numPr>
          <w:ilvl w:val="0"/>
          <w:numId w:val="7"/>
        </w:numPr>
        <w:spacing w:line="360" w:lineRule="auto"/>
        <w:contextualSpacing/>
        <w:rPr>
          <w:rFonts w:eastAsia="Cambria" w:cs="Arial"/>
          <w14:ligatures w14:val="none"/>
        </w:rPr>
      </w:pPr>
      <w:r w:rsidRPr="001B18CF">
        <w:rPr>
          <w:rFonts w:eastAsia="Cambria" w:cs="Arial"/>
          <w:b/>
          <w:bCs/>
          <w14:ligatures w14:val="none"/>
        </w:rPr>
        <w:t>Conditional Repayment:</w:t>
      </w:r>
      <w:r w:rsidRPr="001B18CF">
        <w:rPr>
          <w:rFonts w:eastAsia="Cambria" w:cs="Arial"/>
          <w14:ligatures w14:val="none"/>
        </w:rPr>
        <w:t xml:space="preserve"> The employee has either left the Council, left their studies, or has not achieved the required grades, triggering the repayment clause(s).</w:t>
      </w:r>
    </w:p>
    <w:p w14:paraId="35C76B5E" w14:textId="77777777" w:rsidR="001B18CF" w:rsidRPr="001B18CF" w:rsidRDefault="001B18CF" w:rsidP="001B18CF">
      <w:pPr>
        <w:numPr>
          <w:ilvl w:val="0"/>
          <w:numId w:val="7"/>
        </w:numPr>
        <w:spacing w:line="360" w:lineRule="auto"/>
        <w:contextualSpacing/>
        <w:rPr>
          <w:rFonts w:eastAsia="Cambria" w:cs="Arial"/>
          <w14:ligatures w14:val="none"/>
        </w:rPr>
      </w:pPr>
      <w:r w:rsidRPr="001B18CF">
        <w:rPr>
          <w:rFonts w:eastAsia="Cambria" w:cs="Arial"/>
          <w:b/>
          <w:bCs/>
          <w14:ligatures w14:val="none"/>
        </w:rPr>
        <w:t>Fulfilled:</w:t>
      </w:r>
      <w:r w:rsidRPr="001B18CF">
        <w:rPr>
          <w:rFonts w:eastAsia="Cambria" w:cs="Arial"/>
          <w14:ligatures w14:val="none"/>
        </w:rPr>
        <w:t xml:space="preserve"> The employee has successfully completed their studies with the required grades while staying in the Council.</w:t>
      </w:r>
    </w:p>
    <w:p w14:paraId="3E6ECDCA" w14:textId="77777777" w:rsidR="001B18CF" w:rsidRPr="001B18CF" w:rsidRDefault="001B18CF" w:rsidP="001B18CF">
      <w:pPr>
        <w:numPr>
          <w:ilvl w:val="0"/>
          <w:numId w:val="7"/>
        </w:numPr>
        <w:spacing w:line="360" w:lineRule="auto"/>
        <w:contextualSpacing/>
        <w:rPr>
          <w:rFonts w:eastAsia="Cambria" w:cs="Arial"/>
          <w14:ligatures w14:val="none"/>
        </w:rPr>
      </w:pPr>
      <w:r w:rsidRPr="001B18CF">
        <w:rPr>
          <w:rFonts w:eastAsia="Cambria" w:cs="Arial"/>
          <w:b/>
          <w:bCs/>
          <w14:ligatures w14:val="none"/>
        </w:rPr>
        <w:t>Completed:</w:t>
      </w:r>
      <w:r w:rsidRPr="001B18CF">
        <w:rPr>
          <w:rFonts w:eastAsia="Cambria" w:cs="Arial"/>
          <w14:ligatures w14:val="none"/>
        </w:rPr>
        <w:t xml:space="preserve"> The financial support and/or reimbursement clauses have been fulfilled, and the agreement no longer needs to be in place.</w:t>
      </w:r>
    </w:p>
    <w:tbl>
      <w:tblPr>
        <w:tblStyle w:val="TableGrid1"/>
        <w:tblW w:w="4986" w:type="pct"/>
        <w:tblLook w:val="04A0" w:firstRow="1" w:lastRow="0" w:firstColumn="1" w:lastColumn="0" w:noHBand="0" w:noVBand="1"/>
      </w:tblPr>
      <w:tblGrid>
        <w:gridCol w:w="4392"/>
        <w:gridCol w:w="1418"/>
        <w:gridCol w:w="4617"/>
      </w:tblGrid>
      <w:tr w:rsidR="001B18CF" w:rsidRPr="001B18CF" w14:paraId="5A25A058" w14:textId="77777777" w:rsidTr="001B18CF">
        <w:tc>
          <w:tcPr>
            <w:tcW w:w="2106" w:type="pct"/>
            <w:tcBorders>
              <w:bottom w:val="double" w:sz="4" w:space="0" w:color="auto"/>
            </w:tcBorders>
            <w:shd w:val="clear" w:color="auto" w:fill="F2F2F2"/>
            <w:vAlign w:val="center"/>
          </w:tcPr>
          <w:p w14:paraId="3BD993A7" w14:textId="77777777" w:rsidR="001B18CF" w:rsidRPr="001B18CF" w:rsidRDefault="001B18CF" w:rsidP="001B18CF">
            <w:pPr>
              <w:jc w:val="center"/>
              <w:rPr>
                <w:rFonts w:eastAsia="Cambria" w:cs="Arial"/>
                <w:b/>
                <w:bCs/>
              </w:rPr>
            </w:pPr>
            <w:r w:rsidRPr="001B18CF">
              <w:rPr>
                <w:rFonts w:eastAsia="Cambria" w:cs="Arial"/>
                <w:b/>
                <w:bCs/>
              </w:rPr>
              <w:t>Status</w:t>
            </w:r>
          </w:p>
        </w:tc>
        <w:tc>
          <w:tcPr>
            <w:tcW w:w="680" w:type="pct"/>
            <w:tcBorders>
              <w:bottom w:val="double" w:sz="4" w:space="0" w:color="auto"/>
            </w:tcBorders>
            <w:shd w:val="clear" w:color="auto" w:fill="F2F2F2"/>
            <w:vAlign w:val="center"/>
          </w:tcPr>
          <w:p w14:paraId="25023C45" w14:textId="77777777" w:rsidR="001B18CF" w:rsidRPr="001B18CF" w:rsidRDefault="001B18CF" w:rsidP="001B18CF">
            <w:pPr>
              <w:jc w:val="center"/>
              <w:rPr>
                <w:rFonts w:eastAsia="Cambria" w:cs="Arial"/>
                <w:b/>
                <w:bCs/>
              </w:rPr>
            </w:pPr>
            <w:r w:rsidRPr="001B18CF">
              <w:rPr>
                <w:rFonts w:eastAsia="Cambria" w:cs="Arial"/>
                <w:b/>
                <w:bCs/>
              </w:rPr>
              <w:t>Date</w:t>
            </w:r>
          </w:p>
        </w:tc>
        <w:tc>
          <w:tcPr>
            <w:tcW w:w="2214" w:type="pct"/>
            <w:tcBorders>
              <w:bottom w:val="double" w:sz="4" w:space="0" w:color="auto"/>
            </w:tcBorders>
            <w:shd w:val="clear" w:color="auto" w:fill="F2F2F2"/>
          </w:tcPr>
          <w:p w14:paraId="61CEEB4C" w14:textId="77777777" w:rsidR="001B18CF" w:rsidRPr="001B18CF" w:rsidRDefault="001B18CF" w:rsidP="001B18CF">
            <w:pPr>
              <w:jc w:val="center"/>
              <w:rPr>
                <w:rFonts w:eastAsia="Cambria" w:cs="Arial"/>
                <w:b/>
                <w:bCs/>
              </w:rPr>
            </w:pPr>
            <w:r w:rsidRPr="001B18CF">
              <w:rPr>
                <w:rFonts w:eastAsia="Cambria" w:cs="Arial"/>
                <w:b/>
                <w:bCs/>
              </w:rPr>
              <w:t>Signatures</w:t>
            </w:r>
          </w:p>
        </w:tc>
      </w:tr>
      <w:tr w:rsidR="001B18CF" w:rsidRPr="001B18CF" w14:paraId="4389ECA5" w14:textId="77777777" w:rsidTr="00DD2AF8">
        <w:trPr>
          <w:trHeight w:val="360"/>
        </w:trPr>
        <w:tc>
          <w:tcPr>
            <w:tcW w:w="2106" w:type="pct"/>
            <w:tcBorders>
              <w:top w:val="double" w:sz="4" w:space="0" w:color="auto"/>
            </w:tcBorders>
          </w:tcPr>
          <w:p w14:paraId="708532B9" w14:textId="77777777" w:rsidR="001B18CF" w:rsidRPr="001B18CF" w:rsidRDefault="001B18CF" w:rsidP="001B18CF">
            <w:pPr>
              <w:rPr>
                <w:rFonts w:eastAsia="Cambria" w:cs="Arial"/>
                <w:szCs w:val="24"/>
              </w:rPr>
            </w:pPr>
            <w:r w:rsidRPr="001B18CF">
              <w:rPr>
                <w:rFonts w:eastAsia="Cambria" w:cs="Arial"/>
                <w:szCs w:val="24"/>
              </w:rPr>
              <w:t>Active</w:t>
            </w:r>
          </w:p>
        </w:tc>
        <w:tc>
          <w:tcPr>
            <w:tcW w:w="680" w:type="pct"/>
            <w:tcBorders>
              <w:top w:val="double" w:sz="4" w:space="0" w:color="auto"/>
              <w:right w:val="double" w:sz="4" w:space="0" w:color="auto"/>
            </w:tcBorders>
          </w:tcPr>
          <w:p w14:paraId="40F7CC7B" w14:textId="77777777" w:rsidR="001B18CF" w:rsidRPr="001B18CF" w:rsidRDefault="001B18CF" w:rsidP="001B18CF">
            <w:pPr>
              <w:rPr>
                <w:rFonts w:eastAsia="Cambria" w:cs="Arial"/>
                <w:szCs w:val="24"/>
              </w:rPr>
            </w:pPr>
          </w:p>
        </w:tc>
        <w:tc>
          <w:tcPr>
            <w:tcW w:w="2214" w:type="pct"/>
            <w:tcBorders>
              <w:top w:val="double" w:sz="4" w:space="0" w:color="auto"/>
              <w:right w:val="double" w:sz="4" w:space="0" w:color="auto"/>
            </w:tcBorders>
          </w:tcPr>
          <w:p w14:paraId="7D6C6C76" w14:textId="77777777" w:rsidR="001B18CF" w:rsidRPr="001B18CF" w:rsidRDefault="001B18CF" w:rsidP="001B18CF">
            <w:pPr>
              <w:rPr>
                <w:rFonts w:eastAsia="Cambria" w:cs="Arial"/>
                <w:szCs w:val="24"/>
              </w:rPr>
            </w:pPr>
          </w:p>
        </w:tc>
      </w:tr>
      <w:tr w:rsidR="001B18CF" w:rsidRPr="001B18CF" w14:paraId="67F32137" w14:textId="77777777" w:rsidTr="00DD2AF8">
        <w:trPr>
          <w:trHeight w:val="360"/>
        </w:trPr>
        <w:tc>
          <w:tcPr>
            <w:tcW w:w="2106" w:type="pct"/>
          </w:tcPr>
          <w:p w14:paraId="1D48407F" w14:textId="77777777" w:rsidR="001B18CF" w:rsidRPr="001B18CF" w:rsidRDefault="001B18CF" w:rsidP="001B18CF">
            <w:pPr>
              <w:rPr>
                <w:rFonts w:eastAsia="Cambria" w:cs="Arial"/>
                <w:szCs w:val="24"/>
              </w:rPr>
            </w:pPr>
            <w:r w:rsidRPr="001B18CF">
              <w:rPr>
                <w:rFonts w:eastAsia="Cambria" w:cs="Arial"/>
                <w:szCs w:val="24"/>
              </w:rPr>
              <w:t>Conditional repayment/fulfilled (Delete as appropriate)</w:t>
            </w:r>
          </w:p>
        </w:tc>
        <w:tc>
          <w:tcPr>
            <w:tcW w:w="680" w:type="pct"/>
            <w:tcBorders>
              <w:right w:val="double" w:sz="4" w:space="0" w:color="auto"/>
            </w:tcBorders>
          </w:tcPr>
          <w:p w14:paraId="77DF17B5" w14:textId="77777777" w:rsidR="001B18CF" w:rsidRPr="001B18CF" w:rsidRDefault="001B18CF" w:rsidP="001B18CF">
            <w:pPr>
              <w:rPr>
                <w:rFonts w:eastAsia="Cambria" w:cs="Arial"/>
                <w:szCs w:val="24"/>
              </w:rPr>
            </w:pPr>
          </w:p>
        </w:tc>
        <w:tc>
          <w:tcPr>
            <w:tcW w:w="2214" w:type="pct"/>
            <w:tcBorders>
              <w:right w:val="double" w:sz="4" w:space="0" w:color="auto"/>
            </w:tcBorders>
          </w:tcPr>
          <w:p w14:paraId="449D7736" w14:textId="77777777" w:rsidR="001B18CF" w:rsidRPr="001B18CF" w:rsidRDefault="001B18CF" w:rsidP="001B18CF">
            <w:pPr>
              <w:rPr>
                <w:rFonts w:eastAsia="Cambria" w:cs="Arial"/>
                <w:szCs w:val="24"/>
              </w:rPr>
            </w:pPr>
          </w:p>
        </w:tc>
      </w:tr>
      <w:tr w:rsidR="001B18CF" w:rsidRPr="001B18CF" w14:paraId="33A35BBD" w14:textId="77777777" w:rsidTr="00DD2AF8">
        <w:trPr>
          <w:trHeight w:val="360"/>
        </w:trPr>
        <w:tc>
          <w:tcPr>
            <w:tcW w:w="2106" w:type="pct"/>
          </w:tcPr>
          <w:p w14:paraId="754E2992" w14:textId="77777777" w:rsidR="001B18CF" w:rsidRPr="001B18CF" w:rsidRDefault="001B18CF" w:rsidP="001B18CF">
            <w:pPr>
              <w:rPr>
                <w:rFonts w:eastAsia="Cambria" w:cs="Arial"/>
                <w:szCs w:val="24"/>
              </w:rPr>
            </w:pPr>
            <w:r w:rsidRPr="001B18CF">
              <w:rPr>
                <w:rFonts w:eastAsia="Cambria" w:cs="Arial"/>
                <w:szCs w:val="24"/>
              </w:rPr>
              <w:t>Completed</w:t>
            </w:r>
          </w:p>
        </w:tc>
        <w:tc>
          <w:tcPr>
            <w:tcW w:w="680" w:type="pct"/>
            <w:tcBorders>
              <w:right w:val="double" w:sz="4" w:space="0" w:color="auto"/>
            </w:tcBorders>
          </w:tcPr>
          <w:p w14:paraId="529DCA23" w14:textId="77777777" w:rsidR="001B18CF" w:rsidRPr="001B18CF" w:rsidRDefault="001B18CF" w:rsidP="001B18CF">
            <w:pPr>
              <w:rPr>
                <w:rFonts w:eastAsia="Cambria" w:cs="Arial"/>
                <w:szCs w:val="24"/>
              </w:rPr>
            </w:pPr>
          </w:p>
        </w:tc>
        <w:tc>
          <w:tcPr>
            <w:tcW w:w="2214" w:type="pct"/>
            <w:tcBorders>
              <w:right w:val="double" w:sz="4" w:space="0" w:color="auto"/>
            </w:tcBorders>
          </w:tcPr>
          <w:p w14:paraId="0A60838D" w14:textId="77777777" w:rsidR="001B18CF" w:rsidRPr="001B18CF" w:rsidRDefault="001B18CF" w:rsidP="001B18CF">
            <w:pPr>
              <w:rPr>
                <w:rFonts w:eastAsia="Cambria" w:cs="Arial"/>
                <w:szCs w:val="24"/>
              </w:rPr>
            </w:pPr>
          </w:p>
        </w:tc>
      </w:tr>
    </w:tbl>
    <w:p w14:paraId="29B2FAA2" w14:textId="77777777" w:rsidR="00D45C03" w:rsidRDefault="00D45C03" w:rsidP="000E6654">
      <w:bookmarkStart w:id="28" w:name="_Toc172621536"/>
    </w:p>
    <w:p w14:paraId="27315548" w14:textId="77777777" w:rsidR="00D45C03" w:rsidRPr="000E6654" w:rsidRDefault="00D45C03" w:rsidP="000E6654"/>
    <w:p w14:paraId="1D033F40" w14:textId="7EEEA95F" w:rsidR="001B18CF" w:rsidRPr="001B18CF" w:rsidRDefault="001B18CF" w:rsidP="001B18CF">
      <w:pPr>
        <w:keepNext/>
        <w:keepLines/>
        <w:spacing w:before="240" w:after="0"/>
        <w:outlineLvl w:val="0"/>
        <w:rPr>
          <w:rFonts w:eastAsia="MS Gothic" w:cs="Times New Roman"/>
          <w:b/>
          <w:sz w:val="44"/>
          <w:szCs w:val="32"/>
          <w14:ligatures w14:val="none"/>
        </w:rPr>
      </w:pPr>
      <w:bookmarkStart w:id="29" w:name="_Toc175638433"/>
      <w:r w:rsidRPr="001B18CF">
        <w:rPr>
          <w:rFonts w:eastAsia="MS Gothic" w:cs="Times New Roman"/>
          <w:b/>
          <w:sz w:val="44"/>
          <w:szCs w:val="32"/>
          <w14:ligatures w14:val="none"/>
        </w:rPr>
        <w:lastRenderedPageBreak/>
        <w:t>Appendix Two Document Storage</w:t>
      </w:r>
      <w:bookmarkEnd w:id="28"/>
      <w:bookmarkEnd w:id="29"/>
    </w:p>
    <w:p w14:paraId="209E28B5" w14:textId="77777777" w:rsidR="001B18CF" w:rsidRPr="001B18CF" w:rsidRDefault="001B18CF" w:rsidP="001B18CF">
      <w:pPr>
        <w:numPr>
          <w:ilvl w:val="0"/>
          <w:numId w:val="12"/>
        </w:numPr>
        <w:rPr>
          <w:rFonts w:eastAsia="Cambria" w:cs="Times New Roman"/>
          <w14:ligatures w14:val="none"/>
        </w:rPr>
      </w:pPr>
      <w:r w:rsidRPr="001B18CF">
        <w:rPr>
          <w:rFonts w:eastAsia="Cambria" w:cs="Times New Roman"/>
          <w:b/>
          <w:bCs/>
          <w14:ligatures w14:val="none"/>
        </w:rPr>
        <w:t>Document Retention for employee</w:t>
      </w:r>
      <w:r w:rsidRPr="001B18CF">
        <w:rPr>
          <w:rFonts w:eastAsia="Cambria" w:cs="Times New Roman"/>
          <w14:ligatures w14:val="none"/>
        </w:rPr>
        <w:t>: A copy of this signed Learner Agreement will be retained by the Employee.</w:t>
      </w:r>
    </w:p>
    <w:p w14:paraId="6E8C72E8" w14:textId="77777777" w:rsidR="001B18CF" w:rsidRPr="001B18CF" w:rsidRDefault="001B18CF" w:rsidP="001B18CF">
      <w:pPr>
        <w:numPr>
          <w:ilvl w:val="0"/>
          <w:numId w:val="12"/>
        </w:numPr>
        <w:rPr>
          <w:rFonts w:eastAsia="Cambria" w:cs="Times New Roman"/>
          <w14:ligatures w14:val="none"/>
        </w:rPr>
      </w:pPr>
      <w:r w:rsidRPr="001B18CF">
        <w:rPr>
          <w:rFonts w:eastAsia="Cambria" w:cs="Times New Roman"/>
          <w:b/>
          <w:bCs/>
          <w14:ligatures w14:val="none"/>
        </w:rPr>
        <w:t xml:space="preserve">Document Storage for manager: </w:t>
      </w:r>
      <w:r w:rsidRPr="001B18CF">
        <w:rPr>
          <w:rFonts w:eastAsia="Cambria" w:cs="Times New Roman"/>
          <w14:ligatures w14:val="none"/>
        </w:rPr>
        <w:t>To ensure accessibility and continuity, a copy of the agreement will be stored in a managers shared folder locally. This allows for regular review throughout the duration of the agreement and ensures that the document remains accessible even if a manager leaves or changes roles.</w:t>
      </w:r>
    </w:p>
    <w:p w14:paraId="1D210F3E" w14:textId="77777777" w:rsidR="001B18CF" w:rsidRPr="001B18CF" w:rsidRDefault="001B18CF" w:rsidP="001B18CF">
      <w:pPr>
        <w:numPr>
          <w:ilvl w:val="0"/>
          <w:numId w:val="12"/>
        </w:numPr>
        <w:rPr>
          <w:rFonts w:eastAsia="Cambria" w:cs="Times New Roman"/>
          <w14:ligatures w14:val="none"/>
        </w:rPr>
      </w:pPr>
      <w:r w:rsidRPr="001B18CF">
        <w:rPr>
          <w:rFonts w:eastAsia="Cambria" w:cs="Times New Roman"/>
          <w:b/>
          <w:bCs/>
          <w14:ligatures w14:val="none"/>
        </w:rPr>
        <w:t>Form Completion for HR Tracking:</w:t>
      </w:r>
      <w:r w:rsidRPr="001B18CF">
        <w:rPr>
          <w:rFonts w:eastAsia="Cambria" w:cs="Times New Roman"/>
          <w14:ligatures w14:val="none"/>
        </w:rPr>
        <w:t xml:space="preserve"> The individual signing this document on behalf of the Council is requested to complete a Microsoft form, accessible via </w:t>
      </w:r>
      <w:hyperlink r:id="rId10" w:history="1">
        <w:r w:rsidRPr="001B18CF">
          <w:rPr>
            <w:rFonts w:eastAsia="Cambria" w:cs="Arial"/>
            <w:color w:val="0000FF"/>
            <w:u w:val="single"/>
            <w14:ligatures w14:val="none"/>
          </w:rPr>
          <w:t>https://forms.office.com/e/509EDmpbh7</w:t>
        </w:r>
      </w:hyperlink>
      <w:r w:rsidRPr="001B18CF">
        <w:rPr>
          <w:rFonts w:eastAsia="Cambria" w:cs="Arial"/>
          <w14:ligatures w14:val="none"/>
        </w:rPr>
        <w:t xml:space="preserve"> </w:t>
      </w:r>
      <w:r w:rsidRPr="001B18CF">
        <w:rPr>
          <w:rFonts w:eastAsia="Cambria" w:cs="Times New Roman"/>
          <w14:ligatures w14:val="none"/>
        </w:rPr>
        <w:t xml:space="preserve"> or by the QR code below.  This form serves two primary purposes:</w:t>
      </w:r>
    </w:p>
    <w:p w14:paraId="185272CD" w14:textId="77777777" w:rsidR="001B18CF" w:rsidRPr="001B18CF" w:rsidRDefault="001B18CF" w:rsidP="001B18CF">
      <w:pPr>
        <w:numPr>
          <w:ilvl w:val="1"/>
          <w:numId w:val="12"/>
        </w:numPr>
        <w:rPr>
          <w:rFonts w:eastAsia="Cambria" w:cs="Times New Roman"/>
          <w14:ligatures w14:val="none"/>
        </w:rPr>
      </w:pPr>
      <w:r w:rsidRPr="001B18CF">
        <w:rPr>
          <w:rFonts w:eastAsia="Cambria" w:cs="Times New Roman"/>
          <w:b/>
          <w:bCs/>
          <w14:ligatures w14:val="none"/>
        </w:rPr>
        <w:t>Understanding Our Current State:</w:t>
      </w:r>
      <w:r w:rsidRPr="001B18CF">
        <w:rPr>
          <w:rFonts w:eastAsia="Cambria" w:cs="Times New Roman"/>
          <w14:ligatures w14:val="none"/>
        </w:rPr>
        <w:t xml:space="preserve"> By filling out this form, you contribute to our understanding of the current distribution of learner agreements within the Council. This data allows us to identify patterns or trends and ensure that these programmes are being utilised effectively.</w:t>
      </w:r>
    </w:p>
    <w:p w14:paraId="2E0ADB92" w14:textId="77777777" w:rsidR="001B18CF" w:rsidRDefault="001B18CF" w:rsidP="001B18CF">
      <w:pPr>
        <w:numPr>
          <w:ilvl w:val="1"/>
          <w:numId w:val="12"/>
        </w:numPr>
        <w:rPr>
          <w:rFonts w:eastAsia="Cambria" w:cs="Times New Roman"/>
          <w14:ligatures w14:val="none"/>
        </w:rPr>
      </w:pPr>
      <w:r w:rsidRPr="001B18CF">
        <w:rPr>
          <w:rFonts w:eastAsia="Cambria" w:cs="Times New Roman"/>
          <w:b/>
          <w:bCs/>
          <w14:ligatures w14:val="none"/>
        </w:rPr>
        <w:t>Informing Future Decisions:</w:t>
      </w:r>
      <w:r w:rsidRPr="001B18CF">
        <w:rPr>
          <w:rFonts w:eastAsia="Cambria" w:cs="Times New Roman"/>
          <w14:ligatures w14:val="none"/>
        </w:rPr>
        <w:t xml:space="preserve"> The insights gained from this data will be instrumental in our strategic planning and decision-making processes. It helps us ensure that our policies and practices continue to meet the needs of our employees.</w:t>
      </w:r>
    </w:p>
    <w:p w14:paraId="1347E02F" w14:textId="77777777" w:rsidR="000E6654" w:rsidRPr="001B18CF" w:rsidRDefault="000E6654" w:rsidP="000E6654">
      <w:pPr>
        <w:rPr>
          <w:rFonts w:eastAsia="Cambria" w:cs="Times New Roman"/>
          <w14:ligatures w14:val="none"/>
        </w:rPr>
      </w:pPr>
    </w:p>
    <w:p w14:paraId="0FA56AB5" w14:textId="0C040D25" w:rsidR="00E557AA" w:rsidRDefault="00E934C2" w:rsidP="00E934C2">
      <w:pPr>
        <w:jc w:val="center"/>
      </w:pPr>
      <w:r>
        <w:rPr>
          <w:noProof/>
        </w:rPr>
        <w:drawing>
          <wp:inline distT="0" distB="0" distL="0" distR="0" wp14:anchorId="17D18E69" wp14:editId="08C4129A">
            <wp:extent cx="3552825" cy="3552825"/>
            <wp:effectExtent l="0" t="0" r="9525" b="9525"/>
            <wp:docPr id="218834609" name="Picture 2" descr="A qr code on a computer sc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8834609" name="Picture 2" descr="A qr code on a computer screen"/>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3552825" cy="3552825"/>
                    </a:xfrm>
                    <a:prstGeom prst="rect">
                      <a:avLst/>
                    </a:prstGeom>
                    <a:noFill/>
                    <a:ln>
                      <a:noFill/>
                    </a:ln>
                  </pic:spPr>
                </pic:pic>
              </a:graphicData>
            </a:graphic>
          </wp:inline>
        </w:drawing>
      </w:r>
    </w:p>
    <w:sectPr w:rsidR="00E557AA" w:rsidSect="00F80A23">
      <w:footerReference w:type="default" r:id="rId12"/>
      <w:headerReference w:type="first" r:id="rId13"/>
      <w:pgSz w:w="11906" w:h="16838"/>
      <w:pgMar w:top="720" w:right="720" w:bottom="720" w:left="720" w:header="567"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10A750B" w14:textId="77777777" w:rsidR="00DC60E1" w:rsidRDefault="00DC60E1" w:rsidP="00CA4661">
      <w:pPr>
        <w:spacing w:after="0" w:line="240" w:lineRule="auto"/>
      </w:pPr>
      <w:r>
        <w:separator/>
      </w:r>
    </w:p>
  </w:endnote>
  <w:endnote w:type="continuationSeparator" w:id="0">
    <w:p w14:paraId="27D40698" w14:textId="77777777" w:rsidR="00DC60E1" w:rsidRDefault="00DC60E1" w:rsidP="00CA466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000247B" w:usb2="00000009" w:usb3="00000000" w:csb0="000001FF" w:csb1="00000000"/>
  </w:font>
  <w:font w:name="Aptos Display">
    <w:charset w:val="00"/>
    <w:family w:val="swiss"/>
    <w:pitch w:val="variable"/>
    <w:sig w:usb0="20000287" w:usb1="00000003"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Roboto">
    <w:panose1 w:val="02000000000000000000"/>
    <w:charset w:val="00"/>
    <w:family w:val="auto"/>
    <w:pitch w:val="variable"/>
    <w:sig w:usb0="E0000AFF" w:usb1="5000217F" w:usb2="0000002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A457425" w14:textId="3CE15D9F" w:rsidR="00CA4661" w:rsidRPr="000C40A0" w:rsidRDefault="00CA4661" w:rsidP="00CA4661">
    <w:pPr>
      <w:pStyle w:val="Footer"/>
      <w:pBdr>
        <w:top w:val="single" w:sz="4" w:space="1" w:color="99AB21"/>
      </w:pBdr>
      <w:tabs>
        <w:tab w:val="right" w:pos="9088"/>
      </w:tabs>
      <w:rPr>
        <w:rFonts w:asciiTheme="majorHAnsi" w:hAnsiTheme="majorHAnsi"/>
      </w:rPr>
    </w:pPr>
    <w:r>
      <w:rPr>
        <w:rFonts w:asciiTheme="majorHAnsi" w:hAnsiTheme="majorHAnsi"/>
      </w:rPr>
      <w:t>August 24 Version 1</w:t>
    </w:r>
    <w:r w:rsidRPr="000E6C20">
      <w:rPr>
        <w:rFonts w:asciiTheme="majorHAnsi" w:hAnsiTheme="majorHAnsi"/>
      </w:rPr>
      <w:ptab w:relativeTo="margin" w:alignment="center" w:leader="none"/>
    </w:r>
    <w:r w:rsidRPr="000E6C20">
      <w:rPr>
        <w:rFonts w:asciiTheme="majorHAnsi" w:hAnsiTheme="majorHAnsi"/>
      </w:rPr>
      <w:ptab w:relativeTo="margin" w:alignment="right" w:leader="none"/>
    </w:r>
    <w:sdt>
      <w:sdtPr>
        <w:id w:val="1812127393"/>
        <w:docPartObj>
          <w:docPartGallery w:val="Page Numbers (Bottom of Page)"/>
          <w:docPartUnique/>
        </w:docPartObj>
      </w:sdtPr>
      <w:sdtEndPr>
        <w:rPr>
          <w:spacing w:val="60"/>
        </w:rPr>
      </w:sdtEndPr>
      <w:sdtContent>
        <w:r w:rsidRPr="004841C2">
          <w:fldChar w:fldCharType="begin"/>
        </w:r>
        <w:r w:rsidRPr="004841C2">
          <w:instrText>PAGE   \* MERGEFORMAT</w:instrText>
        </w:r>
        <w:r w:rsidRPr="004841C2">
          <w:fldChar w:fldCharType="separate"/>
        </w:r>
        <w:r>
          <w:t>2</w:t>
        </w:r>
        <w:r w:rsidRPr="004841C2">
          <w:fldChar w:fldCharType="end"/>
        </w:r>
        <w:r w:rsidRPr="004841C2">
          <w:t xml:space="preserve"> | </w:t>
        </w:r>
        <w:r w:rsidRPr="004841C2">
          <w:rPr>
            <w:spacing w:val="60"/>
          </w:rPr>
          <w:t>Page</w:t>
        </w:r>
      </w:sdtContent>
    </w:sdt>
    <w:r w:rsidRPr="004841C2">
      <w:rPr>
        <w:spacing w:val="60"/>
      </w:rPr>
      <w:t xml:space="preserve"> </w:t>
    </w:r>
  </w:p>
  <w:p w14:paraId="143F41CC" w14:textId="77777777" w:rsidR="00CA4661" w:rsidRDefault="00CA466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05B1E8C" w14:textId="77777777" w:rsidR="00DC60E1" w:rsidRDefault="00DC60E1" w:rsidP="00CA4661">
      <w:pPr>
        <w:spacing w:after="0" w:line="240" w:lineRule="auto"/>
      </w:pPr>
      <w:r>
        <w:separator/>
      </w:r>
    </w:p>
  </w:footnote>
  <w:footnote w:type="continuationSeparator" w:id="0">
    <w:p w14:paraId="3A60B949" w14:textId="77777777" w:rsidR="00DC60E1" w:rsidRDefault="00DC60E1" w:rsidP="00CA466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5DF0195" w14:textId="7BCE9F16" w:rsidR="00CA4661" w:rsidRDefault="00CA4661" w:rsidP="00CA4661">
    <w:pPr>
      <w:pStyle w:val="Header"/>
      <w:ind w:left="4513"/>
      <w:jc w:val="right"/>
    </w:pPr>
    <w:r>
      <w:rPr>
        <w:noProof/>
      </w:rPr>
      <w:drawing>
        <wp:inline distT="0" distB="0" distL="0" distR="0" wp14:anchorId="30552A52" wp14:editId="1126C3AF">
          <wp:extent cx="1896110" cy="633730"/>
          <wp:effectExtent l="0" t="0" r="0" b="0"/>
          <wp:docPr id="1718441274" name="Picture 1" descr="LC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18441274" name="Picture 1" descr="LCC 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96110" cy="633730"/>
                  </a:xfrm>
                  <a:prstGeom prst="rect">
                    <a:avLst/>
                  </a:prstGeom>
                  <a:noFill/>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8E850F9"/>
    <w:multiLevelType w:val="hybridMultilevel"/>
    <w:tmpl w:val="3F98FB10"/>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 w15:restartNumberingAfterBreak="0">
    <w:nsid w:val="18151C3E"/>
    <w:multiLevelType w:val="multilevel"/>
    <w:tmpl w:val="AEE65D4E"/>
    <w:lvl w:ilvl="0">
      <w:start w:val="1"/>
      <w:numFmt w:val="decimal"/>
      <w:lvlText w:val="%1."/>
      <w:lvlJc w:val="left"/>
      <w:pPr>
        <w:ind w:left="720" w:hanging="360"/>
      </w:pPr>
    </w:lvl>
    <w:lvl w:ilvl="1">
      <w:start w:val="3"/>
      <w:numFmt w:val="decimal"/>
      <w:isLgl/>
      <w:lvlText w:val="%1.%2"/>
      <w:lvlJc w:val="left"/>
      <w:pPr>
        <w:ind w:left="840" w:hanging="480"/>
      </w:pPr>
      <w:rPr>
        <w:rFonts w:hint="default"/>
        <w:b/>
      </w:rPr>
    </w:lvl>
    <w:lvl w:ilvl="2">
      <w:start w:val="1"/>
      <w:numFmt w:val="decimal"/>
      <w:isLgl/>
      <w:lvlText w:val="%1.%2.%3"/>
      <w:lvlJc w:val="left"/>
      <w:pPr>
        <w:ind w:left="1080" w:hanging="720"/>
      </w:pPr>
      <w:rPr>
        <w:rFonts w:hint="default"/>
        <w:b/>
      </w:rPr>
    </w:lvl>
    <w:lvl w:ilvl="3">
      <w:start w:val="1"/>
      <w:numFmt w:val="decimal"/>
      <w:isLgl/>
      <w:lvlText w:val="%1.%2.%3.%4"/>
      <w:lvlJc w:val="left"/>
      <w:pPr>
        <w:ind w:left="1080" w:hanging="720"/>
      </w:pPr>
      <w:rPr>
        <w:rFonts w:hint="default"/>
        <w:b/>
      </w:rPr>
    </w:lvl>
    <w:lvl w:ilvl="4">
      <w:start w:val="1"/>
      <w:numFmt w:val="decimal"/>
      <w:isLgl/>
      <w:lvlText w:val="%1.%2.%3.%4.%5"/>
      <w:lvlJc w:val="left"/>
      <w:pPr>
        <w:ind w:left="1440" w:hanging="1080"/>
      </w:pPr>
      <w:rPr>
        <w:rFonts w:hint="default"/>
        <w:b/>
      </w:rPr>
    </w:lvl>
    <w:lvl w:ilvl="5">
      <w:start w:val="1"/>
      <w:numFmt w:val="decimal"/>
      <w:isLgl/>
      <w:lvlText w:val="%1.%2.%3.%4.%5.%6"/>
      <w:lvlJc w:val="left"/>
      <w:pPr>
        <w:ind w:left="1440" w:hanging="1080"/>
      </w:pPr>
      <w:rPr>
        <w:rFonts w:hint="default"/>
        <w:b/>
      </w:rPr>
    </w:lvl>
    <w:lvl w:ilvl="6">
      <w:start w:val="1"/>
      <w:numFmt w:val="decimal"/>
      <w:isLgl/>
      <w:lvlText w:val="%1.%2.%3.%4.%5.%6.%7"/>
      <w:lvlJc w:val="left"/>
      <w:pPr>
        <w:ind w:left="1800" w:hanging="1440"/>
      </w:pPr>
      <w:rPr>
        <w:rFonts w:hint="default"/>
        <w:b/>
      </w:rPr>
    </w:lvl>
    <w:lvl w:ilvl="7">
      <w:start w:val="1"/>
      <w:numFmt w:val="decimal"/>
      <w:isLgl/>
      <w:lvlText w:val="%1.%2.%3.%4.%5.%6.%7.%8"/>
      <w:lvlJc w:val="left"/>
      <w:pPr>
        <w:ind w:left="1800" w:hanging="1440"/>
      </w:pPr>
      <w:rPr>
        <w:rFonts w:hint="default"/>
        <w:b/>
      </w:rPr>
    </w:lvl>
    <w:lvl w:ilvl="8">
      <w:start w:val="1"/>
      <w:numFmt w:val="decimal"/>
      <w:isLgl/>
      <w:lvlText w:val="%1.%2.%3.%4.%5.%6.%7.%8.%9"/>
      <w:lvlJc w:val="left"/>
      <w:pPr>
        <w:ind w:left="2160" w:hanging="1800"/>
      </w:pPr>
      <w:rPr>
        <w:rFonts w:hint="default"/>
        <w:b/>
      </w:rPr>
    </w:lvl>
  </w:abstractNum>
  <w:abstractNum w:abstractNumId="2" w15:restartNumberingAfterBreak="0">
    <w:nsid w:val="1B222860"/>
    <w:multiLevelType w:val="hybridMultilevel"/>
    <w:tmpl w:val="656694FA"/>
    <w:lvl w:ilvl="0" w:tplc="0DE457F4">
      <w:start w:val="1"/>
      <w:numFmt w:val="bullet"/>
      <w:lvlText w:val=""/>
      <w:lvlJc w:val="left"/>
      <w:pPr>
        <w:ind w:left="720" w:hanging="360"/>
      </w:pPr>
      <w:rPr>
        <w:rFonts w:ascii="Symbol" w:hAnsi="Symbol" w:hint="default"/>
        <w:color w:val="AEBD37"/>
        <w:sz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2A01D37"/>
    <w:multiLevelType w:val="hybridMultilevel"/>
    <w:tmpl w:val="D6DAE138"/>
    <w:lvl w:ilvl="0" w:tplc="0DE457F4">
      <w:start w:val="1"/>
      <w:numFmt w:val="bullet"/>
      <w:lvlText w:val=""/>
      <w:lvlJc w:val="left"/>
      <w:pPr>
        <w:ind w:left="720" w:hanging="360"/>
      </w:pPr>
      <w:rPr>
        <w:rFonts w:ascii="Symbol" w:hAnsi="Symbol" w:hint="default"/>
        <w:color w:val="AEBD37"/>
        <w:sz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301077A"/>
    <w:multiLevelType w:val="hybridMultilevel"/>
    <w:tmpl w:val="F19C7924"/>
    <w:lvl w:ilvl="0" w:tplc="0DE457F4">
      <w:start w:val="1"/>
      <w:numFmt w:val="bullet"/>
      <w:lvlText w:val=""/>
      <w:lvlJc w:val="left"/>
      <w:pPr>
        <w:ind w:left="720" w:hanging="360"/>
      </w:pPr>
      <w:rPr>
        <w:rFonts w:ascii="Symbol" w:hAnsi="Symbol" w:hint="default"/>
        <w:color w:val="AEBD37"/>
        <w:sz w:val="24"/>
      </w:rPr>
    </w:lvl>
    <w:lvl w:ilvl="1" w:tplc="0DE457F4">
      <w:start w:val="1"/>
      <w:numFmt w:val="bullet"/>
      <w:lvlText w:val=""/>
      <w:lvlJc w:val="left"/>
      <w:pPr>
        <w:ind w:left="720" w:hanging="360"/>
      </w:pPr>
      <w:rPr>
        <w:rFonts w:ascii="Symbol" w:hAnsi="Symbol" w:hint="default"/>
        <w:color w:val="AEBD37"/>
        <w:sz w:val="24"/>
      </w:rPr>
    </w:lvl>
    <w:lvl w:ilvl="2" w:tplc="A938475C">
      <w:start w:val="1"/>
      <w:numFmt w:val="bullet"/>
      <w:lvlText w:val="o"/>
      <w:lvlJc w:val="left"/>
      <w:pPr>
        <w:ind w:left="2160" w:hanging="360"/>
      </w:pPr>
      <w:rPr>
        <w:rFonts w:ascii="Courier New" w:hAnsi="Courier New" w:hint="default"/>
        <w:color w:val="92D050"/>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2214981"/>
    <w:multiLevelType w:val="hybridMultilevel"/>
    <w:tmpl w:val="49047670"/>
    <w:lvl w:ilvl="0" w:tplc="0DE457F4">
      <w:start w:val="1"/>
      <w:numFmt w:val="bullet"/>
      <w:lvlText w:val=""/>
      <w:lvlJc w:val="left"/>
      <w:pPr>
        <w:ind w:left="720" w:hanging="360"/>
      </w:pPr>
      <w:rPr>
        <w:rFonts w:ascii="Symbol" w:hAnsi="Symbol" w:hint="default"/>
        <w:color w:val="AEBD37"/>
        <w:sz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C357031"/>
    <w:multiLevelType w:val="hybridMultilevel"/>
    <w:tmpl w:val="E56605CE"/>
    <w:lvl w:ilvl="0" w:tplc="FFFFFFFF">
      <w:start w:val="1"/>
      <w:numFmt w:val="bullet"/>
      <w:lvlText w:val=""/>
      <w:lvlJc w:val="left"/>
      <w:pPr>
        <w:ind w:left="720" w:hanging="360"/>
      </w:pPr>
      <w:rPr>
        <w:rFonts w:ascii="Symbol" w:hAnsi="Symbol" w:hint="default"/>
        <w:color w:val="AEBD37"/>
        <w:sz w:val="24"/>
      </w:rPr>
    </w:lvl>
    <w:lvl w:ilvl="1" w:tplc="A938475C">
      <w:start w:val="1"/>
      <w:numFmt w:val="bullet"/>
      <w:lvlText w:val="o"/>
      <w:lvlJc w:val="left"/>
      <w:pPr>
        <w:ind w:left="1440" w:hanging="360"/>
      </w:pPr>
      <w:rPr>
        <w:rFonts w:ascii="Courier New" w:hAnsi="Courier New" w:hint="default"/>
        <w:color w:val="92D050"/>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7" w15:restartNumberingAfterBreak="0">
    <w:nsid w:val="56856155"/>
    <w:multiLevelType w:val="multilevel"/>
    <w:tmpl w:val="B35454CA"/>
    <w:lvl w:ilvl="0">
      <w:start w:val="1"/>
      <w:numFmt w:val="bullet"/>
      <w:lvlText w:val=""/>
      <w:lvlJc w:val="left"/>
      <w:pPr>
        <w:tabs>
          <w:tab w:val="num" w:pos="720"/>
        </w:tabs>
        <w:ind w:left="720" w:hanging="360"/>
      </w:pPr>
      <w:rPr>
        <w:rFonts w:ascii="Symbol" w:hAnsi="Symbol" w:hint="default"/>
        <w:color w:val="AEBD37"/>
        <w:sz w:val="24"/>
      </w:rPr>
    </w:lvl>
    <w:lvl w:ilvl="1">
      <w:start w:val="1"/>
      <w:numFmt w:val="bullet"/>
      <w:lvlText w:val="o"/>
      <w:lvlJc w:val="left"/>
      <w:pPr>
        <w:ind w:left="1440" w:hanging="360"/>
      </w:pPr>
      <w:rPr>
        <w:rFonts w:ascii="Courier New" w:hAnsi="Courier New" w:hint="default"/>
        <w:color w:val="92D05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5C045D7B"/>
    <w:multiLevelType w:val="hybridMultilevel"/>
    <w:tmpl w:val="E7D8C850"/>
    <w:lvl w:ilvl="0" w:tplc="0DE457F4">
      <w:start w:val="1"/>
      <w:numFmt w:val="bullet"/>
      <w:lvlText w:val=""/>
      <w:lvlJc w:val="left"/>
      <w:pPr>
        <w:ind w:left="720" w:hanging="360"/>
      </w:pPr>
      <w:rPr>
        <w:rFonts w:ascii="Symbol" w:hAnsi="Symbol" w:hint="default"/>
        <w:color w:val="AEBD37"/>
        <w:sz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60C412FB"/>
    <w:multiLevelType w:val="hybridMultilevel"/>
    <w:tmpl w:val="D4EE5976"/>
    <w:lvl w:ilvl="0" w:tplc="0DE457F4">
      <w:start w:val="1"/>
      <w:numFmt w:val="bullet"/>
      <w:lvlText w:val=""/>
      <w:lvlJc w:val="left"/>
      <w:pPr>
        <w:ind w:left="360" w:hanging="360"/>
      </w:pPr>
      <w:rPr>
        <w:rFonts w:ascii="Symbol" w:hAnsi="Symbol" w:hint="default"/>
        <w:color w:val="AEBD37"/>
        <w:sz w:val="24"/>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6E643B3B"/>
    <w:multiLevelType w:val="hybridMultilevel"/>
    <w:tmpl w:val="6FA8F7EA"/>
    <w:lvl w:ilvl="0" w:tplc="0DE457F4">
      <w:start w:val="1"/>
      <w:numFmt w:val="bullet"/>
      <w:lvlText w:val=""/>
      <w:lvlJc w:val="left"/>
      <w:pPr>
        <w:ind w:left="720" w:hanging="360"/>
      </w:pPr>
      <w:rPr>
        <w:rFonts w:ascii="Symbol" w:hAnsi="Symbol" w:hint="default"/>
        <w:color w:val="AEBD37"/>
        <w:sz w:val="24"/>
      </w:rPr>
    </w:lvl>
    <w:lvl w:ilvl="1" w:tplc="0DE457F4">
      <w:start w:val="1"/>
      <w:numFmt w:val="bullet"/>
      <w:lvlText w:val=""/>
      <w:lvlJc w:val="left"/>
      <w:pPr>
        <w:ind w:left="720" w:hanging="360"/>
      </w:pPr>
      <w:rPr>
        <w:rFonts w:ascii="Symbol" w:hAnsi="Symbol" w:hint="default"/>
        <w:color w:val="AEBD37"/>
        <w:sz w:val="24"/>
      </w:rPr>
    </w:lvl>
    <w:lvl w:ilvl="2" w:tplc="A938475C">
      <w:start w:val="1"/>
      <w:numFmt w:val="bullet"/>
      <w:lvlText w:val="o"/>
      <w:lvlJc w:val="left"/>
      <w:pPr>
        <w:ind w:left="1440" w:hanging="360"/>
      </w:pPr>
      <w:rPr>
        <w:rFonts w:ascii="Courier New" w:hAnsi="Courier New" w:hint="default"/>
        <w:color w:val="92D050"/>
      </w:rPr>
    </w:lvl>
    <w:lvl w:ilvl="3" w:tplc="0DE457F4">
      <w:start w:val="1"/>
      <w:numFmt w:val="bullet"/>
      <w:lvlText w:val=""/>
      <w:lvlJc w:val="left"/>
      <w:pPr>
        <w:ind w:left="2880" w:hanging="360"/>
      </w:pPr>
      <w:rPr>
        <w:rFonts w:ascii="Symbol" w:hAnsi="Symbol" w:hint="default"/>
        <w:color w:val="AEBD37"/>
        <w:sz w:val="24"/>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6EA33926"/>
    <w:multiLevelType w:val="hybridMultilevel"/>
    <w:tmpl w:val="2D92A16E"/>
    <w:lvl w:ilvl="0" w:tplc="0DE457F4">
      <w:start w:val="1"/>
      <w:numFmt w:val="bullet"/>
      <w:lvlText w:val=""/>
      <w:lvlJc w:val="left"/>
      <w:pPr>
        <w:ind w:left="720" w:hanging="360"/>
      </w:pPr>
      <w:rPr>
        <w:rFonts w:ascii="Symbol" w:hAnsi="Symbol" w:hint="default"/>
        <w:color w:val="AEBD37"/>
        <w:sz w:val="24"/>
      </w:rPr>
    </w:lvl>
    <w:lvl w:ilvl="1" w:tplc="A938475C">
      <w:start w:val="1"/>
      <w:numFmt w:val="bullet"/>
      <w:lvlText w:val="o"/>
      <w:lvlJc w:val="left"/>
      <w:pPr>
        <w:ind w:left="1440" w:hanging="360"/>
      </w:pPr>
      <w:rPr>
        <w:rFonts w:ascii="Courier New" w:hAnsi="Courier New" w:hint="default"/>
        <w:color w:val="92D050"/>
      </w:rPr>
    </w:lvl>
    <w:lvl w:ilvl="2" w:tplc="89B0BD98">
      <w:start w:val="1"/>
      <w:numFmt w:val="bullet"/>
      <w:lvlText w:val=""/>
      <w:lvlJc w:val="left"/>
      <w:pPr>
        <w:ind w:left="2160" w:hanging="360"/>
      </w:pPr>
      <w:rPr>
        <w:rFonts w:ascii="Wingdings" w:hAnsi="Wingdings" w:hint="default"/>
        <w:color w:val="92D050"/>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7168043D"/>
    <w:multiLevelType w:val="hybridMultilevel"/>
    <w:tmpl w:val="95C08CC4"/>
    <w:lvl w:ilvl="0" w:tplc="0DE457F4">
      <w:start w:val="1"/>
      <w:numFmt w:val="bullet"/>
      <w:lvlText w:val=""/>
      <w:lvlJc w:val="left"/>
      <w:pPr>
        <w:ind w:left="720" w:hanging="360"/>
      </w:pPr>
      <w:rPr>
        <w:rFonts w:ascii="Symbol" w:hAnsi="Symbol" w:hint="default"/>
        <w:color w:val="AEBD37"/>
        <w:sz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76241C1A"/>
    <w:multiLevelType w:val="hybridMultilevel"/>
    <w:tmpl w:val="32F0709C"/>
    <w:lvl w:ilvl="0" w:tplc="0DE457F4">
      <w:start w:val="1"/>
      <w:numFmt w:val="bullet"/>
      <w:lvlText w:val=""/>
      <w:lvlJc w:val="left"/>
      <w:pPr>
        <w:ind w:left="720" w:hanging="360"/>
      </w:pPr>
      <w:rPr>
        <w:rFonts w:ascii="Symbol" w:hAnsi="Symbol" w:hint="default"/>
        <w:color w:val="AEBD37"/>
        <w:sz w:val="24"/>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1376078739">
    <w:abstractNumId w:val="13"/>
  </w:num>
  <w:num w:numId="2" w16cid:durableId="856311052">
    <w:abstractNumId w:val="2"/>
  </w:num>
  <w:num w:numId="3" w16cid:durableId="1252422939">
    <w:abstractNumId w:val="8"/>
  </w:num>
  <w:num w:numId="4" w16cid:durableId="235673595">
    <w:abstractNumId w:val="3"/>
  </w:num>
  <w:num w:numId="5" w16cid:durableId="107362670">
    <w:abstractNumId w:val="12"/>
  </w:num>
  <w:num w:numId="6" w16cid:durableId="794518982">
    <w:abstractNumId w:val="5"/>
  </w:num>
  <w:num w:numId="7" w16cid:durableId="1883130583">
    <w:abstractNumId w:val="9"/>
  </w:num>
  <w:num w:numId="8" w16cid:durableId="1565676799">
    <w:abstractNumId w:val="6"/>
  </w:num>
  <w:num w:numId="9" w16cid:durableId="683093677">
    <w:abstractNumId w:val="10"/>
  </w:num>
  <w:num w:numId="10" w16cid:durableId="844709512">
    <w:abstractNumId w:val="4"/>
  </w:num>
  <w:num w:numId="11" w16cid:durableId="561065202">
    <w:abstractNumId w:val="11"/>
  </w:num>
  <w:num w:numId="12" w16cid:durableId="1328248421">
    <w:abstractNumId w:val="7"/>
  </w:num>
  <w:num w:numId="13" w16cid:durableId="1139688709">
    <w:abstractNumId w:val="1"/>
  </w:num>
  <w:num w:numId="14" w16cid:durableId="63799778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A4661"/>
    <w:rsid w:val="0000102F"/>
    <w:rsid w:val="00030042"/>
    <w:rsid w:val="00035497"/>
    <w:rsid w:val="000E6654"/>
    <w:rsid w:val="001437F0"/>
    <w:rsid w:val="00161E65"/>
    <w:rsid w:val="001821A9"/>
    <w:rsid w:val="00187464"/>
    <w:rsid w:val="001A702C"/>
    <w:rsid w:val="001B18CF"/>
    <w:rsid w:val="002C28F8"/>
    <w:rsid w:val="002D0F7C"/>
    <w:rsid w:val="00317E79"/>
    <w:rsid w:val="003752DB"/>
    <w:rsid w:val="003C79D6"/>
    <w:rsid w:val="00492766"/>
    <w:rsid w:val="004D16AE"/>
    <w:rsid w:val="00501550"/>
    <w:rsid w:val="005B45F9"/>
    <w:rsid w:val="00700FE7"/>
    <w:rsid w:val="007154BF"/>
    <w:rsid w:val="007412C7"/>
    <w:rsid w:val="008B2AE0"/>
    <w:rsid w:val="008F6254"/>
    <w:rsid w:val="009424E1"/>
    <w:rsid w:val="009A2B01"/>
    <w:rsid w:val="009D6B81"/>
    <w:rsid w:val="00A00BFB"/>
    <w:rsid w:val="00B85A69"/>
    <w:rsid w:val="00C33DB4"/>
    <w:rsid w:val="00C5275E"/>
    <w:rsid w:val="00C53E02"/>
    <w:rsid w:val="00CA4661"/>
    <w:rsid w:val="00CA7FDE"/>
    <w:rsid w:val="00D1653F"/>
    <w:rsid w:val="00D45C03"/>
    <w:rsid w:val="00D46B89"/>
    <w:rsid w:val="00DC60E1"/>
    <w:rsid w:val="00E557AA"/>
    <w:rsid w:val="00E6635A"/>
    <w:rsid w:val="00E934C2"/>
    <w:rsid w:val="00F80A23"/>
    <w:rsid w:val="00F83716"/>
    <w:rsid w:val="00FA3E0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0C229F2"/>
  <w15:chartTrackingRefBased/>
  <w15:docId w15:val="{1B68786D-A92E-46A9-AB16-86AA1848CD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A4661"/>
    <w:pPr>
      <w:spacing w:after="200" w:line="276" w:lineRule="auto"/>
    </w:pPr>
    <w:rPr>
      <w:rFonts w:ascii="Calibri" w:hAnsi="Calibri"/>
      <w:kern w:val="0"/>
      <w:szCs w:val="22"/>
    </w:rPr>
  </w:style>
  <w:style w:type="paragraph" w:styleId="Heading1">
    <w:name w:val="heading 1"/>
    <w:basedOn w:val="Normal"/>
    <w:next w:val="Normal"/>
    <w:link w:val="Heading1Char"/>
    <w:uiPriority w:val="9"/>
    <w:qFormat/>
    <w:rsid w:val="00D1653F"/>
    <w:pPr>
      <w:keepNext/>
      <w:keepLines/>
      <w:spacing w:before="240" w:after="0"/>
      <w:outlineLvl w:val="0"/>
    </w:pPr>
    <w:rPr>
      <w:rFonts w:eastAsiaTheme="majorEastAsia" w:cstheme="majorBidi"/>
      <w:color w:val="0F4761" w:themeColor="accent1" w:themeShade="BF"/>
      <w:sz w:val="32"/>
      <w:szCs w:val="32"/>
    </w:rPr>
  </w:style>
  <w:style w:type="paragraph" w:styleId="Heading2">
    <w:name w:val="heading 2"/>
    <w:basedOn w:val="Normal"/>
    <w:next w:val="Normal"/>
    <w:link w:val="Heading2Char"/>
    <w:uiPriority w:val="9"/>
    <w:semiHidden/>
    <w:unhideWhenUsed/>
    <w:qFormat/>
    <w:rsid w:val="00CA4661"/>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CA4661"/>
    <w:pPr>
      <w:keepNext/>
      <w:keepLines/>
      <w:spacing w:before="160" w:after="80"/>
      <w:outlineLvl w:val="2"/>
    </w:pPr>
    <w:rPr>
      <w:rFonts w:asciiTheme="minorHAnsi" w:eastAsiaTheme="majorEastAsia" w:hAnsiTheme="minorHAnsi"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CA4661"/>
    <w:pPr>
      <w:keepNext/>
      <w:keepLines/>
      <w:spacing w:before="80" w:after="40"/>
      <w:outlineLvl w:val="3"/>
    </w:pPr>
    <w:rPr>
      <w:rFonts w:asciiTheme="minorHAnsi" w:eastAsiaTheme="majorEastAsia" w:hAnsiTheme="minorHAnsi" w:cstheme="majorBidi"/>
      <w:i/>
      <w:iCs/>
      <w:color w:val="0F4761" w:themeColor="accent1" w:themeShade="BF"/>
    </w:rPr>
  </w:style>
  <w:style w:type="paragraph" w:styleId="Heading5">
    <w:name w:val="heading 5"/>
    <w:basedOn w:val="Normal"/>
    <w:next w:val="Normal"/>
    <w:link w:val="Heading5Char"/>
    <w:uiPriority w:val="9"/>
    <w:semiHidden/>
    <w:unhideWhenUsed/>
    <w:qFormat/>
    <w:rsid w:val="00CA4661"/>
    <w:pPr>
      <w:keepNext/>
      <w:keepLines/>
      <w:spacing w:before="80" w:after="40"/>
      <w:outlineLvl w:val="4"/>
    </w:pPr>
    <w:rPr>
      <w:rFonts w:asciiTheme="minorHAnsi" w:eastAsiaTheme="majorEastAsia" w:hAnsiTheme="minorHAnsi" w:cstheme="majorBidi"/>
      <w:color w:val="0F4761" w:themeColor="accent1" w:themeShade="BF"/>
    </w:rPr>
  </w:style>
  <w:style w:type="paragraph" w:styleId="Heading6">
    <w:name w:val="heading 6"/>
    <w:basedOn w:val="Normal"/>
    <w:next w:val="Normal"/>
    <w:link w:val="Heading6Char"/>
    <w:uiPriority w:val="9"/>
    <w:semiHidden/>
    <w:unhideWhenUsed/>
    <w:qFormat/>
    <w:rsid w:val="00CA4661"/>
    <w:pPr>
      <w:keepNext/>
      <w:keepLines/>
      <w:spacing w:before="40" w:after="0"/>
      <w:outlineLvl w:val="5"/>
    </w:pPr>
    <w:rPr>
      <w:rFonts w:asciiTheme="minorHAnsi" w:eastAsiaTheme="majorEastAsia" w:hAnsiTheme="minorHAnsi" w:cstheme="majorBidi"/>
      <w:i/>
      <w:iCs/>
      <w:color w:val="595959" w:themeColor="text1" w:themeTint="A6"/>
    </w:rPr>
  </w:style>
  <w:style w:type="paragraph" w:styleId="Heading7">
    <w:name w:val="heading 7"/>
    <w:basedOn w:val="Normal"/>
    <w:next w:val="Normal"/>
    <w:link w:val="Heading7Char"/>
    <w:uiPriority w:val="9"/>
    <w:semiHidden/>
    <w:unhideWhenUsed/>
    <w:qFormat/>
    <w:rsid w:val="00CA4661"/>
    <w:pPr>
      <w:keepNext/>
      <w:keepLines/>
      <w:spacing w:before="40" w:after="0"/>
      <w:outlineLvl w:val="6"/>
    </w:pPr>
    <w:rPr>
      <w:rFonts w:asciiTheme="minorHAnsi" w:eastAsiaTheme="majorEastAsia" w:hAnsiTheme="minorHAnsi" w:cstheme="majorBidi"/>
      <w:color w:val="595959" w:themeColor="text1" w:themeTint="A6"/>
    </w:rPr>
  </w:style>
  <w:style w:type="paragraph" w:styleId="Heading8">
    <w:name w:val="heading 8"/>
    <w:basedOn w:val="Normal"/>
    <w:next w:val="Normal"/>
    <w:link w:val="Heading8Char"/>
    <w:uiPriority w:val="9"/>
    <w:semiHidden/>
    <w:unhideWhenUsed/>
    <w:qFormat/>
    <w:rsid w:val="00CA4661"/>
    <w:pPr>
      <w:keepNext/>
      <w:keepLines/>
      <w:spacing w:after="0"/>
      <w:outlineLvl w:val="7"/>
    </w:pPr>
    <w:rPr>
      <w:rFonts w:asciiTheme="minorHAnsi" w:eastAsiaTheme="majorEastAsia" w:hAnsiTheme="minorHAnsi" w:cstheme="majorBidi"/>
      <w:i/>
      <w:iCs/>
      <w:color w:val="272727" w:themeColor="text1" w:themeTint="D8"/>
    </w:rPr>
  </w:style>
  <w:style w:type="paragraph" w:styleId="Heading9">
    <w:name w:val="heading 9"/>
    <w:basedOn w:val="Normal"/>
    <w:next w:val="Normal"/>
    <w:link w:val="Heading9Char"/>
    <w:uiPriority w:val="9"/>
    <w:semiHidden/>
    <w:unhideWhenUsed/>
    <w:qFormat/>
    <w:rsid w:val="00CA4661"/>
    <w:pPr>
      <w:keepNext/>
      <w:keepLines/>
      <w:spacing w:after="0"/>
      <w:outlineLvl w:val="8"/>
    </w:pPr>
    <w:rPr>
      <w:rFonts w:asciiTheme="minorHAnsi" w:eastAsiaTheme="majorEastAsia" w:hAnsiTheme="minorHAnsi"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1653F"/>
    <w:rPr>
      <w:rFonts w:ascii="Calibri" w:eastAsiaTheme="majorEastAsia" w:hAnsi="Calibri" w:cstheme="majorBidi"/>
      <w:color w:val="0F4761" w:themeColor="accent1" w:themeShade="BF"/>
      <w:sz w:val="32"/>
      <w:szCs w:val="32"/>
    </w:rPr>
  </w:style>
  <w:style w:type="paragraph" w:styleId="Title">
    <w:name w:val="Title"/>
    <w:basedOn w:val="Normal"/>
    <w:next w:val="Normal"/>
    <w:link w:val="TitleChar"/>
    <w:uiPriority w:val="10"/>
    <w:qFormat/>
    <w:rsid w:val="00D1653F"/>
    <w:pPr>
      <w:spacing w:after="0" w:line="240" w:lineRule="auto"/>
      <w:contextualSpacing/>
    </w:pPr>
    <w:rPr>
      <w:rFonts w:eastAsiaTheme="majorEastAsia" w:cstheme="majorBidi"/>
      <w:spacing w:val="-10"/>
      <w:kern w:val="28"/>
      <w:sz w:val="56"/>
      <w:szCs w:val="56"/>
    </w:rPr>
  </w:style>
  <w:style w:type="character" w:customStyle="1" w:styleId="TitleChar">
    <w:name w:val="Title Char"/>
    <w:basedOn w:val="DefaultParagraphFont"/>
    <w:link w:val="Title"/>
    <w:uiPriority w:val="10"/>
    <w:rsid w:val="00D1653F"/>
    <w:rPr>
      <w:rFonts w:ascii="Calibri" w:eastAsiaTheme="majorEastAsia" w:hAnsi="Calibri" w:cstheme="majorBidi"/>
      <w:spacing w:val="-10"/>
      <w:kern w:val="28"/>
      <w:sz w:val="56"/>
      <w:szCs w:val="56"/>
    </w:rPr>
  </w:style>
  <w:style w:type="character" w:customStyle="1" w:styleId="Heading2Char">
    <w:name w:val="Heading 2 Char"/>
    <w:basedOn w:val="DefaultParagraphFont"/>
    <w:link w:val="Heading2"/>
    <w:uiPriority w:val="9"/>
    <w:semiHidden/>
    <w:rsid w:val="00CA4661"/>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CA4661"/>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CA4661"/>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CA4661"/>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CA4661"/>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CA4661"/>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A4661"/>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A4661"/>
    <w:rPr>
      <w:rFonts w:eastAsiaTheme="majorEastAsia" w:cstheme="majorBidi"/>
      <w:color w:val="272727" w:themeColor="text1" w:themeTint="D8"/>
    </w:rPr>
  </w:style>
  <w:style w:type="paragraph" w:styleId="Subtitle">
    <w:name w:val="Subtitle"/>
    <w:basedOn w:val="Normal"/>
    <w:next w:val="Normal"/>
    <w:link w:val="SubtitleChar"/>
    <w:uiPriority w:val="11"/>
    <w:qFormat/>
    <w:rsid w:val="00CA4661"/>
    <w:pPr>
      <w:numPr>
        <w:ilvl w:val="1"/>
      </w:numPr>
    </w:pPr>
    <w:rPr>
      <w:rFonts w:asciiTheme="minorHAnsi" w:eastAsiaTheme="majorEastAsia" w:hAnsiTheme="minorHAnsi"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A4661"/>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A4661"/>
    <w:pPr>
      <w:spacing w:before="160"/>
      <w:jc w:val="center"/>
    </w:pPr>
    <w:rPr>
      <w:i/>
      <w:iCs/>
      <w:color w:val="404040" w:themeColor="text1" w:themeTint="BF"/>
    </w:rPr>
  </w:style>
  <w:style w:type="character" w:customStyle="1" w:styleId="QuoteChar">
    <w:name w:val="Quote Char"/>
    <w:basedOn w:val="DefaultParagraphFont"/>
    <w:link w:val="Quote"/>
    <w:uiPriority w:val="29"/>
    <w:rsid w:val="00CA4661"/>
    <w:rPr>
      <w:rFonts w:ascii="Calibri" w:hAnsi="Calibri"/>
      <w:i/>
      <w:iCs/>
      <w:color w:val="404040" w:themeColor="text1" w:themeTint="BF"/>
    </w:rPr>
  </w:style>
  <w:style w:type="paragraph" w:styleId="ListParagraph">
    <w:name w:val="List Paragraph"/>
    <w:basedOn w:val="Normal"/>
    <w:uiPriority w:val="34"/>
    <w:qFormat/>
    <w:rsid w:val="00CA4661"/>
    <w:pPr>
      <w:ind w:left="720"/>
      <w:contextualSpacing/>
    </w:pPr>
  </w:style>
  <w:style w:type="character" w:styleId="IntenseEmphasis">
    <w:name w:val="Intense Emphasis"/>
    <w:basedOn w:val="DefaultParagraphFont"/>
    <w:uiPriority w:val="21"/>
    <w:qFormat/>
    <w:rsid w:val="00CA4661"/>
    <w:rPr>
      <w:i/>
      <w:iCs/>
      <w:color w:val="0F4761" w:themeColor="accent1" w:themeShade="BF"/>
    </w:rPr>
  </w:style>
  <w:style w:type="paragraph" w:styleId="IntenseQuote">
    <w:name w:val="Intense Quote"/>
    <w:basedOn w:val="Normal"/>
    <w:next w:val="Normal"/>
    <w:link w:val="IntenseQuoteChar"/>
    <w:uiPriority w:val="30"/>
    <w:qFormat/>
    <w:rsid w:val="00CA4661"/>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A4661"/>
    <w:rPr>
      <w:rFonts w:ascii="Calibri" w:hAnsi="Calibri"/>
      <w:i/>
      <w:iCs/>
      <w:color w:val="0F4761" w:themeColor="accent1" w:themeShade="BF"/>
    </w:rPr>
  </w:style>
  <w:style w:type="character" w:styleId="IntenseReference">
    <w:name w:val="Intense Reference"/>
    <w:basedOn w:val="DefaultParagraphFont"/>
    <w:uiPriority w:val="32"/>
    <w:qFormat/>
    <w:rsid w:val="00CA4661"/>
    <w:rPr>
      <w:b/>
      <w:bCs/>
      <w:smallCaps/>
      <w:color w:val="0F4761" w:themeColor="accent1" w:themeShade="BF"/>
      <w:spacing w:val="5"/>
    </w:rPr>
  </w:style>
  <w:style w:type="paragraph" w:styleId="Header">
    <w:name w:val="header"/>
    <w:basedOn w:val="Normal"/>
    <w:link w:val="HeaderChar"/>
    <w:uiPriority w:val="99"/>
    <w:unhideWhenUsed/>
    <w:rsid w:val="00CA4661"/>
    <w:pPr>
      <w:tabs>
        <w:tab w:val="center" w:pos="4513"/>
        <w:tab w:val="right" w:pos="9026"/>
      </w:tabs>
      <w:spacing w:after="0" w:line="240" w:lineRule="auto"/>
    </w:pPr>
  </w:style>
  <w:style w:type="character" w:customStyle="1" w:styleId="HeaderChar">
    <w:name w:val="Header Char"/>
    <w:basedOn w:val="DefaultParagraphFont"/>
    <w:link w:val="Header"/>
    <w:uiPriority w:val="99"/>
    <w:rsid w:val="00CA4661"/>
    <w:rPr>
      <w:rFonts w:ascii="Calibri" w:hAnsi="Calibri"/>
    </w:rPr>
  </w:style>
  <w:style w:type="paragraph" w:styleId="Footer">
    <w:name w:val="footer"/>
    <w:basedOn w:val="Normal"/>
    <w:link w:val="FooterChar"/>
    <w:uiPriority w:val="99"/>
    <w:unhideWhenUsed/>
    <w:rsid w:val="00CA4661"/>
    <w:pPr>
      <w:tabs>
        <w:tab w:val="center" w:pos="4513"/>
        <w:tab w:val="right" w:pos="9026"/>
      </w:tabs>
      <w:spacing w:after="0" w:line="240" w:lineRule="auto"/>
    </w:pPr>
  </w:style>
  <w:style w:type="character" w:customStyle="1" w:styleId="FooterChar">
    <w:name w:val="Footer Char"/>
    <w:basedOn w:val="DefaultParagraphFont"/>
    <w:link w:val="Footer"/>
    <w:uiPriority w:val="99"/>
    <w:rsid w:val="00CA4661"/>
    <w:rPr>
      <w:rFonts w:ascii="Calibri" w:hAnsi="Calibri"/>
    </w:rPr>
  </w:style>
  <w:style w:type="paragraph" w:styleId="TOCHeading">
    <w:name w:val="TOC Heading"/>
    <w:basedOn w:val="Heading1"/>
    <w:next w:val="Normal"/>
    <w:uiPriority w:val="39"/>
    <w:unhideWhenUsed/>
    <w:qFormat/>
    <w:rsid w:val="005B45F9"/>
    <w:pPr>
      <w:spacing w:line="259" w:lineRule="auto"/>
      <w:outlineLvl w:val="9"/>
    </w:pPr>
    <w:rPr>
      <w:rFonts w:asciiTheme="majorHAnsi" w:hAnsiTheme="majorHAnsi"/>
      <w:lang w:eastAsia="en-GB"/>
    </w:rPr>
  </w:style>
  <w:style w:type="paragraph" w:styleId="TOC2">
    <w:name w:val="toc 2"/>
    <w:basedOn w:val="Normal"/>
    <w:next w:val="Normal"/>
    <w:autoRedefine/>
    <w:uiPriority w:val="39"/>
    <w:unhideWhenUsed/>
    <w:rsid w:val="005B45F9"/>
    <w:pPr>
      <w:spacing w:after="100" w:line="259" w:lineRule="auto"/>
      <w:ind w:left="220"/>
    </w:pPr>
    <w:rPr>
      <w:rFonts w:asciiTheme="minorHAnsi" w:eastAsiaTheme="minorEastAsia" w:hAnsiTheme="minorHAnsi" w:cs="Times New Roman"/>
      <w:sz w:val="22"/>
      <w:lang w:eastAsia="en-GB"/>
    </w:rPr>
  </w:style>
  <w:style w:type="paragraph" w:styleId="TOC1">
    <w:name w:val="toc 1"/>
    <w:basedOn w:val="Normal"/>
    <w:next w:val="Normal"/>
    <w:autoRedefine/>
    <w:uiPriority w:val="39"/>
    <w:unhideWhenUsed/>
    <w:rsid w:val="005B45F9"/>
    <w:pPr>
      <w:spacing w:after="100" w:line="259" w:lineRule="auto"/>
    </w:pPr>
    <w:rPr>
      <w:rFonts w:asciiTheme="minorHAnsi" w:eastAsiaTheme="minorEastAsia" w:hAnsiTheme="minorHAnsi" w:cs="Times New Roman"/>
      <w:sz w:val="22"/>
      <w:lang w:eastAsia="en-GB"/>
    </w:rPr>
  </w:style>
  <w:style w:type="paragraph" w:styleId="TOC3">
    <w:name w:val="toc 3"/>
    <w:basedOn w:val="Normal"/>
    <w:next w:val="Normal"/>
    <w:autoRedefine/>
    <w:uiPriority w:val="39"/>
    <w:unhideWhenUsed/>
    <w:rsid w:val="005B45F9"/>
    <w:pPr>
      <w:spacing w:after="100" w:line="259" w:lineRule="auto"/>
      <w:ind w:left="440"/>
    </w:pPr>
    <w:rPr>
      <w:rFonts w:asciiTheme="minorHAnsi" w:eastAsiaTheme="minorEastAsia" w:hAnsiTheme="minorHAnsi" w:cs="Times New Roman"/>
      <w:sz w:val="22"/>
      <w:lang w:eastAsia="en-GB"/>
    </w:rPr>
  </w:style>
  <w:style w:type="table" w:customStyle="1" w:styleId="TableGrid1">
    <w:name w:val="Table Grid1"/>
    <w:basedOn w:val="TableNormal"/>
    <w:next w:val="TableGrid"/>
    <w:uiPriority w:val="59"/>
    <w:rsid w:val="001B18CF"/>
    <w:pPr>
      <w:spacing w:after="0" w:line="240" w:lineRule="auto"/>
    </w:pPr>
    <w:rPr>
      <w:kern w:val="0"/>
      <w:sz w:val="22"/>
      <w:szCs w:val="22"/>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39"/>
    <w:rsid w:val="001B18C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D45C03"/>
    <w:pPr>
      <w:spacing w:after="0" w:line="240" w:lineRule="auto"/>
    </w:pPr>
    <w:rPr>
      <w:rFonts w:ascii="Calibri" w:hAnsi="Calibri"/>
      <w:kern w:val="0"/>
      <w:szCs w:val="22"/>
    </w:rPr>
  </w:style>
  <w:style w:type="character" w:styleId="Hyperlink">
    <w:name w:val="Hyperlink"/>
    <w:basedOn w:val="DefaultParagraphFont"/>
    <w:uiPriority w:val="99"/>
    <w:unhideWhenUsed/>
    <w:rsid w:val="003C79D6"/>
    <w:rPr>
      <w:color w:val="467886"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lincolnshire.gov.uk/employment-policies/code-conduct"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pn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forms.office.com/e/509EDmpbh7" TargetMode="External"/><Relationship Id="rId4" Type="http://schemas.openxmlformats.org/officeDocument/2006/relationships/settings" Target="settings.xml"/><Relationship Id="rId9" Type="http://schemas.openxmlformats.org/officeDocument/2006/relationships/hyperlink" Target="https://www.lincolnshire.gov.uk/directory-record/65727/overpayment-recovery-process"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A0DFE4E-3377-4012-9334-6E5AF1E3BE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1846</Words>
  <Characters>10527</Characters>
  <Application>Microsoft Office Word</Application>
  <DocSecurity>0</DocSecurity>
  <Lines>87</Lines>
  <Paragraphs>24</Paragraphs>
  <ScaleCrop>false</ScaleCrop>
  <Company>Lincolnshire County Council</Company>
  <LinksUpToDate>false</LinksUpToDate>
  <CharactersWithSpaces>12349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LCC</dc:creator>
  <cp:keywords/>
  <dc:description/>
  <cp:lastModifiedBy>Liz Holmes</cp:lastModifiedBy>
  <cp:revision>2</cp:revision>
  <dcterms:created xsi:type="dcterms:W3CDTF">2024-08-27T07:18:00Z</dcterms:created>
  <dcterms:modified xsi:type="dcterms:W3CDTF">2024-08-27T07:18:00Z</dcterms:modified>
</cp:coreProperties>
</file>